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BBCD" w14:textId="77777777"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9B32" wp14:editId="79E5B83C">
                <wp:simplePos x="0" y="0"/>
                <wp:positionH relativeFrom="column">
                  <wp:posOffset>3996055</wp:posOffset>
                </wp:positionH>
                <wp:positionV relativeFrom="paragraph">
                  <wp:posOffset>-394970</wp:posOffset>
                </wp:positionV>
                <wp:extent cx="2562860" cy="7334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C549" w14:textId="14999FFE" w:rsidR="00487E38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C06F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728C83" w14:textId="77777777" w:rsidR="004D0B15" w:rsidRDefault="008F340E" w:rsidP="008F34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0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Formularza oferty</w:t>
                            </w:r>
                          </w:p>
                          <w:p w14:paraId="4A855555" w14:textId="77777777" w:rsidR="008F340E" w:rsidRPr="004324F5" w:rsidRDefault="004D0B15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związku z Polityką</w:t>
                            </w:r>
                            <w:r w:rsidR="008F340E"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bezpieczeństwa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340E" w:rsidRPr="004324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danych osobowych </w:t>
                            </w:r>
                            <w:r w:rsidR="00487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(PBDO)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621D" w:rsidRPr="002B62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39B3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4.65pt;margin-top:-31.1pt;width:201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" filled="f" stroked="f">
                <v:textbox>
                  <w:txbxContent>
                    <w:p w14:paraId="7CD9C549" w14:textId="14999FFE" w:rsidR="00487E38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Załącznik Nr </w:t>
                      </w:r>
                      <w:r w:rsidR="00C06F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728C83" w14:textId="77777777" w:rsidR="004D0B15" w:rsidRDefault="008F340E" w:rsidP="008F34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A08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Formularza oferty</w:t>
                      </w:r>
                    </w:p>
                    <w:p w14:paraId="4A855555" w14:textId="77777777" w:rsidR="008F340E" w:rsidRPr="004324F5" w:rsidRDefault="004D0B15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związku z Polityką</w:t>
                      </w:r>
                      <w:r w:rsidR="008F340E"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bezpieczeństwa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F340E" w:rsidRPr="004324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danych osobowych </w:t>
                      </w:r>
                      <w:r w:rsidR="00487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(PBDO)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B621D" w:rsidRPr="002B62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UMWK-P w Toruniu</w:t>
                      </w:r>
                    </w:p>
                  </w:txbxContent>
                </v:textbox>
              </v:shape>
            </w:pict>
          </mc:Fallback>
        </mc:AlternateContent>
      </w:r>
    </w:p>
    <w:p w14:paraId="06B562BF" w14:textId="77777777"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9E07F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14:paraId="6546614B" w14:textId="77777777"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14:paraId="580F6F82" w14:textId="77777777" w:rsidR="004D0B15" w:rsidRDefault="004D0B15" w:rsidP="004D0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35B254" w14:textId="77777777" w:rsidR="004D0B15" w:rsidRPr="000D2A1D" w:rsidRDefault="004D0B15" w:rsidP="004D0B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A1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0D2A1D">
        <w:rPr>
          <w:rFonts w:ascii="Times New Roman" w:hAnsi="Times New Roman" w:cs="Times New Roman"/>
        </w:rPr>
        <w:t>.</w:t>
      </w:r>
    </w:p>
    <w:p w14:paraId="1E073422" w14:textId="77777777" w:rsidR="004D0B15" w:rsidRPr="00FC240E" w:rsidRDefault="004D0B15" w:rsidP="004D0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7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545701">
        <w:rPr>
          <w:rFonts w:ascii="Times New Roman" w:hAnsi="Times New Roman" w:cs="Times New Roman"/>
          <w:sz w:val="18"/>
          <w:szCs w:val="18"/>
        </w:rPr>
        <w:t xml:space="preserve"> osoby, której dane dotyczą)</w:t>
      </w:r>
    </w:p>
    <w:p w14:paraId="1567BA3F" w14:textId="77777777"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14:paraId="4760B7B6" w14:textId="77777777"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749D21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68BCD6EC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2F8E1711" w14:textId="77777777"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14:paraId="7917C043" w14:textId="77777777"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1F37C96C" w14:textId="77777777"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14:paraId="3A36EA1C" w14:textId="77777777"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67BFFEA6" w14:textId="77777777" w:rsidR="005B24E6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4B991546" w14:textId="07752B5D" w:rsidR="004D0B15" w:rsidRPr="004D0B15" w:rsidRDefault="004D0B15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D0B15">
        <w:rPr>
          <w:rFonts w:ascii="Times New Roman" w:hAnsi="Times New Roman" w:cs="Times New Roman"/>
          <w:sz w:val="24"/>
          <w:szCs w:val="24"/>
        </w:rPr>
        <w:t xml:space="preserve">- </w:t>
      </w:r>
      <w:r w:rsidRPr="004D0B15">
        <w:rPr>
          <w:rFonts w:ascii="Times New Roman" w:hAnsi="Times New Roman" w:cs="Times New Roman"/>
          <w:b/>
          <w:sz w:val="24"/>
          <w:szCs w:val="24"/>
        </w:rPr>
        <w:t>realizacji projektu „</w:t>
      </w:r>
      <w:proofErr w:type="spellStart"/>
      <w:r w:rsidR="00C06FC1">
        <w:rPr>
          <w:rFonts w:ascii="Times New Roman" w:hAnsi="Times New Roman" w:cs="Times New Roman"/>
          <w:b/>
          <w:sz w:val="24"/>
          <w:szCs w:val="24"/>
        </w:rPr>
        <w:t>Kujawy+Pomorze</w:t>
      </w:r>
      <w:proofErr w:type="spellEnd"/>
      <w:r w:rsidR="00C06FC1">
        <w:rPr>
          <w:rFonts w:ascii="Times New Roman" w:hAnsi="Times New Roman" w:cs="Times New Roman"/>
          <w:b/>
          <w:sz w:val="24"/>
          <w:szCs w:val="24"/>
        </w:rPr>
        <w:t xml:space="preserve"> – promocja potencjału gospodarczego regionu – edycja II</w:t>
      </w:r>
      <w:r w:rsidRPr="004D0B15">
        <w:rPr>
          <w:rFonts w:ascii="Times New Roman" w:hAnsi="Times New Roman" w:cs="Times New Roman"/>
          <w:b/>
          <w:sz w:val="24"/>
          <w:szCs w:val="24"/>
        </w:rPr>
        <w:t>”</w:t>
      </w:r>
      <w:r w:rsidRPr="004D0B15">
        <w:rPr>
          <w:rFonts w:ascii="Times New Roman" w:hAnsi="Times New Roman" w:cs="Times New Roman"/>
          <w:sz w:val="24"/>
          <w:szCs w:val="24"/>
        </w:rPr>
        <w:t>.</w:t>
      </w:r>
    </w:p>
    <w:p w14:paraId="4AD1F8A5" w14:textId="77777777"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t>/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poinformowan</w:t>
      </w:r>
      <w:r w:rsidR="004D0B15">
        <w:rPr>
          <w:rFonts w:ascii="Times New Roman" w:hAnsi="Times New Roman" w:cs="Times New Roman"/>
          <w:spacing w:val="-4"/>
          <w:sz w:val="24"/>
          <w:szCs w:val="24"/>
        </w:rPr>
        <w:t>y/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a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43CA017" w14:textId="77777777"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4D67D81" w14:textId="77777777"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43998E1D" w14:textId="77777777"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14:paraId="74EDB69D" w14:textId="77777777"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1E6571"/>
    <w:rsid w:val="002B621D"/>
    <w:rsid w:val="002D0838"/>
    <w:rsid w:val="003E367A"/>
    <w:rsid w:val="00487E38"/>
    <w:rsid w:val="004D0B15"/>
    <w:rsid w:val="0053775D"/>
    <w:rsid w:val="005B24E6"/>
    <w:rsid w:val="00675DB7"/>
    <w:rsid w:val="00785F29"/>
    <w:rsid w:val="00851912"/>
    <w:rsid w:val="008F340E"/>
    <w:rsid w:val="00911289"/>
    <w:rsid w:val="00A8707C"/>
    <w:rsid w:val="00AF1C12"/>
    <w:rsid w:val="00B71CBC"/>
    <w:rsid w:val="00C06FC1"/>
    <w:rsid w:val="00DA08AD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430A"/>
  <w15:docId w15:val="{EB4ABCB7-1047-4132-ADD9-60E48C2C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Judyta Piętka</cp:lastModifiedBy>
  <cp:revision>2</cp:revision>
  <cp:lastPrinted>2019-03-28T11:22:00Z</cp:lastPrinted>
  <dcterms:created xsi:type="dcterms:W3CDTF">2023-02-02T11:33:00Z</dcterms:created>
  <dcterms:modified xsi:type="dcterms:W3CDTF">2023-02-02T11:33:00Z</dcterms:modified>
</cp:coreProperties>
</file>