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18" w:rsidRPr="00AC3C18" w:rsidRDefault="00AC3C18" w:rsidP="00F73A95">
      <w:pPr>
        <w:spacing w:after="0"/>
        <w:rPr>
          <w:rFonts w:ascii="Times New Roman" w:eastAsia="Times New Roman" w:hAnsi="Times New Roman" w:cs="Times New Roman"/>
          <w:sz w:val="24"/>
          <w:szCs w:val="24"/>
          <w:lang w:eastAsia="pl-PL"/>
        </w:rPr>
      </w:pPr>
      <w:r w:rsidRPr="00AC3C18">
        <w:rPr>
          <w:rFonts w:ascii="Times New Roman" w:eastAsia="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7EFBF20D" wp14:editId="2281D642">
                <wp:simplePos x="0" y="0"/>
                <wp:positionH relativeFrom="column">
                  <wp:posOffset>-280670</wp:posOffset>
                </wp:positionH>
                <wp:positionV relativeFrom="paragraph">
                  <wp:posOffset>-461645</wp:posOffset>
                </wp:positionV>
                <wp:extent cx="3067050" cy="6096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651" w:rsidRDefault="00567651" w:rsidP="00AC3C18">
                            <w:pPr>
                              <w:spacing w:before="60" w:after="60"/>
                              <w:jc w:val="center"/>
                              <w:rPr>
                                <w:rFonts w:ascii="Cambria" w:eastAsia="Arial Unicode MS" w:hAnsi="Cambria" w:cs="Aharoni"/>
                                <w:b/>
                                <w:spacing w:val="40"/>
                                <w:sz w:val="32"/>
                                <w:szCs w:val="32"/>
                                <w:lang w:bidi="he-IL"/>
                              </w:rPr>
                            </w:pPr>
                            <w:r>
                              <w:rPr>
                                <w:rFonts w:ascii="Cambria" w:eastAsia="Arial Unicode MS" w:hAnsi="Cambria" w:cs="Aharoni"/>
                                <w:b/>
                                <w:spacing w:val="40"/>
                                <w:sz w:val="32"/>
                                <w:szCs w:val="32"/>
                                <w:lang w:bidi="he-IL"/>
                              </w:rPr>
                              <w:t>MARSZAŁEK</w:t>
                            </w:r>
                          </w:p>
                          <w:p w:rsidR="00567651" w:rsidRDefault="00567651" w:rsidP="00AC3C18">
                            <w:pPr>
                              <w:spacing w:before="60" w:after="60"/>
                              <w:jc w:val="center"/>
                              <w:rPr>
                                <w:rFonts w:ascii="Cambria" w:eastAsia="Arial Unicode MS" w:hAnsi="Cambria" w:cs="Aharoni"/>
                                <w:b/>
                                <w:lang w:bidi="he-IL"/>
                              </w:rPr>
                            </w:pPr>
                            <w:r>
                              <w:rPr>
                                <w:rFonts w:ascii="Cambria" w:eastAsia="Arial Unicode MS" w:hAnsi="Cambria" w:cs="Aharoni"/>
                                <w:b/>
                                <w:lang w:bidi="he-IL"/>
                              </w:rPr>
                              <w:t>Województwa Kujawsko-Pomorskiego</w:t>
                            </w:r>
                          </w:p>
                          <w:p w:rsidR="00567651" w:rsidRDefault="00567651" w:rsidP="00AC3C18">
                            <w:pPr>
                              <w:spacing w:before="60" w:after="60"/>
                              <w:jc w:val="center"/>
                              <w:rPr>
                                <w:rFonts w:ascii="Cambria" w:eastAsia="Arial Unicode MS" w:hAnsi="Cambria" w:cs="Aharoni"/>
                                <w:b/>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22.1pt;margin-top:-36.35pt;width:24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" filled="f" stroked="f">
                <v:textbox>
                  <w:txbxContent>
                    <w:p w:rsidR="00567651" w:rsidRDefault="00567651" w:rsidP="00AC3C18">
                      <w:pPr>
                        <w:spacing w:before="60" w:after="60"/>
                        <w:jc w:val="center"/>
                        <w:rPr>
                          <w:rFonts w:ascii="Cambria" w:eastAsia="Arial Unicode MS" w:hAnsi="Cambria" w:cs="Aharoni"/>
                          <w:b/>
                          <w:spacing w:val="40"/>
                          <w:sz w:val="32"/>
                          <w:szCs w:val="32"/>
                          <w:lang w:bidi="he-IL"/>
                        </w:rPr>
                      </w:pPr>
                      <w:r>
                        <w:rPr>
                          <w:rFonts w:ascii="Cambria" w:eastAsia="Arial Unicode MS" w:hAnsi="Cambria" w:cs="Aharoni"/>
                          <w:b/>
                          <w:spacing w:val="40"/>
                          <w:sz w:val="32"/>
                          <w:szCs w:val="32"/>
                          <w:lang w:bidi="he-IL"/>
                        </w:rPr>
                        <w:t>MARSZAŁEK</w:t>
                      </w:r>
                    </w:p>
                    <w:p w:rsidR="00567651" w:rsidRDefault="00567651" w:rsidP="00AC3C18">
                      <w:pPr>
                        <w:spacing w:before="60" w:after="60"/>
                        <w:jc w:val="center"/>
                        <w:rPr>
                          <w:rFonts w:ascii="Cambria" w:eastAsia="Arial Unicode MS" w:hAnsi="Cambria" w:cs="Aharoni"/>
                          <w:b/>
                          <w:lang w:bidi="he-IL"/>
                        </w:rPr>
                      </w:pPr>
                      <w:r>
                        <w:rPr>
                          <w:rFonts w:ascii="Cambria" w:eastAsia="Arial Unicode MS" w:hAnsi="Cambria" w:cs="Aharoni"/>
                          <w:b/>
                          <w:lang w:bidi="he-IL"/>
                        </w:rPr>
                        <w:t>Województwa Kujawsko-Pomorskiego</w:t>
                      </w:r>
                    </w:p>
                    <w:p w:rsidR="00567651" w:rsidRDefault="00567651" w:rsidP="00AC3C18">
                      <w:pPr>
                        <w:spacing w:before="60" w:after="60"/>
                        <w:jc w:val="center"/>
                        <w:rPr>
                          <w:rFonts w:ascii="Cambria" w:eastAsia="Arial Unicode MS" w:hAnsi="Cambria" w:cs="Aharoni"/>
                          <w:b/>
                          <w:lang w:bidi="he-IL"/>
                        </w:rPr>
                      </w:pPr>
                    </w:p>
                  </w:txbxContent>
                </v:textbox>
              </v:shape>
            </w:pict>
          </mc:Fallback>
        </mc:AlternateContent>
      </w:r>
      <w:r w:rsidR="000A43AA">
        <w:rPr>
          <w:rFonts w:ascii="Times New Roman" w:eastAsia="Times New Roman" w:hAnsi="Times New Roman" w:cs="Times New Roman"/>
          <w:lang w:eastAsia="pl-PL"/>
        </w:rPr>
        <w:t xml:space="preserve"> </w:t>
      </w:r>
      <w:r w:rsidR="001601DE">
        <w:rPr>
          <w:rFonts w:ascii="Times New Roman" w:eastAsia="Times New Roman" w:hAnsi="Times New Roman" w:cs="Times New Roman"/>
          <w:lang w:eastAsia="pl-PL"/>
        </w:rPr>
        <w:t xml:space="preserve">  </w:t>
      </w:r>
      <w:r w:rsidRPr="00AC3C18">
        <w:rPr>
          <w:rFonts w:ascii="Times New Roman" w:eastAsia="Times New Roman" w:hAnsi="Times New Roman" w:cs="Times New Roman"/>
          <w:lang w:eastAsia="pl-PL"/>
        </w:rPr>
        <w:t xml:space="preserve">                                                                      </w:t>
      </w:r>
      <w:r w:rsidR="00BB738C">
        <w:rPr>
          <w:rFonts w:ascii="Times New Roman" w:eastAsia="Times New Roman" w:hAnsi="Times New Roman" w:cs="Times New Roman"/>
          <w:lang w:eastAsia="pl-PL"/>
        </w:rPr>
        <w:t xml:space="preserve">                             </w:t>
      </w:r>
      <w:r w:rsidR="00F73A95">
        <w:rPr>
          <w:rFonts w:ascii="Times New Roman" w:eastAsia="Times New Roman" w:hAnsi="Times New Roman" w:cs="Times New Roman"/>
          <w:lang w:eastAsia="pl-PL"/>
        </w:rPr>
        <w:t xml:space="preserve">     </w:t>
      </w:r>
      <w:r w:rsidR="00B65335">
        <w:rPr>
          <w:rFonts w:ascii="Times New Roman" w:eastAsia="Times New Roman" w:hAnsi="Times New Roman" w:cs="Times New Roman"/>
          <w:sz w:val="24"/>
          <w:szCs w:val="24"/>
          <w:lang w:eastAsia="pl-PL"/>
        </w:rPr>
        <w:t>Toruń, dnia</w:t>
      </w:r>
      <w:r w:rsidR="002F701B">
        <w:rPr>
          <w:rFonts w:ascii="Times New Roman" w:eastAsia="Times New Roman" w:hAnsi="Times New Roman" w:cs="Times New Roman"/>
          <w:sz w:val="24"/>
          <w:szCs w:val="24"/>
          <w:lang w:eastAsia="pl-PL"/>
        </w:rPr>
        <w:t xml:space="preserve"> 15 </w:t>
      </w:r>
      <w:r w:rsidR="00F4440E">
        <w:rPr>
          <w:rFonts w:ascii="Times New Roman" w:eastAsia="Times New Roman" w:hAnsi="Times New Roman" w:cs="Times New Roman"/>
          <w:sz w:val="24"/>
          <w:szCs w:val="24"/>
          <w:lang w:eastAsia="pl-PL"/>
        </w:rPr>
        <w:t xml:space="preserve">marca </w:t>
      </w:r>
      <w:r w:rsidR="0004678D">
        <w:rPr>
          <w:rFonts w:ascii="Times New Roman" w:eastAsia="Times New Roman" w:hAnsi="Times New Roman" w:cs="Times New Roman"/>
          <w:sz w:val="24"/>
          <w:szCs w:val="24"/>
          <w:lang w:eastAsia="pl-PL"/>
        </w:rPr>
        <w:t xml:space="preserve"> 2024</w:t>
      </w:r>
      <w:r w:rsidR="00200232">
        <w:rPr>
          <w:rFonts w:ascii="Times New Roman" w:eastAsia="Times New Roman" w:hAnsi="Times New Roman" w:cs="Times New Roman"/>
          <w:sz w:val="24"/>
          <w:szCs w:val="24"/>
          <w:lang w:eastAsia="pl-PL"/>
        </w:rPr>
        <w:t xml:space="preserve"> </w:t>
      </w:r>
      <w:r w:rsidRPr="00AC3C18">
        <w:rPr>
          <w:rFonts w:ascii="Times New Roman" w:eastAsia="Times New Roman" w:hAnsi="Times New Roman" w:cs="Times New Roman"/>
          <w:sz w:val="24"/>
          <w:szCs w:val="24"/>
          <w:lang w:eastAsia="pl-PL"/>
        </w:rPr>
        <w:t xml:space="preserve">roku  </w:t>
      </w:r>
      <w:r w:rsidRPr="00AC3C18">
        <w:rPr>
          <w:rFonts w:ascii="Times New Roman" w:eastAsia="Times New Roman" w:hAnsi="Times New Roman" w:cs="Times New Roman"/>
          <w:sz w:val="24"/>
          <w:szCs w:val="24"/>
          <w:lang w:eastAsia="pl-PL"/>
        </w:rPr>
        <w:br/>
        <w:t>ŚG-I-P</w:t>
      </w:r>
      <w:r w:rsidR="00DB3F70">
        <w:rPr>
          <w:rFonts w:ascii="Times New Roman" w:eastAsia="Times New Roman" w:hAnsi="Times New Roman" w:cs="Times New Roman"/>
          <w:sz w:val="24"/>
          <w:szCs w:val="24"/>
          <w:lang w:eastAsia="pl-PL"/>
        </w:rPr>
        <w:t>.7222.2.14.2020</w:t>
      </w:r>
    </w:p>
    <w:p w:rsidR="00AC3C18" w:rsidRPr="00AC3C18" w:rsidRDefault="00AC3C18" w:rsidP="00AC3C18">
      <w:pPr>
        <w:spacing w:before="240"/>
        <w:rPr>
          <w:rFonts w:ascii="Times New Roman" w:eastAsia="Times New Roman" w:hAnsi="Times New Roman" w:cs="Times New Roman"/>
          <w:sz w:val="24"/>
          <w:szCs w:val="24"/>
          <w:lang w:eastAsia="pl-PL"/>
        </w:rPr>
      </w:pPr>
    </w:p>
    <w:p w:rsidR="00AC3C18" w:rsidRPr="00AC3C18" w:rsidRDefault="00AC3C18" w:rsidP="00AC3C18">
      <w:pPr>
        <w:tabs>
          <w:tab w:val="left" w:pos="3120"/>
        </w:tabs>
        <w:jc w:val="center"/>
        <w:rPr>
          <w:rFonts w:ascii="Times New Roman" w:eastAsia="Times New Roman" w:hAnsi="Times New Roman" w:cs="Times New Roman"/>
          <w:b/>
          <w:sz w:val="24"/>
          <w:szCs w:val="24"/>
          <w:lang w:eastAsia="pl-PL"/>
        </w:rPr>
      </w:pPr>
      <w:r w:rsidRPr="00AC3C18">
        <w:rPr>
          <w:rFonts w:ascii="Times New Roman" w:eastAsia="Times New Roman" w:hAnsi="Times New Roman" w:cs="Times New Roman"/>
          <w:b/>
          <w:sz w:val="24"/>
          <w:szCs w:val="24"/>
          <w:lang w:eastAsia="pl-PL"/>
        </w:rPr>
        <w:t>DECYZJA</w:t>
      </w:r>
    </w:p>
    <w:p w:rsidR="00AC3C18" w:rsidRPr="00AC3C18" w:rsidRDefault="00AC3C18" w:rsidP="00AC3C18">
      <w:pPr>
        <w:tabs>
          <w:tab w:val="left" w:pos="3120"/>
        </w:tabs>
        <w:spacing w:after="0"/>
        <w:jc w:val="both"/>
        <w:rPr>
          <w:rFonts w:ascii="Times New Roman" w:eastAsia="Times New Roman" w:hAnsi="Times New Roman" w:cs="Times New Roman"/>
          <w:sz w:val="24"/>
          <w:szCs w:val="24"/>
          <w:lang w:eastAsia="pl-PL"/>
        </w:rPr>
      </w:pPr>
      <w:r w:rsidRPr="00AC3C18">
        <w:rPr>
          <w:rFonts w:ascii="Times New Roman" w:eastAsia="Times New Roman" w:hAnsi="Times New Roman" w:cs="Times New Roman"/>
          <w:sz w:val="24"/>
          <w:szCs w:val="24"/>
          <w:lang w:eastAsia="pl-PL"/>
        </w:rPr>
        <w:t>Na podstawie:</w:t>
      </w:r>
    </w:p>
    <w:p w:rsidR="00AC3C18" w:rsidRPr="00AC3C18" w:rsidRDefault="00AC3C18" w:rsidP="00AC3C18">
      <w:pPr>
        <w:tabs>
          <w:tab w:val="left" w:pos="3120"/>
        </w:tabs>
        <w:spacing w:after="0"/>
        <w:jc w:val="both"/>
        <w:rPr>
          <w:rFonts w:ascii="Times New Roman" w:eastAsia="Times New Roman" w:hAnsi="Times New Roman" w:cs="Times New Roman"/>
          <w:sz w:val="24"/>
          <w:szCs w:val="24"/>
          <w:lang w:eastAsia="pl-PL"/>
        </w:rPr>
      </w:pPr>
      <w:r w:rsidRPr="00AC3C18">
        <w:rPr>
          <w:rFonts w:ascii="Times New Roman" w:eastAsia="Times New Roman" w:hAnsi="Times New Roman" w:cs="Times New Roman"/>
          <w:sz w:val="24"/>
          <w:szCs w:val="24"/>
          <w:lang w:eastAsia="pl-PL"/>
        </w:rPr>
        <w:t xml:space="preserve">– art. 104 oraz art. 155 ustawy z dnia 14 czerwca 1960 roku Kodeks postępowania </w:t>
      </w:r>
      <w:r w:rsidR="0004678D">
        <w:rPr>
          <w:rFonts w:ascii="Times New Roman" w:eastAsia="Times New Roman" w:hAnsi="Times New Roman" w:cs="Times New Roman"/>
          <w:sz w:val="24"/>
          <w:szCs w:val="24"/>
          <w:lang w:eastAsia="pl-PL"/>
        </w:rPr>
        <w:t>administracyjnego (Dz. U. z 2023 r. poz. 775</w:t>
      </w:r>
      <w:r w:rsidRPr="00AC3C18">
        <w:rPr>
          <w:rFonts w:ascii="Times New Roman" w:eastAsia="Times New Roman" w:hAnsi="Times New Roman" w:cs="Times New Roman"/>
          <w:sz w:val="24"/>
          <w:szCs w:val="24"/>
          <w:lang w:eastAsia="pl-PL"/>
        </w:rPr>
        <w:t xml:space="preserve"> ze zm.),</w:t>
      </w:r>
    </w:p>
    <w:p w:rsidR="004E7EBE" w:rsidRDefault="00AC3C18" w:rsidP="00AC3C18">
      <w:pPr>
        <w:tabs>
          <w:tab w:val="left" w:pos="3120"/>
        </w:tabs>
        <w:spacing w:after="0"/>
        <w:jc w:val="both"/>
        <w:rPr>
          <w:rFonts w:ascii="Times New Roman" w:eastAsia="Times New Roman" w:hAnsi="Times New Roman" w:cs="Times New Roman"/>
          <w:sz w:val="24"/>
          <w:szCs w:val="24"/>
          <w:lang w:eastAsia="pl-PL"/>
        </w:rPr>
      </w:pPr>
      <w:r w:rsidRPr="00AC3C18">
        <w:rPr>
          <w:rFonts w:ascii="Times New Roman" w:eastAsia="Times New Roman" w:hAnsi="Times New Roman" w:cs="Times New Roman"/>
          <w:sz w:val="24"/>
          <w:szCs w:val="24"/>
          <w:lang w:eastAsia="pl-PL"/>
        </w:rPr>
        <w:t>– art. 192 oraz 378 ust. 2a ustawy z dnia 27 kwietnia 2001 roku Prawo o</w:t>
      </w:r>
      <w:r w:rsidR="0004678D">
        <w:rPr>
          <w:rFonts w:ascii="Times New Roman" w:eastAsia="Times New Roman" w:hAnsi="Times New Roman" w:cs="Times New Roman"/>
          <w:sz w:val="24"/>
          <w:szCs w:val="24"/>
          <w:lang w:eastAsia="pl-PL"/>
        </w:rPr>
        <w:t>chrony środowiska (Dz. U. z 2024 r. poz. 54</w:t>
      </w:r>
      <w:r w:rsidRPr="00AC3C18">
        <w:rPr>
          <w:rFonts w:ascii="Times New Roman" w:eastAsia="Times New Roman" w:hAnsi="Times New Roman" w:cs="Times New Roman"/>
          <w:sz w:val="24"/>
          <w:szCs w:val="24"/>
          <w:lang w:eastAsia="pl-PL"/>
        </w:rPr>
        <w:t>),</w:t>
      </w:r>
    </w:p>
    <w:p w:rsidR="005171C6" w:rsidRDefault="005171C6" w:rsidP="00AC3C18">
      <w:pPr>
        <w:tabs>
          <w:tab w:val="left" w:pos="3120"/>
        </w:tabs>
        <w:spacing w:after="0"/>
        <w:jc w:val="both"/>
        <w:rPr>
          <w:rFonts w:ascii="Times New Roman" w:eastAsia="Times New Roman" w:hAnsi="Times New Roman" w:cs="Times New Roman"/>
          <w:sz w:val="24"/>
          <w:szCs w:val="24"/>
          <w:lang w:eastAsia="pl-PL"/>
        </w:rPr>
      </w:pPr>
    </w:p>
    <w:p w:rsidR="002947A2" w:rsidRPr="002947A2" w:rsidRDefault="002947A2" w:rsidP="002947A2">
      <w:pPr>
        <w:tabs>
          <w:tab w:val="left" w:pos="3120"/>
        </w:tabs>
        <w:spacing w:after="0"/>
        <w:jc w:val="center"/>
        <w:rPr>
          <w:rFonts w:ascii="Times New Roman" w:eastAsia="Times New Roman" w:hAnsi="Times New Roman" w:cs="Times New Roman"/>
          <w:b/>
          <w:sz w:val="24"/>
          <w:szCs w:val="24"/>
          <w:lang w:eastAsia="pl-PL"/>
        </w:rPr>
      </w:pPr>
      <w:r w:rsidRPr="002947A2">
        <w:rPr>
          <w:rFonts w:ascii="Times New Roman" w:eastAsia="Times New Roman" w:hAnsi="Times New Roman" w:cs="Times New Roman"/>
          <w:b/>
          <w:sz w:val="24"/>
          <w:szCs w:val="24"/>
          <w:lang w:eastAsia="pl-PL"/>
        </w:rPr>
        <w:t>po rozpatrzeniu</w:t>
      </w:r>
    </w:p>
    <w:p w:rsidR="002947A2" w:rsidRPr="002947A2" w:rsidRDefault="002947A2" w:rsidP="002947A2">
      <w:pPr>
        <w:tabs>
          <w:tab w:val="left" w:pos="3120"/>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wniosku </w:t>
      </w:r>
      <w:r w:rsidR="00ED2B3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prowadzącego</w:t>
      </w:r>
      <w:r w:rsidRPr="002947A2">
        <w:rPr>
          <w:rFonts w:ascii="Times New Roman" w:eastAsia="Times New Roman" w:hAnsi="Times New Roman" w:cs="Times New Roman"/>
          <w:sz w:val="24"/>
          <w:szCs w:val="24"/>
          <w:lang w:eastAsia="pl-PL"/>
        </w:rPr>
        <w:t xml:space="preserve"> Gospodarstwo Rolne</w:t>
      </w:r>
      <w:r w:rsidR="00F73A95">
        <w:rPr>
          <w:rFonts w:ascii="Times New Roman" w:eastAsia="Times New Roman" w:hAnsi="Times New Roman" w:cs="Times New Roman"/>
          <w:sz w:val="24"/>
          <w:szCs w:val="24"/>
          <w:lang w:eastAsia="pl-PL"/>
        </w:rPr>
        <w:t xml:space="preserve"> </w:t>
      </w:r>
      <w:r w:rsidR="00ED2B3D">
        <w:rPr>
          <w:rFonts w:ascii="Times New Roman" w:eastAsia="Times New Roman" w:hAnsi="Times New Roman" w:cs="Times New Roman"/>
          <w:sz w:val="24"/>
          <w:szCs w:val="24"/>
          <w:lang w:eastAsia="pl-PL"/>
        </w:rPr>
        <w:t xml:space="preserve">               </w:t>
      </w:r>
      <w:r w:rsidR="00F73A95">
        <w:rPr>
          <w:rFonts w:ascii="Times New Roman" w:eastAsia="Times New Roman" w:hAnsi="Times New Roman" w:cs="Times New Roman"/>
          <w:sz w:val="24"/>
          <w:szCs w:val="24"/>
          <w:lang w:eastAsia="pl-PL"/>
        </w:rPr>
        <w:t xml:space="preserve">, </w:t>
      </w:r>
      <w:r w:rsidR="00F73A95">
        <w:rPr>
          <w:rFonts w:ascii="Times New Roman" w:eastAsia="Times New Roman" w:hAnsi="Times New Roman" w:cs="Times New Roman"/>
          <w:sz w:val="24"/>
          <w:szCs w:val="24"/>
          <w:lang w:eastAsia="pl-PL"/>
        </w:rPr>
        <w:br/>
        <w:t xml:space="preserve">86-120 Serock, </w:t>
      </w:r>
      <w:r w:rsidRPr="002947A2">
        <w:rPr>
          <w:rFonts w:ascii="Times New Roman" w:eastAsia="Times New Roman" w:hAnsi="Times New Roman" w:cs="Times New Roman"/>
          <w:sz w:val="24"/>
          <w:szCs w:val="24"/>
          <w:lang w:eastAsia="pl-PL"/>
        </w:rPr>
        <w:t>reprezent</w:t>
      </w:r>
      <w:r w:rsidR="0004678D">
        <w:rPr>
          <w:rFonts w:ascii="Times New Roman" w:eastAsia="Times New Roman" w:hAnsi="Times New Roman" w:cs="Times New Roman"/>
          <w:sz w:val="24"/>
          <w:szCs w:val="24"/>
          <w:lang w:eastAsia="pl-PL"/>
        </w:rPr>
        <w:t>owanego</w:t>
      </w:r>
      <w:r>
        <w:rPr>
          <w:rFonts w:ascii="Times New Roman" w:eastAsia="Times New Roman" w:hAnsi="Times New Roman" w:cs="Times New Roman"/>
          <w:sz w:val="24"/>
          <w:szCs w:val="24"/>
          <w:lang w:eastAsia="pl-PL"/>
        </w:rPr>
        <w:t xml:space="preserve"> przez pełnomocnika </w:t>
      </w:r>
      <w:r w:rsidR="00ED2B3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04678D">
        <w:rPr>
          <w:rFonts w:ascii="Times New Roman" w:eastAsia="Times New Roman" w:hAnsi="Times New Roman" w:cs="Times New Roman"/>
          <w:sz w:val="24"/>
          <w:szCs w:val="24"/>
          <w:lang w:eastAsia="pl-PL"/>
        </w:rPr>
        <w:br/>
      </w:r>
      <w:r w:rsidRPr="002947A2">
        <w:rPr>
          <w:rFonts w:ascii="Times New Roman" w:eastAsia="Times New Roman" w:hAnsi="Times New Roman" w:cs="Times New Roman"/>
          <w:sz w:val="24"/>
          <w:szCs w:val="24"/>
          <w:lang w:eastAsia="pl-PL"/>
        </w:rPr>
        <w:t xml:space="preserve">w sprawie zmiany pozwolenia zintegrowanego udzielonego decyzją </w:t>
      </w:r>
      <w:r>
        <w:rPr>
          <w:rFonts w:ascii="Times New Roman" w:eastAsia="Times New Roman" w:hAnsi="Times New Roman" w:cs="Times New Roman"/>
          <w:sz w:val="24"/>
          <w:szCs w:val="24"/>
          <w:lang w:eastAsia="pl-PL"/>
        </w:rPr>
        <w:t>Marszałka Województwa Kujawsko-Pomorskiego z dnia 22</w:t>
      </w:r>
      <w:r w:rsidR="008057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lipca 2014</w:t>
      </w:r>
      <w:r w:rsidRPr="002947A2">
        <w:rPr>
          <w:rFonts w:ascii="Times New Roman" w:eastAsia="Times New Roman" w:hAnsi="Times New Roman" w:cs="Times New Roman"/>
          <w:sz w:val="24"/>
          <w:szCs w:val="24"/>
          <w:lang w:eastAsia="pl-PL"/>
        </w:rPr>
        <w:t xml:space="preserve"> roku, znak: </w:t>
      </w:r>
      <w:r w:rsidR="00F4440E">
        <w:rPr>
          <w:rFonts w:ascii="Times New Roman" w:eastAsia="Times New Roman" w:hAnsi="Times New Roman" w:cs="Times New Roman"/>
          <w:sz w:val="24"/>
          <w:szCs w:val="24"/>
          <w:lang w:eastAsia="pl-PL"/>
        </w:rPr>
        <w:t>ŚG-IV.</w:t>
      </w:r>
      <w:r w:rsidR="00F73A95">
        <w:rPr>
          <w:rFonts w:ascii="Times New Roman" w:eastAsia="Times New Roman" w:hAnsi="Times New Roman" w:cs="Times New Roman"/>
          <w:sz w:val="24"/>
          <w:szCs w:val="24"/>
          <w:lang w:eastAsia="pl-PL"/>
        </w:rPr>
        <w:t>7222.12.2013</w:t>
      </w:r>
      <w:r w:rsidR="00F4440E">
        <w:rPr>
          <w:rFonts w:ascii="Times New Roman" w:eastAsia="Times New Roman" w:hAnsi="Times New Roman" w:cs="Times New Roman"/>
          <w:sz w:val="24"/>
          <w:szCs w:val="24"/>
          <w:lang w:eastAsia="pl-PL"/>
        </w:rPr>
        <w:t>.AK</w:t>
      </w:r>
      <w:r w:rsidR="00F73A95">
        <w:rPr>
          <w:rFonts w:ascii="Times New Roman" w:eastAsia="Times New Roman" w:hAnsi="Times New Roman" w:cs="Times New Roman"/>
          <w:sz w:val="24"/>
          <w:szCs w:val="24"/>
          <w:lang w:eastAsia="pl-PL"/>
        </w:rPr>
        <w:t xml:space="preserve"> </w:t>
      </w:r>
      <w:r w:rsidRPr="002947A2">
        <w:rPr>
          <w:rFonts w:ascii="Times New Roman" w:eastAsia="Times New Roman" w:hAnsi="Times New Roman" w:cs="Times New Roman"/>
          <w:sz w:val="24"/>
          <w:szCs w:val="24"/>
          <w:lang w:eastAsia="pl-PL"/>
        </w:rPr>
        <w:t xml:space="preserve">ze zm. </w:t>
      </w:r>
    </w:p>
    <w:p w:rsidR="002947A2" w:rsidRDefault="00692BE9" w:rsidP="002947A2">
      <w:pPr>
        <w:tabs>
          <w:tab w:val="left" w:pos="3120"/>
        </w:tabs>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B0014C">
        <w:rPr>
          <w:rFonts w:ascii="Times New Roman" w:eastAsia="Times New Roman" w:hAnsi="Times New Roman" w:cs="Times New Roman"/>
          <w:b/>
          <w:sz w:val="24"/>
          <w:szCs w:val="24"/>
          <w:lang w:eastAsia="pl-PL"/>
        </w:rPr>
        <w:t xml:space="preserve"> </w:t>
      </w:r>
      <w:r w:rsidR="0019773A">
        <w:rPr>
          <w:rFonts w:ascii="Times New Roman" w:eastAsia="Times New Roman" w:hAnsi="Times New Roman" w:cs="Times New Roman"/>
          <w:b/>
          <w:sz w:val="24"/>
          <w:szCs w:val="24"/>
          <w:lang w:eastAsia="pl-PL"/>
        </w:rPr>
        <w:t xml:space="preserve"> </w:t>
      </w:r>
      <w:r w:rsidR="00AB1C0C">
        <w:rPr>
          <w:rFonts w:ascii="Times New Roman" w:eastAsia="Times New Roman" w:hAnsi="Times New Roman" w:cs="Times New Roman"/>
          <w:b/>
          <w:sz w:val="24"/>
          <w:szCs w:val="24"/>
          <w:lang w:eastAsia="pl-PL"/>
        </w:rPr>
        <w:t xml:space="preserve"> </w:t>
      </w:r>
      <w:r w:rsidR="00235F40">
        <w:rPr>
          <w:rFonts w:ascii="Times New Roman" w:eastAsia="Times New Roman" w:hAnsi="Times New Roman" w:cs="Times New Roman"/>
          <w:b/>
          <w:sz w:val="24"/>
          <w:szCs w:val="24"/>
          <w:lang w:eastAsia="pl-PL"/>
        </w:rPr>
        <w:t xml:space="preserve"> </w:t>
      </w:r>
      <w:r w:rsidR="00C666F0">
        <w:rPr>
          <w:rFonts w:ascii="Times New Roman" w:eastAsia="Times New Roman" w:hAnsi="Times New Roman" w:cs="Times New Roman"/>
          <w:b/>
          <w:sz w:val="24"/>
          <w:szCs w:val="24"/>
          <w:lang w:eastAsia="pl-PL"/>
        </w:rPr>
        <w:t xml:space="preserve"> </w:t>
      </w:r>
      <w:r w:rsidR="00824B7A">
        <w:rPr>
          <w:rFonts w:ascii="Times New Roman" w:eastAsia="Times New Roman" w:hAnsi="Times New Roman" w:cs="Times New Roman"/>
          <w:b/>
          <w:sz w:val="24"/>
          <w:szCs w:val="24"/>
          <w:lang w:eastAsia="pl-PL"/>
        </w:rPr>
        <w:t xml:space="preserve"> </w:t>
      </w:r>
    </w:p>
    <w:p w:rsidR="002947A2" w:rsidRDefault="002947A2" w:rsidP="002947A2">
      <w:pPr>
        <w:tabs>
          <w:tab w:val="left" w:pos="3120"/>
        </w:tabs>
        <w:spacing w:after="0"/>
        <w:jc w:val="center"/>
        <w:rPr>
          <w:rFonts w:ascii="Times New Roman" w:eastAsia="Times New Roman" w:hAnsi="Times New Roman" w:cs="Times New Roman"/>
          <w:b/>
          <w:sz w:val="24"/>
          <w:szCs w:val="24"/>
          <w:lang w:eastAsia="pl-PL"/>
        </w:rPr>
      </w:pPr>
      <w:r w:rsidRPr="002947A2">
        <w:rPr>
          <w:rFonts w:ascii="Times New Roman" w:eastAsia="Times New Roman" w:hAnsi="Times New Roman" w:cs="Times New Roman"/>
          <w:b/>
          <w:sz w:val="24"/>
          <w:szCs w:val="24"/>
          <w:lang w:eastAsia="pl-PL"/>
        </w:rPr>
        <w:t>orzekam</w:t>
      </w:r>
    </w:p>
    <w:p w:rsidR="0004678D" w:rsidRPr="002947A2" w:rsidRDefault="0004678D" w:rsidP="002947A2">
      <w:pPr>
        <w:tabs>
          <w:tab w:val="left" w:pos="3120"/>
        </w:tabs>
        <w:spacing w:after="0"/>
        <w:jc w:val="center"/>
        <w:rPr>
          <w:rFonts w:ascii="Times New Roman" w:eastAsia="Times New Roman" w:hAnsi="Times New Roman" w:cs="Times New Roman"/>
          <w:b/>
          <w:sz w:val="24"/>
          <w:szCs w:val="24"/>
          <w:lang w:eastAsia="pl-PL"/>
        </w:rPr>
      </w:pPr>
    </w:p>
    <w:p w:rsidR="00C75815" w:rsidRDefault="002947A2" w:rsidP="002947A2">
      <w:pPr>
        <w:tabs>
          <w:tab w:val="left" w:pos="3120"/>
        </w:tabs>
        <w:spacing w:after="0"/>
        <w:jc w:val="both"/>
        <w:rPr>
          <w:rFonts w:ascii="Times New Roman" w:eastAsia="Times New Roman" w:hAnsi="Times New Roman" w:cs="Times New Roman"/>
          <w:sz w:val="24"/>
          <w:szCs w:val="24"/>
          <w:lang w:eastAsia="pl-PL"/>
        </w:rPr>
      </w:pPr>
      <w:r w:rsidRPr="002947A2">
        <w:rPr>
          <w:rFonts w:ascii="Times New Roman" w:eastAsia="Times New Roman" w:hAnsi="Times New Roman" w:cs="Times New Roman"/>
          <w:sz w:val="24"/>
          <w:szCs w:val="24"/>
          <w:lang w:eastAsia="pl-PL"/>
        </w:rPr>
        <w:t>zmienić na wniosek Strony, decyzję Marszałka Województwa Kujawsko-Pomorskiego z dnia 22</w:t>
      </w:r>
      <w:r w:rsidR="00F957B0">
        <w:rPr>
          <w:rFonts w:ascii="Times New Roman" w:eastAsia="Times New Roman" w:hAnsi="Times New Roman" w:cs="Times New Roman"/>
          <w:sz w:val="24"/>
          <w:szCs w:val="24"/>
          <w:lang w:eastAsia="pl-PL"/>
        </w:rPr>
        <w:t xml:space="preserve"> </w:t>
      </w:r>
      <w:r w:rsidR="00F4440E">
        <w:rPr>
          <w:rFonts w:ascii="Times New Roman" w:eastAsia="Times New Roman" w:hAnsi="Times New Roman" w:cs="Times New Roman"/>
          <w:sz w:val="24"/>
          <w:szCs w:val="24"/>
          <w:lang w:eastAsia="pl-PL"/>
        </w:rPr>
        <w:t>lipca 2014 roku, znak: ŚG-IV.</w:t>
      </w:r>
      <w:r w:rsidR="00F73A95">
        <w:rPr>
          <w:rFonts w:ascii="Times New Roman" w:eastAsia="Times New Roman" w:hAnsi="Times New Roman" w:cs="Times New Roman"/>
          <w:sz w:val="24"/>
          <w:szCs w:val="24"/>
          <w:lang w:eastAsia="pl-PL"/>
        </w:rPr>
        <w:t>7222.12.2013</w:t>
      </w:r>
      <w:r w:rsidR="00F4440E">
        <w:rPr>
          <w:rFonts w:ascii="Times New Roman" w:eastAsia="Times New Roman" w:hAnsi="Times New Roman" w:cs="Times New Roman"/>
          <w:sz w:val="24"/>
          <w:szCs w:val="24"/>
          <w:lang w:eastAsia="pl-PL"/>
        </w:rPr>
        <w:t>.AK</w:t>
      </w:r>
      <w:r w:rsidR="00F73A95">
        <w:rPr>
          <w:rFonts w:ascii="Times New Roman" w:eastAsia="Times New Roman" w:hAnsi="Times New Roman" w:cs="Times New Roman"/>
          <w:sz w:val="24"/>
          <w:szCs w:val="24"/>
          <w:lang w:eastAsia="pl-PL"/>
        </w:rPr>
        <w:t xml:space="preserve"> </w:t>
      </w:r>
      <w:r w:rsidRPr="002947A2">
        <w:rPr>
          <w:rFonts w:ascii="Times New Roman" w:eastAsia="Times New Roman" w:hAnsi="Times New Roman" w:cs="Times New Roman"/>
          <w:sz w:val="24"/>
          <w:szCs w:val="24"/>
          <w:lang w:eastAsia="pl-PL"/>
        </w:rPr>
        <w:t>ze zm. na eksploatację instalacji do chowu drobiu –</w:t>
      </w:r>
      <w:r w:rsidR="00F957B0">
        <w:rPr>
          <w:rFonts w:ascii="Times New Roman" w:eastAsia="Times New Roman" w:hAnsi="Times New Roman" w:cs="Times New Roman"/>
          <w:sz w:val="24"/>
          <w:szCs w:val="24"/>
          <w:lang w:eastAsia="pl-PL"/>
        </w:rPr>
        <w:t xml:space="preserve"> </w:t>
      </w:r>
      <w:r w:rsidRPr="002947A2">
        <w:rPr>
          <w:rFonts w:ascii="Times New Roman" w:eastAsia="Times New Roman" w:hAnsi="Times New Roman" w:cs="Times New Roman"/>
          <w:sz w:val="24"/>
          <w:szCs w:val="24"/>
          <w:lang w:eastAsia="pl-PL"/>
        </w:rPr>
        <w:t xml:space="preserve">brojlera </w:t>
      </w:r>
      <w:r w:rsidR="0004678D">
        <w:rPr>
          <w:rFonts w:ascii="Times New Roman" w:eastAsia="Times New Roman" w:hAnsi="Times New Roman" w:cs="Times New Roman"/>
          <w:sz w:val="24"/>
          <w:szCs w:val="24"/>
          <w:lang w:eastAsia="pl-PL"/>
        </w:rPr>
        <w:t xml:space="preserve">kurzego, </w:t>
      </w:r>
      <w:r w:rsidRPr="002947A2">
        <w:rPr>
          <w:rFonts w:ascii="Times New Roman" w:eastAsia="Times New Roman" w:hAnsi="Times New Roman" w:cs="Times New Roman"/>
          <w:sz w:val="24"/>
          <w:szCs w:val="24"/>
          <w:lang w:eastAsia="pl-PL"/>
        </w:rPr>
        <w:t>zlokalizowanej w miejscowości Szewno, gmina Świekatowo, powiat świecki, w następującym zakresie:</w:t>
      </w:r>
    </w:p>
    <w:p w:rsidR="00F957B0" w:rsidRDefault="00F957B0" w:rsidP="00F957B0">
      <w:pPr>
        <w:tabs>
          <w:tab w:val="left" w:pos="3120"/>
        </w:tabs>
        <w:spacing w:after="0"/>
        <w:jc w:val="both"/>
        <w:rPr>
          <w:rFonts w:ascii="Times New Roman" w:eastAsia="Times New Roman" w:hAnsi="Times New Roman" w:cs="Times New Roman"/>
          <w:b/>
          <w:sz w:val="24"/>
          <w:szCs w:val="24"/>
          <w:lang w:eastAsia="pl-PL"/>
        </w:rPr>
      </w:pPr>
    </w:p>
    <w:p w:rsidR="00F957B0" w:rsidRPr="003F51A7" w:rsidRDefault="003F51A7" w:rsidP="003F51A7">
      <w:pPr>
        <w:tabs>
          <w:tab w:val="left" w:pos="3120"/>
        </w:tabs>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 </w:t>
      </w:r>
      <w:r w:rsidR="0028740E" w:rsidRPr="003F51A7">
        <w:rPr>
          <w:rFonts w:ascii="Times New Roman" w:eastAsia="Times New Roman" w:hAnsi="Times New Roman" w:cs="Times New Roman"/>
          <w:b/>
          <w:sz w:val="24"/>
          <w:szCs w:val="24"/>
          <w:lang w:eastAsia="pl-PL"/>
        </w:rPr>
        <w:t>Zmienia się poniższy zapis w decyzji</w:t>
      </w:r>
    </w:p>
    <w:p w:rsidR="0028740E" w:rsidRDefault="0028740E" w:rsidP="0028740E">
      <w:pPr>
        <w:pStyle w:val="Tekstpodstawowy3"/>
        <w:spacing w:after="120"/>
        <w:rPr>
          <w:rFonts w:ascii="Times New Roman" w:hAnsi="Times New Roman" w:cs="Times New Roman"/>
          <w:b/>
          <w:bCs/>
          <w:iCs/>
        </w:rPr>
      </w:pPr>
      <w:r>
        <w:rPr>
          <w:rFonts w:ascii="Times New Roman" w:hAnsi="Times New Roman" w:cs="Times New Roman"/>
          <w:b/>
          <w:bCs/>
          <w:iCs/>
        </w:rPr>
        <w:t>„…u</w:t>
      </w:r>
      <w:r w:rsidRPr="00CA278E">
        <w:rPr>
          <w:rFonts w:ascii="Times New Roman" w:hAnsi="Times New Roman" w:cs="Times New Roman"/>
          <w:b/>
          <w:bCs/>
          <w:iCs/>
        </w:rPr>
        <w:t xml:space="preserve">dzielam pozwolenia zintegrowanego dla </w:t>
      </w:r>
      <w:r>
        <w:rPr>
          <w:rFonts w:ascii="Times New Roman" w:hAnsi="Times New Roman" w:cs="Times New Roman"/>
          <w:b/>
          <w:bCs/>
          <w:iCs/>
        </w:rPr>
        <w:t>instalacji - Fermy Brojlerów Kurzych zlokalizowanej w miejscowości Szewno, gmina Świekatowo, pow</w:t>
      </w:r>
      <w:r w:rsidRPr="00CA278E">
        <w:rPr>
          <w:rFonts w:ascii="Times New Roman" w:hAnsi="Times New Roman" w:cs="Times New Roman"/>
          <w:b/>
          <w:bCs/>
          <w:iCs/>
        </w:rPr>
        <w:t>i</w:t>
      </w:r>
      <w:r>
        <w:rPr>
          <w:rFonts w:ascii="Times New Roman" w:hAnsi="Times New Roman" w:cs="Times New Roman"/>
          <w:b/>
          <w:bCs/>
          <w:iCs/>
        </w:rPr>
        <w:t xml:space="preserve">at świecki </w:t>
      </w:r>
      <w:r>
        <w:rPr>
          <w:rFonts w:ascii="Times New Roman" w:hAnsi="Times New Roman" w:cs="Times New Roman"/>
          <w:b/>
          <w:bCs/>
          <w:iCs/>
        </w:rPr>
        <w:br/>
      </w:r>
      <w:r w:rsidRPr="00CA278E">
        <w:rPr>
          <w:rFonts w:ascii="Times New Roman" w:hAnsi="Times New Roman" w:cs="Times New Roman"/>
          <w:b/>
          <w:bCs/>
          <w:iCs/>
        </w:rPr>
        <w:t xml:space="preserve">na prowadzenie instalacji służącej do chowu </w:t>
      </w:r>
      <w:r>
        <w:rPr>
          <w:rFonts w:ascii="Times New Roman" w:hAnsi="Times New Roman" w:cs="Times New Roman"/>
          <w:b/>
          <w:bCs/>
          <w:iCs/>
        </w:rPr>
        <w:t>drobiu – brojlera kurzego”</w:t>
      </w:r>
    </w:p>
    <w:p w:rsidR="0028740E" w:rsidRDefault="0028740E" w:rsidP="0028740E">
      <w:pPr>
        <w:pStyle w:val="Tekstpodstawowy3"/>
        <w:spacing w:after="120"/>
        <w:rPr>
          <w:rFonts w:ascii="Times New Roman" w:hAnsi="Times New Roman" w:cs="Times New Roman"/>
          <w:b/>
          <w:bCs/>
          <w:iCs/>
        </w:rPr>
      </w:pPr>
      <w:r>
        <w:rPr>
          <w:rFonts w:ascii="Times New Roman" w:hAnsi="Times New Roman" w:cs="Times New Roman"/>
          <w:b/>
          <w:bCs/>
          <w:iCs/>
        </w:rPr>
        <w:t xml:space="preserve">i nadaje brzmienie: </w:t>
      </w:r>
    </w:p>
    <w:p w:rsidR="0028740E" w:rsidRDefault="0028740E" w:rsidP="002947A2">
      <w:pPr>
        <w:tabs>
          <w:tab w:val="left" w:pos="3120"/>
        </w:tabs>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w:t>
      </w:r>
      <w:r w:rsidR="00F957B0" w:rsidRPr="00F957B0">
        <w:rPr>
          <w:rFonts w:ascii="Times New Roman" w:eastAsia="Times New Roman" w:hAnsi="Times New Roman" w:cs="Times New Roman"/>
          <w:b/>
          <w:sz w:val="24"/>
          <w:szCs w:val="24"/>
          <w:lang w:eastAsia="pl-PL"/>
        </w:rPr>
        <w:t xml:space="preserve">dzielić </w:t>
      </w:r>
      <w:r w:rsidR="00ED2B3D">
        <w:rPr>
          <w:rFonts w:ascii="Times New Roman" w:eastAsia="Times New Roman" w:hAnsi="Times New Roman" w:cs="Times New Roman"/>
          <w:b/>
          <w:sz w:val="24"/>
          <w:szCs w:val="24"/>
          <w:lang w:eastAsia="pl-PL"/>
        </w:rPr>
        <w:t xml:space="preserve">                         </w:t>
      </w:r>
      <w:r w:rsidR="00F957B0">
        <w:rPr>
          <w:rFonts w:ascii="Times New Roman" w:eastAsia="Times New Roman" w:hAnsi="Times New Roman" w:cs="Times New Roman"/>
          <w:b/>
          <w:sz w:val="24"/>
          <w:szCs w:val="24"/>
          <w:lang w:eastAsia="pl-PL"/>
        </w:rPr>
        <w:t xml:space="preserve"> prowadzącemu</w:t>
      </w:r>
      <w:r w:rsidR="00F957B0" w:rsidRPr="00F957B0">
        <w:rPr>
          <w:rFonts w:ascii="Times New Roman" w:eastAsia="Times New Roman" w:hAnsi="Times New Roman" w:cs="Times New Roman"/>
          <w:b/>
          <w:sz w:val="24"/>
          <w:szCs w:val="24"/>
          <w:lang w:eastAsia="pl-PL"/>
        </w:rPr>
        <w:t xml:space="preserve"> Gospodarstwo Rolne, </w:t>
      </w:r>
      <w:r w:rsidR="00ED2B3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86-120 Serock</w:t>
      </w:r>
      <w:r w:rsidR="00F957B0" w:rsidRPr="00F957B0">
        <w:rPr>
          <w:rFonts w:ascii="Times New Roman" w:eastAsia="Times New Roman" w:hAnsi="Times New Roman" w:cs="Times New Roman"/>
          <w:b/>
          <w:sz w:val="24"/>
          <w:szCs w:val="24"/>
          <w:lang w:eastAsia="pl-PL"/>
        </w:rPr>
        <w:t>,</w:t>
      </w:r>
      <w:r w:rsidR="00F957B0">
        <w:rPr>
          <w:rFonts w:ascii="Times New Roman" w:eastAsia="Times New Roman" w:hAnsi="Times New Roman" w:cs="Times New Roman"/>
          <w:b/>
          <w:sz w:val="24"/>
          <w:szCs w:val="24"/>
          <w:lang w:eastAsia="pl-PL"/>
        </w:rPr>
        <w:t xml:space="preserve"> </w:t>
      </w:r>
      <w:r w:rsidR="00F957B0" w:rsidRPr="00F957B0">
        <w:rPr>
          <w:rFonts w:ascii="Times New Roman" w:eastAsia="Times New Roman" w:hAnsi="Times New Roman" w:cs="Times New Roman"/>
          <w:b/>
          <w:sz w:val="24"/>
          <w:szCs w:val="24"/>
          <w:lang w:eastAsia="pl-PL"/>
        </w:rPr>
        <w:t>pozwolenia zintegrowanego na prowadzenie instalacji do chowu drobiu – brojlera k</w:t>
      </w:r>
      <w:r>
        <w:rPr>
          <w:rFonts w:ascii="Times New Roman" w:eastAsia="Times New Roman" w:hAnsi="Times New Roman" w:cs="Times New Roman"/>
          <w:b/>
          <w:sz w:val="24"/>
          <w:szCs w:val="24"/>
          <w:lang w:eastAsia="pl-PL"/>
        </w:rPr>
        <w:t xml:space="preserve">urzego, </w:t>
      </w:r>
      <w:r w:rsidR="00567651">
        <w:rPr>
          <w:rFonts w:ascii="Times New Roman" w:eastAsia="Times New Roman" w:hAnsi="Times New Roman" w:cs="Times New Roman"/>
          <w:b/>
          <w:sz w:val="24"/>
          <w:szCs w:val="24"/>
          <w:lang w:eastAsia="pl-PL"/>
        </w:rPr>
        <w:t>z</w:t>
      </w:r>
      <w:bookmarkStart w:id="0" w:name="_GoBack"/>
      <w:bookmarkEnd w:id="0"/>
      <w:r w:rsidR="00F957B0" w:rsidRPr="00F957B0">
        <w:rPr>
          <w:rFonts w:ascii="Times New Roman" w:eastAsia="Times New Roman" w:hAnsi="Times New Roman" w:cs="Times New Roman"/>
          <w:b/>
          <w:sz w:val="24"/>
          <w:szCs w:val="24"/>
          <w:lang w:eastAsia="pl-PL"/>
        </w:rPr>
        <w:t xml:space="preserve">lokalizowanej w miejscowości Szewno, </w:t>
      </w:r>
      <w:r>
        <w:rPr>
          <w:rFonts w:ascii="Times New Roman" w:eastAsia="Times New Roman" w:hAnsi="Times New Roman" w:cs="Times New Roman"/>
          <w:b/>
          <w:sz w:val="24"/>
          <w:szCs w:val="24"/>
          <w:lang w:eastAsia="pl-PL"/>
        </w:rPr>
        <w:t>gmina Świekatowo, powiat świecki…”</w:t>
      </w:r>
    </w:p>
    <w:p w:rsidR="007F448A" w:rsidRDefault="007F448A" w:rsidP="002947A2">
      <w:pPr>
        <w:tabs>
          <w:tab w:val="left" w:pos="3120"/>
        </w:tabs>
        <w:spacing w:after="0"/>
        <w:jc w:val="both"/>
        <w:rPr>
          <w:rFonts w:ascii="Times New Roman" w:eastAsia="Times New Roman" w:hAnsi="Times New Roman" w:cs="Times New Roman"/>
          <w:b/>
          <w:sz w:val="24"/>
          <w:szCs w:val="24"/>
          <w:lang w:eastAsia="pl-PL"/>
        </w:rPr>
      </w:pPr>
    </w:p>
    <w:p w:rsidR="0028740E" w:rsidRPr="003F51A7" w:rsidRDefault="0028740E" w:rsidP="003F51A7">
      <w:pPr>
        <w:pStyle w:val="Akapitzlist"/>
        <w:numPr>
          <w:ilvl w:val="0"/>
          <w:numId w:val="20"/>
        </w:numPr>
        <w:tabs>
          <w:tab w:val="left" w:pos="3120"/>
        </w:tabs>
        <w:spacing w:after="0"/>
        <w:jc w:val="both"/>
        <w:rPr>
          <w:rFonts w:ascii="Times New Roman" w:eastAsia="Times New Roman" w:hAnsi="Times New Roman" w:cs="Times New Roman"/>
          <w:b/>
          <w:sz w:val="24"/>
          <w:szCs w:val="24"/>
          <w:lang w:eastAsia="pl-PL"/>
        </w:rPr>
      </w:pPr>
      <w:r w:rsidRPr="003F51A7">
        <w:rPr>
          <w:rFonts w:ascii="Times New Roman" w:eastAsia="Times New Roman" w:hAnsi="Times New Roman" w:cs="Times New Roman"/>
          <w:b/>
          <w:sz w:val="24"/>
          <w:szCs w:val="24"/>
          <w:lang w:eastAsia="pl-PL"/>
        </w:rPr>
        <w:t xml:space="preserve">Zmienia się pkt I </w:t>
      </w:r>
      <w:r w:rsidRPr="007F448A">
        <w:rPr>
          <w:rFonts w:ascii="Times New Roman" w:eastAsia="Times New Roman" w:hAnsi="Times New Roman" w:cs="Times New Roman"/>
          <w:b/>
          <w:i/>
          <w:sz w:val="24"/>
          <w:szCs w:val="24"/>
          <w:lang w:eastAsia="pl-PL"/>
        </w:rPr>
        <w:t>Rodzaj prowadzonej działalności</w:t>
      </w:r>
      <w:r w:rsidRPr="003F51A7">
        <w:rPr>
          <w:rFonts w:ascii="Times New Roman" w:eastAsia="Times New Roman" w:hAnsi="Times New Roman" w:cs="Times New Roman"/>
          <w:b/>
          <w:sz w:val="24"/>
          <w:szCs w:val="24"/>
          <w:lang w:eastAsia="pl-PL"/>
        </w:rPr>
        <w:t xml:space="preserve"> i nadaje brzmienie:</w:t>
      </w:r>
    </w:p>
    <w:p w:rsidR="0028740E" w:rsidRPr="00F4440E" w:rsidRDefault="00F4440E" w:rsidP="00F4440E">
      <w:pPr>
        <w:tabs>
          <w:tab w:val="left" w:pos="3120"/>
        </w:tabs>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885813">
        <w:rPr>
          <w:rFonts w:ascii="Times New Roman" w:eastAsia="Times New Roman" w:hAnsi="Times New Roman" w:cs="Times New Roman"/>
          <w:b/>
          <w:sz w:val="24"/>
          <w:szCs w:val="24"/>
          <w:lang w:eastAsia="pl-PL"/>
        </w:rPr>
        <w:t xml:space="preserve"> </w:t>
      </w:r>
      <w:r w:rsidR="0028740E" w:rsidRPr="00F4440E">
        <w:rPr>
          <w:rFonts w:ascii="Times New Roman" w:eastAsia="Times New Roman" w:hAnsi="Times New Roman" w:cs="Times New Roman"/>
          <w:b/>
          <w:sz w:val="24"/>
          <w:szCs w:val="24"/>
          <w:lang w:eastAsia="pl-PL"/>
        </w:rPr>
        <w:t>Rodzaj prowadzonej działalności</w:t>
      </w:r>
    </w:p>
    <w:p w:rsidR="00F957B0" w:rsidRDefault="003F51A7" w:rsidP="002947A2">
      <w:pPr>
        <w:tabs>
          <w:tab w:val="left" w:pos="3120"/>
        </w:tabs>
        <w:spacing w:after="0"/>
        <w:jc w:val="both"/>
        <w:rPr>
          <w:rFonts w:ascii="Times New Roman" w:eastAsia="Times New Roman" w:hAnsi="Times New Roman" w:cs="Times New Roman"/>
          <w:iCs/>
          <w:sz w:val="24"/>
          <w:szCs w:val="24"/>
          <w:lang w:eastAsia="pl-PL"/>
        </w:rPr>
      </w:pPr>
      <w:r>
        <w:rPr>
          <w:rFonts w:ascii="Times New Roman" w:eastAsia="Times New Roman" w:hAnsi="Times New Roman" w:cs="Times New Roman"/>
          <w:sz w:val="24"/>
          <w:szCs w:val="24"/>
          <w:lang w:eastAsia="pl-PL"/>
        </w:rPr>
        <w:t>Przedmiotem pozwolenia obejmuje się instalację</w:t>
      </w:r>
      <w:r w:rsidR="0028740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sklasyfikowaną </w:t>
      </w:r>
      <w:r w:rsidR="0028740E">
        <w:rPr>
          <w:rFonts w:ascii="Times New Roman" w:eastAsia="Times New Roman" w:hAnsi="Times New Roman" w:cs="Times New Roman"/>
          <w:iCs/>
          <w:sz w:val="24"/>
          <w:szCs w:val="24"/>
          <w:lang w:eastAsia="pl-PL"/>
        </w:rPr>
        <w:t xml:space="preserve">zgodnie z  ust. 6 </w:t>
      </w:r>
      <w:r w:rsidR="00F957B0" w:rsidRPr="00F957B0">
        <w:rPr>
          <w:rFonts w:ascii="Times New Roman" w:eastAsia="Times New Roman" w:hAnsi="Times New Roman" w:cs="Times New Roman"/>
          <w:iCs/>
          <w:sz w:val="24"/>
          <w:szCs w:val="24"/>
          <w:lang w:eastAsia="pl-PL"/>
        </w:rPr>
        <w:t>pkt 8 lit. a załącznika do rozporządzenia Ministra Środowiska z dnia 27 sierpnia 2014 roku w sprawie rodzajów instalacji mogących powodować znaczne zanieczyszczenie poszczególnych elementów przyrodniczych albo środowiska jako całości jako instala</w:t>
      </w:r>
      <w:r>
        <w:rPr>
          <w:rFonts w:ascii="Times New Roman" w:eastAsia="Times New Roman" w:hAnsi="Times New Roman" w:cs="Times New Roman"/>
          <w:iCs/>
          <w:sz w:val="24"/>
          <w:szCs w:val="24"/>
          <w:lang w:eastAsia="pl-PL"/>
        </w:rPr>
        <w:t xml:space="preserve">cja do chowu </w:t>
      </w:r>
      <w:r w:rsidR="00F957B0" w:rsidRPr="00F957B0">
        <w:rPr>
          <w:rFonts w:ascii="Times New Roman" w:eastAsia="Times New Roman" w:hAnsi="Times New Roman" w:cs="Times New Roman"/>
          <w:iCs/>
          <w:sz w:val="24"/>
          <w:szCs w:val="24"/>
          <w:lang w:eastAsia="pl-PL"/>
        </w:rPr>
        <w:t xml:space="preserve">o więcej niż 40 </w:t>
      </w:r>
      <w:r w:rsidR="0006609F">
        <w:rPr>
          <w:rFonts w:ascii="Times New Roman" w:eastAsia="Times New Roman" w:hAnsi="Times New Roman" w:cs="Times New Roman"/>
          <w:iCs/>
          <w:sz w:val="24"/>
          <w:szCs w:val="24"/>
          <w:lang w:eastAsia="pl-PL"/>
        </w:rPr>
        <w:t>000 stanowisk dla drobiu.</w:t>
      </w:r>
    </w:p>
    <w:p w:rsidR="0028740E" w:rsidRDefault="003F51A7" w:rsidP="0028740E">
      <w:pPr>
        <w:pStyle w:val="Standardowy1"/>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Instalacja </w:t>
      </w:r>
      <w:r w:rsidR="0028740E">
        <w:rPr>
          <w:rFonts w:ascii="Times New Roman" w:hAnsi="Times New Roman" w:cs="Times New Roman"/>
          <w:sz w:val="24"/>
          <w:szCs w:val="24"/>
        </w:rPr>
        <w:t>z</w:t>
      </w:r>
      <w:r w:rsidR="0028740E" w:rsidRPr="00CA278E">
        <w:rPr>
          <w:rFonts w:ascii="Times New Roman" w:hAnsi="Times New Roman" w:cs="Times New Roman"/>
          <w:sz w:val="24"/>
          <w:szCs w:val="24"/>
        </w:rPr>
        <w:t xml:space="preserve">godnie z ewidencją gruntów zlokalizowana </w:t>
      </w:r>
      <w:r w:rsidR="0028740E">
        <w:rPr>
          <w:rFonts w:ascii="Times New Roman" w:hAnsi="Times New Roman" w:cs="Times New Roman"/>
          <w:sz w:val="24"/>
          <w:szCs w:val="24"/>
        </w:rPr>
        <w:t xml:space="preserve">jest </w:t>
      </w:r>
      <w:r w:rsidR="0028740E" w:rsidRPr="00CA278E">
        <w:rPr>
          <w:rFonts w:ascii="Times New Roman" w:hAnsi="Times New Roman" w:cs="Times New Roman"/>
          <w:sz w:val="24"/>
          <w:szCs w:val="24"/>
        </w:rPr>
        <w:t xml:space="preserve">na </w:t>
      </w:r>
      <w:r w:rsidR="0028740E">
        <w:rPr>
          <w:rFonts w:ascii="Times New Roman" w:hAnsi="Times New Roman" w:cs="Times New Roman"/>
          <w:sz w:val="24"/>
          <w:szCs w:val="24"/>
        </w:rPr>
        <w:t xml:space="preserve">terenie dwóch działek </w:t>
      </w:r>
      <w:r w:rsidR="00885813">
        <w:rPr>
          <w:rFonts w:ascii="Times New Roman" w:hAnsi="Times New Roman" w:cs="Times New Roman"/>
          <w:sz w:val="24"/>
          <w:szCs w:val="24"/>
        </w:rPr>
        <w:br/>
      </w:r>
      <w:r w:rsidR="0028740E">
        <w:rPr>
          <w:rFonts w:ascii="Times New Roman" w:hAnsi="Times New Roman" w:cs="Times New Roman"/>
          <w:sz w:val="24"/>
          <w:szCs w:val="24"/>
        </w:rPr>
        <w:t xml:space="preserve">o powierzchni 6,3398 ha i oraz </w:t>
      </w:r>
      <w:r w:rsidR="00885813">
        <w:rPr>
          <w:rFonts w:ascii="Times New Roman" w:hAnsi="Times New Roman" w:cs="Times New Roman"/>
          <w:sz w:val="24"/>
          <w:szCs w:val="24"/>
        </w:rPr>
        <w:br/>
      </w:r>
      <w:r w:rsidR="0028740E">
        <w:rPr>
          <w:rFonts w:ascii="Times New Roman" w:hAnsi="Times New Roman" w:cs="Times New Roman"/>
          <w:sz w:val="24"/>
          <w:szCs w:val="24"/>
        </w:rPr>
        <w:t xml:space="preserve">o powierzchni 2,2867 ha) </w:t>
      </w:r>
      <w:r w:rsidR="00567651">
        <w:rPr>
          <w:rFonts w:ascii="Times New Roman" w:hAnsi="Times New Roman" w:cs="Times New Roman"/>
          <w:sz w:val="24"/>
          <w:szCs w:val="24"/>
        </w:rPr>
        <w:t xml:space="preserve">                                                                                        </w:t>
      </w:r>
      <w:r w:rsidR="0028740E">
        <w:rPr>
          <w:rFonts w:ascii="Times New Roman" w:hAnsi="Times New Roman" w:cs="Times New Roman"/>
          <w:sz w:val="24"/>
          <w:szCs w:val="24"/>
        </w:rPr>
        <w:t xml:space="preserve">obręb </w:t>
      </w:r>
      <w:r w:rsidR="0028740E">
        <w:rPr>
          <w:rFonts w:ascii="Times New Roman" w:hAnsi="Times New Roman" w:cs="Times New Roman"/>
          <w:sz w:val="24"/>
          <w:szCs w:val="24"/>
        </w:rPr>
        <w:lastRenderedPageBreak/>
        <w:t>ewidencyjny Tuszyny, miejscowość Sze</w:t>
      </w:r>
      <w:r w:rsidR="00D23449">
        <w:rPr>
          <w:rFonts w:ascii="Times New Roman" w:hAnsi="Times New Roman" w:cs="Times New Roman"/>
          <w:sz w:val="24"/>
          <w:szCs w:val="24"/>
        </w:rPr>
        <w:t>wno, gmina Świekatowo, do których</w:t>
      </w:r>
      <w:r w:rsidR="0028740E">
        <w:rPr>
          <w:rFonts w:ascii="Times New Roman" w:hAnsi="Times New Roman" w:cs="Times New Roman"/>
          <w:sz w:val="24"/>
          <w:szCs w:val="24"/>
        </w:rPr>
        <w:t xml:space="preserve"> prowadzący instalację </w:t>
      </w:r>
      <w:r w:rsidR="0028740E">
        <w:rPr>
          <w:rFonts w:ascii="Times New Roman" w:hAnsi="Times New Roman" w:cs="Times New Roman"/>
          <w:bCs/>
          <w:sz w:val="24"/>
          <w:szCs w:val="24"/>
        </w:rPr>
        <w:t>posiada</w:t>
      </w:r>
      <w:r>
        <w:rPr>
          <w:rFonts w:ascii="Times New Roman" w:hAnsi="Times New Roman" w:cs="Times New Roman"/>
          <w:bCs/>
          <w:sz w:val="24"/>
          <w:szCs w:val="24"/>
        </w:rPr>
        <w:t xml:space="preserve"> tytuł prawny.</w:t>
      </w:r>
    </w:p>
    <w:p w:rsidR="003F51A7" w:rsidRDefault="00885813" w:rsidP="0028740E">
      <w:pPr>
        <w:pStyle w:val="Standardowy1"/>
        <w:spacing w:after="0" w:line="240" w:lineRule="auto"/>
        <w:rPr>
          <w:rFonts w:ascii="Times New Roman" w:hAnsi="Times New Roman" w:cs="Times New Roman"/>
          <w:sz w:val="24"/>
          <w:szCs w:val="24"/>
        </w:rPr>
      </w:pPr>
      <w:r>
        <w:rPr>
          <w:rFonts w:ascii="Times New Roman" w:hAnsi="Times New Roman" w:cs="Times New Roman"/>
          <w:sz w:val="24"/>
          <w:szCs w:val="24"/>
        </w:rPr>
        <w:t>Bezpośrednie sąsiedztwo fermy d</w:t>
      </w:r>
      <w:r w:rsidR="0028740E">
        <w:rPr>
          <w:rFonts w:ascii="Times New Roman" w:hAnsi="Times New Roman" w:cs="Times New Roman"/>
          <w:sz w:val="24"/>
          <w:szCs w:val="24"/>
        </w:rPr>
        <w:t>robiu stanowią tereny zabudowy zagrodowej oraz zabudowy mieszkaniowej wielorodzinnej i zamiesz</w:t>
      </w:r>
      <w:r w:rsidR="003F51A7">
        <w:rPr>
          <w:rFonts w:ascii="Times New Roman" w:hAnsi="Times New Roman" w:cs="Times New Roman"/>
          <w:sz w:val="24"/>
          <w:szCs w:val="24"/>
        </w:rPr>
        <w:t xml:space="preserve">kania zbiorowego zlokalizowane </w:t>
      </w:r>
      <w:r w:rsidR="0028740E">
        <w:rPr>
          <w:rFonts w:ascii="Times New Roman" w:hAnsi="Times New Roman" w:cs="Times New Roman"/>
          <w:sz w:val="24"/>
          <w:szCs w:val="24"/>
        </w:rPr>
        <w:t xml:space="preserve">w odległości około 130 m w kierunku zachodnim od budynków inwentarskich. </w:t>
      </w:r>
    </w:p>
    <w:p w:rsidR="0028740E" w:rsidRPr="007F1C56" w:rsidRDefault="0028740E" w:rsidP="0028740E">
      <w:pPr>
        <w:pStyle w:val="Standardowy1"/>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W </w:t>
      </w:r>
      <w:r w:rsidRPr="00CA278E">
        <w:rPr>
          <w:rFonts w:ascii="Times New Roman" w:hAnsi="Times New Roman" w:cs="Times New Roman"/>
          <w:iCs/>
          <w:sz w:val="24"/>
          <w:szCs w:val="24"/>
        </w:rPr>
        <w:t>przedmiotowej instalacji prowadzony jest chów brojlerów</w:t>
      </w:r>
      <w:r>
        <w:rPr>
          <w:rFonts w:ascii="Times New Roman" w:hAnsi="Times New Roman" w:cs="Times New Roman"/>
          <w:iCs/>
          <w:sz w:val="24"/>
          <w:szCs w:val="24"/>
        </w:rPr>
        <w:t xml:space="preserve"> kurzych systemem ściółkowym </w:t>
      </w:r>
      <w:r w:rsidR="003F51A7">
        <w:rPr>
          <w:rFonts w:ascii="Times New Roman" w:hAnsi="Times New Roman" w:cs="Times New Roman"/>
          <w:iCs/>
          <w:sz w:val="24"/>
          <w:szCs w:val="24"/>
        </w:rPr>
        <w:t>w ilości maksymalnej 112 461</w:t>
      </w:r>
      <w:r>
        <w:rPr>
          <w:rFonts w:ascii="Times New Roman" w:hAnsi="Times New Roman" w:cs="Times New Roman"/>
          <w:iCs/>
          <w:sz w:val="24"/>
          <w:szCs w:val="24"/>
        </w:rPr>
        <w:t xml:space="preserve"> stanowisk dla brojlerów d</w:t>
      </w:r>
      <w:r w:rsidR="00885813">
        <w:rPr>
          <w:rFonts w:ascii="Times New Roman" w:hAnsi="Times New Roman" w:cs="Times New Roman"/>
          <w:iCs/>
          <w:sz w:val="24"/>
          <w:szCs w:val="24"/>
        </w:rPr>
        <w:t xml:space="preserve">orosłych (449,844 DJP), </w:t>
      </w:r>
      <w:r w:rsidR="00885813">
        <w:rPr>
          <w:rFonts w:ascii="Times New Roman" w:hAnsi="Times New Roman" w:cs="Times New Roman"/>
          <w:iCs/>
          <w:sz w:val="24"/>
          <w:szCs w:val="24"/>
        </w:rPr>
        <w:br/>
      </w:r>
      <w:r w:rsidR="003F51A7">
        <w:rPr>
          <w:rFonts w:ascii="Times New Roman" w:hAnsi="Times New Roman" w:cs="Times New Roman"/>
          <w:iCs/>
          <w:sz w:val="24"/>
          <w:szCs w:val="24"/>
        </w:rPr>
        <w:t>w 6 kurnikach.</w:t>
      </w:r>
    </w:p>
    <w:p w:rsidR="00D348BA" w:rsidRDefault="00D348BA" w:rsidP="00D348BA">
      <w:pPr>
        <w:tabs>
          <w:tab w:val="left" w:pos="3120"/>
        </w:tabs>
        <w:spacing w:after="0"/>
        <w:jc w:val="both"/>
        <w:rPr>
          <w:rFonts w:ascii="Times New Roman" w:eastAsia="Times New Roman" w:hAnsi="Times New Roman" w:cs="Times New Roman"/>
          <w:b/>
          <w:sz w:val="24"/>
          <w:szCs w:val="24"/>
          <w:lang w:eastAsia="pl-PL"/>
        </w:rPr>
      </w:pPr>
    </w:p>
    <w:p w:rsidR="00D348BA" w:rsidRPr="007F448A" w:rsidRDefault="007F448A" w:rsidP="00D348BA">
      <w:pPr>
        <w:tabs>
          <w:tab w:val="left" w:pos="3120"/>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w:t>
      </w:r>
      <w:r w:rsidR="00D348BA" w:rsidRPr="00D348BA">
        <w:rPr>
          <w:rFonts w:ascii="Times New Roman" w:eastAsia="Times New Roman" w:hAnsi="Times New Roman" w:cs="Times New Roman"/>
          <w:b/>
          <w:sz w:val="24"/>
          <w:szCs w:val="24"/>
          <w:lang w:eastAsia="pl-PL"/>
        </w:rPr>
        <w:t>.</w:t>
      </w:r>
      <w:r w:rsidR="00D348BA" w:rsidRPr="00D348BA">
        <w:rPr>
          <w:rFonts w:ascii="Times New Roman" w:eastAsia="Times New Roman" w:hAnsi="Times New Roman" w:cs="Times New Roman"/>
          <w:sz w:val="24"/>
          <w:szCs w:val="24"/>
          <w:lang w:eastAsia="pl-PL"/>
        </w:rPr>
        <w:t xml:space="preserve">  </w:t>
      </w:r>
      <w:r w:rsidR="00D348BA" w:rsidRPr="00D348BA">
        <w:rPr>
          <w:rFonts w:ascii="Times New Roman" w:eastAsia="Times New Roman" w:hAnsi="Times New Roman" w:cs="Times New Roman"/>
          <w:b/>
          <w:sz w:val="24"/>
          <w:szCs w:val="24"/>
          <w:lang w:eastAsia="pl-PL"/>
        </w:rPr>
        <w:t xml:space="preserve">W pkt II </w:t>
      </w:r>
      <w:r w:rsidR="00AD4107">
        <w:rPr>
          <w:rFonts w:ascii="Times New Roman" w:eastAsia="Times New Roman" w:hAnsi="Times New Roman" w:cs="Times New Roman"/>
          <w:b/>
          <w:sz w:val="24"/>
          <w:szCs w:val="24"/>
          <w:lang w:eastAsia="pl-PL"/>
        </w:rPr>
        <w:t xml:space="preserve">decyzji </w:t>
      </w:r>
      <w:r w:rsidR="00D348BA" w:rsidRPr="00D348BA">
        <w:rPr>
          <w:rFonts w:ascii="Times New Roman" w:eastAsia="Times New Roman" w:hAnsi="Times New Roman" w:cs="Times New Roman"/>
          <w:b/>
          <w:sz w:val="24"/>
          <w:szCs w:val="24"/>
          <w:lang w:eastAsia="pl-PL"/>
        </w:rPr>
        <w:t>zmi</w:t>
      </w:r>
      <w:r w:rsidR="00AD4107">
        <w:rPr>
          <w:rFonts w:ascii="Times New Roman" w:eastAsia="Times New Roman" w:hAnsi="Times New Roman" w:cs="Times New Roman"/>
          <w:b/>
          <w:sz w:val="24"/>
          <w:szCs w:val="24"/>
          <w:lang w:eastAsia="pl-PL"/>
        </w:rPr>
        <w:t>enia się</w:t>
      </w:r>
      <w:r w:rsidR="00D348BA" w:rsidRPr="00D348BA">
        <w:rPr>
          <w:rFonts w:ascii="Times New Roman" w:eastAsia="Times New Roman" w:hAnsi="Times New Roman" w:cs="Times New Roman"/>
          <w:b/>
          <w:sz w:val="24"/>
          <w:szCs w:val="24"/>
          <w:lang w:eastAsia="pl-PL"/>
        </w:rPr>
        <w:t xml:space="preserve"> </w:t>
      </w:r>
      <w:proofErr w:type="spellStart"/>
      <w:r w:rsidR="00D348BA" w:rsidRPr="00D348BA">
        <w:rPr>
          <w:rFonts w:ascii="Times New Roman" w:eastAsia="Times New Roman" w:hAnsi="Times New Roman" w:cs="Times New Roman"/>
          <w:b/>
          <w:sz w:val="24"/>
          <w:szCs w:val="24"/>
          <w:lang w:eastAsia="pl-PL"/>
        </w:rPr>
        <w:t>ppkt</w:t>
      </w:r>
      <w:proofErr w:type="spellEnd"/>
      <w:r w:rsidR="00D348BA" w:rsidRPr="00D348BA">
        <w:rPr>
          <w:rFonts w:ascii="Times New Roman" w:eastAsia="Times New Roman" w:hAnsi="Times New Roman" w:cs="Times New Roman"/>
          <w:b/>
          <w:sz w:val="24"/>
          <w:szCs w:val="24"/>
          <w:lang w:eastAsia="pl-PL"/>
        </w:rPr>
        <w:t xml:space="preserve"> 1. </w:t>
      </w:r>
      <w:r w:rsidR="00AD4107" w:rsidRPr="007F448A">
        <w:rPr>
          <w:rFonts w:ascii="Times New Roman" w:eastAsia="Times New Roman" w:hAnsi="Times New Roman" w:cs="Times New Roman"/>
          <w:b/>
          <w:i/>
          <w:sz w:val="24"/>
          <w:szCs w:val="24"/>
          <w:lang w:eastAsia="pl-PL"/>
        </w:rPr>
        <w:t>Budynki produkcyjne</w:t>
      </w:r>
      <w:r w:rsidR="00AD4107">
        <w:rPr>
          <w:rFonts w:ascii="Times New Roman" w:eastAsia="Times New Roman" w:hAnsi="Times New Roman" w:cs="Times New Roman"/>
          <w:b/>
          <w:sz w:val="24"/>
          <w:szCs w:val="24"/>
          <w:lang w:eastAsia="pl-PL"/>
        </w:rPr>
        <w:t xml:space="preserve"> </w:t>
      </w:r>
      <w:r w:rsidR="00D348BA" w:rsidRPr="00D348BA">
        <w:rPr>
          <w:rFonts w:ascii="Times New Roman" w:eastAsia="Times New Roman" w:hAnsi="Times New Roman" w:cs="Times New Roman"/>
          <w:b/>
          <w:sz w:val="24"/>
          <w:szCs w:val="24"/>
          <w:lang w:eastAsia="pl-PL"/>
        </w:rPr>
        <w:t>i nada</w:t>
      </w:r>
      <w:r w:rsidR="00AD4107">
        <w:rPr>
          <w:rFonts w:ascii="Times New Roman" w:eastAsia="Times New Roman" w:hAnsi="Times New Roman" w:cs="Times New Roman"/>
          <w:b/>
          <w:sz w:val="24"/>
          <w:szCs w:val="24"/>
          <w:lang w:eastAsia="pl-PL"/>
        </w:rPr>
        <w:t xml:space="preserve">je </w:t>
      </w:r>
      <w:r w:rsidR="00D348BA" w:rsidRPr="00D348BA">
        <w:rPr>
          <w:rFonts w:ascii="Times New Roman" w:eastAsia="Times New Roman" w:hAnsi="Times New Roman" w:cs="Times New Roman"/>
          <w:b/>
          <w:sz w:val="24"/>
          <w:szCs w:val="24"/>
          <w:lang w:eastAsia="pl-PL"/>
        </w:rPr>
        <w:t>brzmienie:</w:t>
      </w:r>
    </w:p>
    <w:p w:rsidR="00D348BA" w:rsidRPr="00D348BA" w:rsidRDefault="00D348BA" w:rsidP="00D348BA">
      <w:pPr>
        <w:tabs>
          <w:tab w:val="left" w:pos="3120"/>
        </w:tabs>
        <w:spacing w:after="0"/>
        <w:jc w:val="both"/>
        <w:rPr>
          <w:rFonts w:ascii="Times New Roman" w:eastAsia="Times New Roman" w:hAnsi="Times New Roman" w:cs="Times New Roman"/>
          <w:b/>
          <w:sz w:val="24"/>
          <w:szCs w:val="24"/>
          <w:lang w:eastAsia="pl-PL"/>
        </w:rPr>
      </w:pPr>
      <w:r w:rsidRPr="00D348BA">
        <w:rPr>
          <w:rFonts w:ascii="Times New Roman" w:eastAsia="Times New Roman" w:hAnsi="Times New Roman" w:cs="Times New Roman"/>
          <w:b/>
          <w:sz w:val="24"/>
          <w:szCs w:val="24"/>
          <w:lang w:eastAsia="pl-PL"/>
        </w:rPr>
        <w:t xml:space="preserve">1. </w:t>
      </w:r>
      <w:r w:rsidR="00AD4107">
        <w:rPr>
          <w:rFonts w:ascii="Times New Roman" w:eastAsia="Times New Roman" w:hAnsi="Times New Roman" w:cs="Times New Roman"/>
          <w:b/>
          <w:sz w:val="24"/>
          <w:szCs w:val="24"/>
          <w:lang w:eastAsia="pl-PL"/>
        </w:rPr>
        <w:t>Opis instalacji</w:t>
      </w:r>
      <w:r>
        <w:rPr>
          <w:rFonts w:ascii="Times New Roman" w:eastAsia="Times New Roman" w:hAnsi="Times New Roman" w:cs="Times New Roman"/>
          <w:b/>
          <w:sz w:val="24"/>
          <w:szCs w:val="24"/>
          <w:lang w:eastAsia="pl-PL"/>
        </w:rPr>
        <w:t xml:space="preserve"> </w:t>
      </w:r>
      <w:r w:rsidRPr="00D348BA">
        <w:rPr>
          <w:rFonts w:ascii="Times New Roman" w:eastAsia="Times New Roman" w:hAnsi="Times New Roman" w:cs="Times New Roman"/>
          <w:b/>
          <w:sz w:val="24"/>
          <w:szCs w:val="24"/>
          <w:lang w:eastAsia="pl-PL"/>
        </w:rPr>
        <w:t xml:space="preserve">  </w:t>
      </w:r>
    </w:p>
    <w:p w:rsidR="00D348BA" w:rsidRDefault="00D348BA" w:rsidP="00AC3C18">
      <w:pPr>
        <w:tabs>
          <w:tab w:val="left" w:pos="3120"/>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w:t>
      </w:r>
      <w:r w:rsidR="00CB4EE4">
        <w:rPr>
          <w:rFonts w:ascii="Times New Roman" w:eastAsia="Times New Roman" w:hAnsi="Times New Roman" w:cs="Times New Roman"/>
          <w:sz w:val="24"/>
          <w:szCs w:val="24"/>
          <w:lang w:eastAsia="pl-PL"/>
        </w:rPr>
        <w:t xml:space="preserve"> skład </w:t>
      </w:r>
      <w:r w:rsidR="00AD4107">
        <w:rPr>
          <w:rFonts w:ascii="Times New Roman" w:eastAsia="Times New Roman" w:hAnsi="Times New Roman" w:cs="Times New Roman"/>
          <w:sz w:val="24"/>
          <w:szCs w:val="24"/>
          <w:lang w:eastAsia="pl-PL"/>
        </w:rPr>
        <w:t>f</w:t>
      </w:r>
      <w:r w:rsidR="00CB4EE4">
        <w:rPr>
          <w:rFonts w:ascii="Times New Roman" w:eastAsia="Times New Roman" w:hAnsi="Times New Roman" w:cs="Times New Roman"/>
          <w:sz w:val="24"/>
          <w:szCs w:val="24"/>
          <w:lang w:eastAsia="pl-PL"/>
        </w:rPr>
        <w:t xml:space="preserve">ermy </w:t>
      </w:r>
      <w:r w:rsidR="00AD4107">
        <w:rPr>
          <w:rFonts w:ascii="Times New Roman" w:eastAsia="Times New Roman" w:hAnsi="Times New Roman" w:cs="Times New Roman"/>
          <w:sz w:val="24"/>
          <w:szCs w:val="24"/>
          <w:lang w:eastAsia="pl-PL"/>
        </w:rPr>
        <w:t>d</w:t>
      </w:r>
      <w:r w:rsidR="00CB4EE4">
        <w:rPr>
          <w:rFonts w:ascii="Times New Roman" w:eastAsia="Times New Roman" w:hAnsi="Times New Roman" w:cs="Times New Roman"/>
          <w:sz w:val="24"/>
          <w:szCs w:val="24"/>
          <w:lang w:eastAsia="pl-PL"/>
        </w:rPr>
        <w:t>robiu wchodzi sześć</w:t>
      </w:r>
      <w:r>
        <w:rPr>
          <w:rFonts w:ascii="Times New Roman" w:eastAsia="Times New Roman" w:hAnsi="Times New Roman" w:cs="Times New Roman"/>
          <w:sz w:val="24"/>
          <w:szCs w:val="24"/>
          <w:lang w:eastAsia="pl-PL"/>
        </w:rPr>
        <w:t xml:space="preserve"> budynków inwentarskich – kurni</w:t>
      </w:r>
      <w:r w:rsidR="00AD4107">
        <w:rPr>
          <w:rFonts w:ascii="Times New Roman" w:eastAsia="Times New Roman" w:hAnsi="Times New Roman" w:cs="Times New Roman"/>
          <w:sz w:val="24"/>
          <w:szCs w:val="24"/>
          <w:lang w:eastAsia="pl-PL"/>
        </w:rPr>
        <w:t>ków</w:t>
      </w:r>
      <w:r>
        <w:rPr>
          <w:rFonts w:ascii="Times New Roman" w:eastAsia="Times New Roman" w:hAnsi="Times New Roman" w:cs="Times New Roman"/>
          <w:sz w:val="24"/>
          <w:szCs w:val="24"/>
          <w:lang w:eastAsia="pl-PL"/>
        </w:rPr>
        <w:t xml:space="preserve"> o powierzchni użytkowej i ilości stanowisk dla</w:t>
      </w:r>
      <w:r w:rsidR="00AD4107">
        <w:rPr>
          <w:rFonts w:ascii="Times New Roman" w:eastAsia="Times New Roman" w:hAnsi="Times New Roman" w:cs="Times New Roman"/>
          <w:sz w:val="24"/>
          <w:szCs w:val="24"/>
          <w:lang w:eastAsia="pl-PL"/>
        </w:rPr>
        <w:t xml:space="preserve"> dorosłych brojlerów</w:t>
      </w:r>
      <w:r>
        <w:rPr>
          <w:rFonts w:ascii="Times New Roman" w:eastAsia="Times New Roman" w:hAnsi="Times New Roman" w:cs="Times New Roman"/>
          <w:sz w:val="24"/>
          <w:szCs w:val="24"/>
          <w:lang w:eastAsia="pl-PL"/>
        </w:rPr>
        <w:t>:</w:t>
      </w:r>
    </w:p>
    <w:tbl>
      <w:tblPr>
        <w:tblpPr w:leftFromText="141" w:rightFromText="141" w:vertAnchor="text" w:horzAnchor="margin" w:tblpY="-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3847"/>
        <w:gridCol w:w="2276"/>
        <w:gridCol w:w="2445"/>
      </w:tblGrid>
      <w:tr w:rsidR="00D348BA" w:rsidRPr="00D348BA" w:rsidTr="00AD4107">
        <w:trPr>
          <w:trHeight w:val="371"/>
        </w:trPr>
        <w:tc>
          <w:tcPr>
            <w:tcW w:w="388" w:type="pct"/>
            <w:vMerge w:val="restart"/>
            <w:shd w:val="pct15" w:color="auto" w:fill="auto"/>
            <w:vAlign w:val="center"/>
          </w:tcPr>
          <w:p w:rsidR="00D348BA" w:rsidRPr="00D348BA" w:rsidRDefault="00D348BA" w:rsidP="00047FB1">
            <w:pPr>
              <w:tabs>
                <w:tab w:val="left" w:pos="3120"/>
              </w:tabs>
              <w:spacing w:after="0"/>
              <w:jc w:val="center"/>
              <w:rPr>
                <w:rFonts w:ascii="Times New Roman" w:eastAsia="Times New Roman" w:hAnsi="Times New Roman" w:cs="Times New Roman"/>
                <w:b/>
                <w:sz w:val="24"/>
                <w:szCs w:val="24"/>
                <w:lang w:eastAsia="pl-PL"/>
              </w:rPr>
            </w:pPr>
            <w:r w:rsidRPr="00D348BA">
              <w:rPr>
                <w:rFonts w:ascii="Times New Roman" w:eastAsia="Times New Roman" w:hAnsi="Times New Roman" w:cs="Times New Roman"/>
                <w:b/>
                <w:sz w:val="24"/>
                <w:szCs w:val="24"/>
                <w:lang w:eastAsia="pl-PL"/>
              </w:rPr>
              <w:t>Lp.</w:t>
            </w:r>
          </w:p>
        </w:tc>
        <w:tc>
          <w:tcPr>
            <w:tcW w:w="2071" w:type="pct"/>
            <w:vMerge w:val="restart"/>
            <w:shd w:val="pct15" w:color="auto" w:fill="auto"/>
            <w:vAlign w:val="center"/>
          </w:tcPr>
          <w:p w:rsidR="00D348BA" w:rsidRPr="00D348BA" w:rsidRDefault="00D348BA" w:rsidP="00047FB1">
            <w:pPr>
              <w:tabs>
                <w:tab w:val="left" w:pos="3120"/>
              </w:tabs>
              <w:spacing w:after="0"/>
              <w:jc w:val="center"/>
              <w:rPr>
                <w:rFonts w:ascii="Times New Roman" w:eastAsia="Times New Roman" w:hAnsi="Times New Roman" w:cs="Times New Roman"/>
                <w:b/>
                <w:sz w:val="24"/>
                <w:szCs w:val="24"/>
                <w:lang w:eastAsia="pl-PL"/>
              </w:rPr>
            </w:pPr>
            <w:r w:rsidRPr="00D348BA">
              <w:rPr>
                <w:rFonts w:ascii="Times New Roman" w:eastAsia="Times New Roman" w:hAnsi="Times New Roman" w:cs="Times New Roman"/>
                <w:b/>
                <w:sz w:val="24"/>
                <w:szCs w:val="24"/>
                <w:lang w:eastAsia="pl-PL"/>
              </w:rPr>
              <w:t>Budynek inwentarski</w:t>
            </w:r>
          </w:p>
        </w:tc>
        <w:tc>
          <w:tcPr>
            <w:tcW w:w="2541" w:type="pct"/>
            <w:gridSpan w:val="2"/>
            <w:tcBorders>
              <w:bottom w:val="single" w:sz="4" w:space="0" w:color="000000"/>
              <w:right w:val="single" w:sz="4" w:space="0" w:color="auto"/>
            </w:tcBorders>
            <w:shd w:val="pct15" w:color="auto" w:fill="auto"/>
          </w:tcPr>
          <w:p w:rsidR="00D348BA" w:rsidRPr="00D348BA" w:rsidRDefault="00CB4EE4" w:rsidP="00047FB1">
            <w:pPr>
              <w:tabs>
                <w:tab w:val="left" w:pos="3120"/>
              </w:tabs>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tc>
      </w:tr>
      <w:tr w:rsidR="00D348BA" w:rsidRPr="00D348BA" w:rsidTr="00CB4EE4">
        <w:trPr>
          <w:trHeight w:val="373"/>
        </w:trPr>
        <w:tc>
          <w:tcPr>
            <w:tcW w:w="388" w:type="pct"/>
            <w:vMerge/>
          </w:tcPr>
          <w:p w:rsidR="00D348BA" w:rsidRPr="00D348BA" w:rsidRDefault="00D348BA" w:rsidP="00CB4EE4">
            <w:pPr>
              <w:tabs>
                <w:tab w:val="left" w:pos="3120"/>
              </w:tabs>
              <w:spacing w:after="0"/>
              <w:jc w:val="both"/>
              <w:rPr>
                <w:rFonts w:ascii="Times New Roman" w:eastAsia="Times New Roman" w:hAnsi="Times New Roman" w:cs="Times New Roman"/>
                <w:sz w:val="24"/>
                <w:szCs w:val="24"/>
                <w:lang w:eastAsia="pl-PL"/>
              </w:rPr>
            </w:pPr>
          </w:p>
        </w:tc>
        <w:tc>
          <w:tcPr>
            <w:tcW w:w="2071" w:type="pct"/>
            <w:vMerge/>
            <w:tcBorders>
              <w:top w:val="nil"/>
            </w:tcBorders>
          </w:tcPr>
          <w:p w:rsidR="00D348BA" w:rsidRPr="00D348BA" w:rsidRDefault="00D348BA" w:rsidP="00CB4EE4">
            <w:pPr>
              <w:tabs>
                <w:tab w:val="left" w:pos="3120"/>
              </w:tabs>
              <w:spacing w:after="0"/>
              <w:jc w:val="both"/>
              <w:rPr>
                <w:rFonts w:ascii="Times New Roman" w:eastAsia="Times New Roman" w:hAnsi="Times New Roman" w:cs="Times New Roman"/>
                <w:sz w:val="24"/>
                <w:szCs w:val="24"/>
                <w:lang w:eastAsia="pl-PL"/>
              </w:rPr>
            </w:pPr>
          </w:p>
        </w:tc>
        <w:tc>
          <w:tcPr>
            <w:tcW w:w="1225" w:type="pct"/>
            <w:shd w:val="pct15" w:color="auto" w:fill="auto"/>
          </w:tcPr>
          <w:p w:rsidR="00047FB1" w:rsidRDefault="00047FB1" w:rsidP="00047FB1">
            <w:pPr>
              <w:tabs>
                <w:tab w:val="left" w:pos="3120"/>
              </w:tabs>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Obsada</w:t>
            </w:r>
          </w:p>
          <w:p w:rsidR="00AD4107" w:rsidRPr="00AD4107" w:rsidRDefault="00047FB1" w:rsidP="00047FB1">
            <w:pPr>
              <w:tabs>
                <w:tab w:val="left" w:pos="3120"/>
              </w:tabs>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[szt.]            </w:t>
            </w:r>
          </w:p>
        </w:tc>
        <w:tc>
          <w:tcPr>
            <w:tcW w:w="1316" w:type="pct"/>
            <w:shd w:val="pct15" w:color="auto" w:fill="auto"/>
          </w:tcPr>
          <w:p w:rsidR="00047FB1" w:rsidRDefault="00047FB1" w:rsidP="00047FB1">
            <w:pPr>
              <w:tabs>
                <w:tab w:val="left" w:pos="3120"/>
              </w:tabs>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Powierzchnia </w:t>
            </w:r>
          </w:p>
          <w:p w:rsidR="00AD4107" w:rsidRPr="00AD4107" w:rsidRDefault="00047FB1" w:rsidP="00047FB1">
            <w:pPr>
              <w:tabs>
                <w:tab w:val="left" w:pos="3120"/>
              </w:tabs>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Pr>
                <w:rFonts w:ascii="Times New Roman" w:eastAsia="Times New Roman" w:hAnsi="Times New Roman" w:cs="Times New Roman"/>
                <w:b/>
                <w:sz w:val="24"/>
                <w:szCs w:val="24"/>
                <w:vertAlign w:val="superscript"/>
                <w:lang w:eastAsia="pl-PL"/>
              </w:rPr>
              <w:t>2</w:t>
            </w:r>
            <w:r>
              <w:rPr>
                <w:rFonts w:ascii="Times New Roman" w:eastAsia="Times New Roman" w:hAnsi="Times New Roman" w:cs="Times New Roman"/>
                <w:b/>
                <w:sz w:val="24"/>
                <w:szCs w:val="24"/>
                <w:lang w:eastAsia="pl-PL"/>
              </w:rPr>
              <w:t>]</w:t>
            </w:r>
          </w:p>
        </w:tc>
      </w:tr>
      <w:tr w:rsidR="00D348BA" w:rsidRPr="00D348BA" w:rsidTr="00CB4EE4">
        <w:trPr>
          <w:trHeight w:val="371"/>
        </w:trPr>
        <w:tc>
          <w:tcPr>
            <w:tcW w:w="388" w:type="pct"/>
          </w:tcPr>
          <w:p w:rsidR="00D348BA" w:rsidRPr="00D348BA" w:rsidRDefault="00D348BA" w:rsidP="00CB4EE4">
            <w:pPr>
              <w:tabs>
                <w:tab w:val="left" w:pos="3120"/>
              </w:tabs>
              <w:spacing w:after="0"/>
              <w:jc w:val="both"/>
              <w:rPr>
                <w:rFonts w:ascii="Times New Roman" w:eastAsia="Times New Roman" w:hAnsi="Times New Roman" w:cs="Times New Roman"/>
                <w:sz w:val="24"/>
                <w:szCs w:val="24"/>
                <w:lang w:eastAsia="pl-PL"/>
              </w:rPr>
            </w:pPr>
            <w:r w:rsidRPr="00D348BA">
              <w:rPr>
                <w:rFonts w:ascii="Times New Roman" w:eastAsia="Times New Roman" w:hAnsi="Times New Roman" w:cs="Times New Roman"/>
                <w:sz w:val="24"/>
                <w:szCs w:val="24"/>
                <w:lang w:eastAsia="pl-PL"/>
              </w:rPr>
              <w:t>1.</w:t>
            </w:r>
          </w:p>
        </w:tc>
        <w:tc>
          <w:tcPr>
            <w:tcW w:w="2071" w:type="pct"/>
          </w:tcPr>
          <w:p w:rsidR="00D348BA" w:rsidRPr="00D348BA" w:rsidRDefault="00D348BA" w:rsidP="00CB4EE4">
            <w:pPr>
              <w:tabs>
                <w:tab w:val="left" w:pos="3120"/>
              </w:tabs>
              <w:spacing w:after="0"/>
              <w:jc w:val="both"/>
              <w:rPr>
                <w:rFonts w:ascii="Times New Roman" w:eastAsia="Times New Roman" w:hAnsi="Times New Roman" w:cs="Times New Roman"/>
                <w:sz w:val="24"/>
                <w:szCs w:val="24"/>
                <w:lang w:eastAsia="pl-PL"/>
              </w:rPr>
            </w:pPr>
            <w:r w:rsidRPr="00D348BA">
              <w:rPr>
                <w:rFonts w:ascii="Times New Roman" w:eastAsia="Times New Roman" w:hAnsi="Times New Roman" w:cs="Times New Roman"/>
                <w:sz w:val="24"/>
                <w:szCs w:val="24"/>
                <w:lang w:eastAsia="pl-PL"/>
              </w:rPr>
              <w:t xml:space="preserve">Kurnik </w:t>
            </w:r>
            <w:r w:rsidR="00AD4107">
              <w:rPr>
                <w:rFonts w:ascii="Times New Roman" w:eastAsia="Times New Roman" w:hAnsi="Times New Roman" w:cs="Times New Roman"/>
                <w:sz w:val="24"/>
                <w:szCs w:val="24"/>
                <w:lang w:eastAsia="pl-PL"/>
              </w:rPr>
              <w:t>K</w:t>
            </w:r>
            <w:r w:rsidRPr="00D348BA">
              <w:rPr>
                <w:rFonts w:ascii="Times New Roman" w:eastAsia="Times New Roman" w:hAnsi="Times New Roman" w:cs="Times New Roman"/>
                <w:sz w:val="24"/>
                <w:szCs w:val="24"/>
                <w:lang w:eastAsia="pl-PL"/>
              </w:rPr>
              <w:t>1</w:t>
            </w:r>
          </w:p>
        </w:tc>
        <w:tc>
          <w:tcPr>
            <w:tcW w:w="1225" w:type="pct"/>
          </w:tcPr>
          <w:p w:rsidR="00D348BA" w:rsidRPr="00D348BA" w:rsidRDefault="00CB4EE4" w:rsidP="00CB4EE4">
            <w:pPr>
              <w:tabs>
                <w:tab w:val="left" w:pos="3120"/>
              </w:tabs>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9925</w:t>
            </w:r>
          </w:p>
        </w:tc>
        <w:tc>
          <w:tcPr>
            <w:tcW w:w="1316" w:type="pct"/>
          </w:tcPr>
          <w:p w:rsidR="00D348BA" w:rsidRPr="00D348BA" w:rsidRDefault="00CB4EE4" w:rsidP="0006609F">
            <w:pPr>
              <w:tabs>
                <w:tab w:val="left" w:pos="3120"/>
              </w:tabs>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583,8</w:t>
            </w:r>
          </w:p>
        </w:tc>
      </w:tr>
      <w:tr w:rsidR="00D348BA" w:rsidRPr="00D348BA" w:rsidTr="00CB4EE4">
        <w:trPr>
          <w:trHeight w:val="373"/>
        </w:trPr>
        <w:tc>
          <w:tcPr>
            <w:tcW w:w="388" w:type="pct"/>
          </w:tcPr>
          <w:p w:rsidR="00D348BA" w:rsidRPr="00D348BA" w:rsidRDefault="00D348BA" w:rsidP="00CB4EE4">
            <w:pPr>
              <w:tabs>
                <w:tab w:val="left" w:pos="3120"/>
              </w:tabs>
              <w:spacing w:after="0"/>
              <w:jc w:val="both"/>
              <w:rPr>
                <w:rFonts w:ascii="Times New Roman" w:eastAsia="Times New Roman" w:hAnsi="Times New Roman" w:cs="Times New Roman"/>
                <w:sz w:val="24"/>
                <w:szCs w:val="24"/>
                <w:lang w:eastAsia="pl-PL"/>
              </w:rPr>
            </w:pPr>
            <w:r w:rsidRPr="00D348BA">
              <w:rPr>
                <w:rFonts w:ascii="Times New Roman" w:eastAsia="Times New Roman" w:hAnsi="Times New Roman" w:cs="Times New Roman"/>
                <w:sz w:val="24"/>
                <w:szCs w:val="24"/>
                <w:lang w:eastAsia="pl-PL"/>
              </w:rPr>
              <w:t>2.</w:t>
            </w:r>
          </w:p>
        </w:tc>
        <w:tc>
          <w:tcPr>
            <w:tcW w:w="2071" w:type="pct"/>
          </w:tcPr>
          <w:p w:rsidR="00D348BA" w:rsidRPr="00D348BA" w:rsidRDefault="00D348BA" w:rsidP="00CB4EE4">
            <w:pPr>
              <w:tabs>
                <w:tab w:val="left" w:pos="3120"/>
              </w:tabs>
              <w:spacing w:after="0"/>
              <w:jc w:val="both"/>
              <w:rPr>
                <w:rFonts w:ascii="Times New Roman" w:eastAsia="Times New Roman" w:hAnsi="Times New Roman" w:cs="Times New Roman"/>
                <w:sz w:val="24"/>
                <w:szCs w:val="24"/>
                <w:lang w:eastAsia="pl-PL"/>
              </w:rPr>
            </w:pPr>
            <w:r w:rsidRPr="00D348BA">
              <w:rPr>
                <w:rFonts w:ascii="Times New Roman" w:eastAsia="Times New Roman" w:hAnsi="Times New Roman" w:cs="Times New Roman"/>
                <w:sz w:val="24"/>
                <w:szCs w:val="24"/>
                <w:lang w:eastAsia="pl-PL"/>
              </w:rPr>
              <w:t xml:space="preserve">Kurnik </w:t>
            </w:r>
            <w:r w:rsidR="00AD4107">
              <w:rPr>
                <w:rFonts w:ascii="Times New Roman" w:eastAsia="Times New Roman" w:hAnsi="Times New Roman" w:cs="Times New Roman"/>
                <w:sz w:val="24"/>
                <w:szCs w:val="24"/>
                <w:lang w:eastAsia="pl-PL"/>
              </w:rPr>
              <w:t>K</w:t>
            </w:r>
            <w:r w:rsidRPr="00D348BA">
              <w:rPr>
                <w:rFonts w:ascii="Times New Roman" w:eastAsia="Times New Roman" w:hAnsi="Times New Roman" w:cs="Times New Roman"/>
                <w:sz w:val="24"/>
                <w:szCs w:val="24"/>
                <w:lang w:eastAsia="pl-PL"/>
              </w:rPr>
              <w:t>2</w:t>
            </w:r>
          </w:p>
        </w:tc>
        <w:tc>
          <w:tcPr>
            <w:tcW w:w="1225" w:type="pct"/>
          </w:tcPr>
          <w:p w:rsidR="00D348BA" w:rsidRPr="00D348BA" w:rsidRDefault="00CB4EE4" w:rsidP="00CB4EE4">
            <w:pPr>
              <w:tabs>
                <w:tab w:val="left" w:pos="3120"/>
              </w:tabs>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r w:rsidR="00047FB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618</w:t>
            </w:r>
          </w:p>
        </w:tc>
        <w:tc>
          <w:tcPr>
            <w:tcW w:w="1316" w:type="pct"/>
          </w:tcPr>
          <w:p w:rsidR="00D348BA" w:rsidRPr="00D348BA" w:rsidRDefault="00CB4EE4" w:rsidP="0006609F">
            <w:pPr>
              <w:tabs>
                <w:tab w:val="left" w:pos="3120"/>
              </w:tabs>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47FB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565,8</w:t>
            </w:r>
          </w:p>
        </w:tc>
      </w:tr>
      <w:tr w:rsidR="00D348BA" w:rsidRPr="00D348BA" w:rsidTr="00CB4EE4">
        <w:trPr>
          <w:trHeight w:val="180"/>
        </w:trPr>
        <w:tc>
          <w:tcPr>
            <w:tcW w:w="388" w:type="pct"/>
            <w:tcBorders>
              <w:bottom w:val="single" w:sz="4" w:space="0" w:color="auto"/>
            </w:tcBorders>
          </w:tcPr>
          <w:p w:rsidR="00D348BA" w:rsidRPr="00D348BA" w:rsidRDefault="00D348BA" w:rsidP="00CB4EE4">
            <w:pPr>
              <w:tabs>
                <w:tab w:val="left" w:pos="3120"/>
              </w:tabs>
              <w:spacing w:after="0"/>
              <w:jc w:val="both"/>
              <w:rPr>
                <w:rFonts w:ascii="Times New Roman" w:eastAsia="Times New Roman" w:hAnsi="Times New Roman" w:cs="Times New Roman"/>
                <w:sz w:val="24"/>
                <w:szCs w:val="24"/>
                <w:lang w:eastAsia="pl-PL"/>
              </w:rPr>
            </w:pPr>
            <w:r w:rsidRPr="00D348BA">
              <w:rPr>
                <w:rFonts w:ascii="Times New Roman" w:eastAsia="Times New Roman" w:hAnsi="Times New Roman" w:cs="Times New Roman"/>
                <w:sz w:val="24"/>
                <w:szCs w:val="24"/>
                <w:lang w:eastAsia="pl-PL"/>
              </w:rPr>
              <w:t>3.</w:t>
            </w:r>
          </w:p>
        </w:tc>
        <w:tc>
          <w:tcPr>
            <w:tcW w:w="2071" w:type="pct"/>
            <w:tcBorders>
              <w:bottom w:val="single" w:sz="4" w:space="0" w:color="auto"/>
            </w:tcBorders>
          </w:tcPr>
          <w:p w:rsidR="00D348BA" w:rsidRPr="00D348BA" w:rsidRDefault="00D348BA" w:rsidP="00CB4EE4">
            <w:pPr>
              <w:tabs>
                <w:tab w:val="left" w:pos="3120"/>
              </w:tabs>
              <w:spacing w:after="0"/>
              <w:jc w:val="both"/>
              <w:rPr>
                <w:rFonts w:ascii="Times New Roman" w:eastAsia="Times New Roman" w:hAnsi="Times New Roman" w:cs="Times New Roman"/>
                <w:sz w:val="24"/>
                <w:szCs w:val="24"/>
                <w:lang w:eastAsia="pl-PL"/>
              </w:rPr>
            </w:pPr>
            <w:r w:rsidRPr="00D348BA">
              <w:rPr>
                <w:rFonts w:ascii="Times New Roman" w:eastAsia="Times New Roman" w:hAnsi="Times New Roman" w:cs="Times New Roman"/>
                <w:sz w:val="24"/>
                <w:szCs w:val="24"/>
                <w:lang w:eastAsia="pl-PL"/>
              </w:rPr>
              <w:t xml:space="preserve">Kurnik </w:t>
            </w:r>
            <w:r w:rsidR="00AD4107">
              <w:rPr>
                <w:rFonts w:ascii="Times New Roman" w:eastAsia="Times New Roman" w:hAnsi="Times New Roman" w:cs="Times New Roman"/>
                <w:sz w:val="24"/>
                <w:szCs w:val="24"/>
                <w:lang w:eastAsia="pl-PL"/>
              </w:rPr>
              <w:t>K</w:t>
            </w:r>
            <w:r w:rsidRPr="00D348BA">
              <w:rPr>
                <w:rFonts w:ascii="Times New Roman" w:eastAsia="Times New Roman" w:hAnsi="Times New Roman" w:cs="Times New Roman"/>
                <w:sz w:val="24"/>
                <w:szCs w:val="24"/>
                <w:lang w:eastAsia="pl-PL"/>
              </w:rPr>
              <w:t>3</w:t>
            </w:r>
          </w:p>
        </w:tc>
        <w:tc>
          <w:tcPr>
            <w:tcW w:w="1225" w:type="pct"/>
            <w:tcBorders>
              <w:bottom w:val="single" w:sz="4" w:space="0" w:color="auto"/>
            </w:tcBorders>
          </w:tcPr>
          <w:p w:rsidR="00D348BA" w:rsidRPr="00D348BA" w:rsidRDefault="00CB4EE4" w:rsidP="00CB4EE4">
            <w:pPr>
              <w:tabs>
                <w:tab w:val="left" w:pos="3120"/>
              </w:tabs>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00047FB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701</w:t>
            </w:r>
          </w:p>
        </w:tc>
        <w:tc>
          <w:tcPr>
            <w:tcW w:w="1316" w:type="pct"/>
            <w:tcBorders>
              <w:bottom w:val="single" w:sz="4" w:space="0" w:color="auto"/>
            </w:tcBorders>
          </w:tcPr>
          <w:p w:rsidR="00D348BA" w:rsidRPr="00D348BA" w:rsidRDefault="00CB4EE4" w:rsidP="0006609F">
            <w:pPr>
              <w:tabs>
                <w:tab w:val="left" w:pos="3120"/>
              </w:tabs>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982,4</w:t>
            </w:r>
          </w:p>
        </w:tc>
      </w:tr>
      <w:tr w:rsidR="00CB4EE4" w:rsidRPr="00D348BA" w:rsidTr="00CB4EE4">
        <w:trPr>
          <w:trHeight w:val="137"/>
        </w:trPr>
        <w:tc>
          <w:tcPr>
            <w:tcW w:w="388" w:type="pct"/>
            <w:tcBorders>
              <w:top w:val="single" w:sz="4" w:space="0" w:color="auto"/>
              <w:bottom w:val="single" w:sz="4" w:space="0" w:color="auto"/>
            </w:tcBorders>
          </w:tcPr>
          <w:p w:rsidR="00CB4EE4" w:rsidRPr="00D348BA" w:rsidRDefault="00CB4EE4" w:rsidP="00CB4EE4">
            <w:pPr>
              <w:tabs>
                <w:tab w:val="left" w:pos="3120"/>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2071" w:type="pct"/>
            <w:tcBorders>
              <w:top w:val="single" w:sz="4" w:space="0" w:color="auto"/>
              <w:bottom w:val="single" w:sz="4" w:space="0" w:color="auto"/>
            </w:tcBorders>
          </w:tcPr>
          <w:p w:rsidR="00CB4EE4" w:rsidRPr="00D348BA" w:rsidRDefault="00CB4EE4" w:rsidP="00CB4EE4">
            <w:pPr>
              <w:tabs>
                <w:tab w:val="left" w:pos="3120"/>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Kurnik </w:t>
            </w:r>
            <w:r w:rsidR="00AD4107">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4</w:t>
            </w:r>
          </w:p>
        </w:tc>
        <w:tc>
          <w:tcPr>
            <w:tcW w:w="1225" w:type="pct"/>
            <w:tcBorders>
              <w:top w:val="single" w:sz="4" w:space="0" w:color="auto"/>
              <w:bottom w:val="single" w:sz="4" w:space="0" w:color="auto"/>
            </w:tcBorders>
          </w:tcPr>
          <w:p w:rsidR="00CB4EE4" w:rsidRPr="00D348BA" w:rsidRDefault="00CB4EE4" w:rsidP="00CB4EE4">
            <w:pPr>
              <w:tabs>
                <w:tab w:val="left" w:pos="3120"/>
              </w:tabs>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047FB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695</w:t>
            </w:r>
          </w:p>
        </w:tc>
        <w:tc>
          <w:tcPr>
            <w:tcW w:w="1316" w:type="pct"/>
            <w:tcBorders>
              <w:top w:val="single" w:sz="4" w:space="0" w:color="auto"/>
              <w:bottom w:val="single" w:sz="4" w:space="0" w:color="auto"/>
            </w:tcBorders>
          </w:tcPr>
          <w:p w:rsidR="00CB4EE4" w:rsidRPr="00D348BA" w:rsidRDefault="00CB4EE4" w:rsidP="0006609F">
            <w:pPr>
              <w:tabs>
                <w:tab w:val="left" w:pos="3120"/>
              </w:tabs>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47FB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393,83</w:t>
            </w:r>
          </w:p>
        </w:tc>
      </w:tr>
      <w:tr w:rsidR="00CB4EE4" w:rsidRPr="00D348BA" w:rsidTr="00CB4EE4">
        <w:trPr>
          <w:trHeight w:val="180"/>
        </w:trPr>
        <w:tc>
          <w:tcPr>
            <w:tcW w:w="388" w:type="pct"/>
            <w:tcBorders>
              <w:top w:val="single" w:sz="4" w:space="0" w:color="auto"/>
              <w:bottom w:val="single" w:sz="4" w:space="0" w:color="auto"/>
            </w:tcBorders>
          </w:tcPr>
          <w:p w:rsidR="00CB4EE4" w:rsidRPr="00D348BA" w:rsidRDefault="00CB4EE4" w:rsidP="00CB4EE4">
            <w:pPr>
              <w:tabs>
                <w:tab w:val="left" w:pos="3120"/>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2071" w:type="pct"/>
            <w:tcBorders>
              <w:top w:val="single" w:sz="4" w:space="0" w:color="auto"/>
              <w:bottom w:val="single" w:sz="4" w:space="0" w:color="auto"/>
            </w:tcBorders>
          </w:tcPr>
          <w:p w:rsidR="00CB4EE4" w:rsidRPr="00D348BA" w:rsidRDefault="00CB4EE4" w:rsidP="00CB4EE4">
            <w:pPr>
              <w:tabs>
                <w:tab w:val="left" w:pos="3120"/>
              </w:tabs>
              <w:spacing w:after="0"/>
              <w:jc w:val="both"/>
              <w:rPr>
                <w:rFonts w:ascii="Times New Roman" w:eastAsia="Times New Roman" w:hAnsi="Times New Roman" w:cs="Times New Roman"/>
                <w:sz w:val="24"/>
                <w:szCs w:val="24"/>
                <w:lang w:eastAsia="pl-PL"/>
              </w:rPr>
            </w:pPr>
            <w:r w:rsidRPr="00D348BA">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 xml:space="preserve">urnik </w:t>
            </w:r>
            <w:r w:rsidR="00AD4107">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5</w:t>
            </w:r>
          </w:p>
        </w:tc>
        <w:tc>
          <w:tcPr>
            <w:tcW w:w="1225" w:type="pct"/>
            <w:tcBorders>
              <w:top w:val="single" w:sz="4" w:space="0" w:color="auto"/>
              <w:bottom w:val="single" w:sz="4" w:space="0" w:color="auto"/>
            </w:tcBorders>
          </w:tcPr>
          <w:p w:rsidR="00CB4EE4" w:rsidRPr="00D348BA" w:rsidRDefault="00CB4EE4" w:rsidP="00CB4EE4">
            <w:pPr>
              <w:tabs>
                <w:tab w:val="left" w:pos="3120"/>
              </w:tabs>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047FB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508</w:t>
            </w:r>
          </w:p>
        </w:tc>
        <w:tc>
          <w:tcPr>
            <w:tcW w:w="1316" w:type="pct"/>
            <w:tcBorders>
              <w:top w:val="single" w:sz="4" w:space="0" w:color="auto"/>
              <w:bottom w:val="single" w:sz="4" w:space="0" w:color="auto"/>
            </w:tcBorders>
          </w:tcPr>
          <w:p w:rsidR="00CB4EE4" w:rsidRPr="00D348BA" w:rsidRDefault="00CB4EE4" w:rsidP="0006609F">
            <w:pPr>
              <w:tabs>
                <w:tab w:val="left" w:pos="3120"/>
              </w:tabs>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47FB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382,8</w:t>
            </w:r>
          </w:p>
        </w:tc>
      </w:tr>
      <w:tr w:rsidR="00CB4EE4" w:rsidRPr="00D348BA" w:rsidTr="00CB4EE4">
        <w:trPr>
          <w:trHeight w:val="122"/>
        </w:trPr>
        <w:tc>
          <w:tcPr>
            <w:tcW w:w="388" w:type="pct"/>
            <w:tcBorders>
              <w:top w:val="single" w:sz="4" w:space="0" w:color="auto"/>
            </w:tcBorders>
          </w:tcPr>
          <w:p w:rsidR="00CB4EE4" w:rsidRPr="00D348BA" w:rsidRDefault="00CB4EE4" w:rsidP="00CB4EE4">
            <w:pPr>
              <w:tabs>
                <w:tab w:val="left" w:pos="3120"/>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2071" w:type="pct"/>
            <w:tcBorders>
              <w:top w:val="single" w:sz="4" w:space="0" w:color="auto"/>
            </w:tcBorders>
          </w:tcPr>
          <w:p w:rsidR="00CB4EE4" w:rsidRPr="00D348BA" w:rsidRDefault="00CB4EE4" w:rsidP="00CB4EE4">
            <w:pPr>
              <w:tabs>
                <w:tab w:val="left" w:pos="3120"/>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Kurnik </w:t>
            </w:r>
            <w:r w:rsidR="00AD4107">
              <w:rPr>
                <w:rFonts w:ascii="Times New Roman" w:eastAsia="Times New Roman" w:hAnsi="Times New Roman" w:cs="Times New Roman"/>
                <w:sz w:val="24"/>
                <w:szCs w:val="24"/>
                <w:lang w:eastAsia="pl-PL"/>
              </w:rPr>
              <w:t>K6</w:t>
            </w:r>
          </w:p>
        </w:tc>
        <w:tc>
          <w:tcPr>
            <w:tcW w:w="1225" w:type="pct"/>
            <w:tcBorders>
              <w:top w:val="single" w:sz="4" w:space="0" w:color="auto"/>
            </w:tcBorders>
          </w:tcPr>
          <w:p w:rsidR="00CB4EE4" w:rsidRPr="00D348BA" w:rsidRDefault="00CB4EE4" w:rsidP="00CB4EE4">
            <w:pPr>
              <w:tabs>
                <w:tab w:val="left" w:pos="3120"/>
              </w:tabs>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047FB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014</w:t>
            </w:r>
          </w:p>
        </w:tc>
        <w:tc>
          <w:tcPr>
            <w:tcW w:w="1316" w:type="pct"/>
            <w:tcBorders>
              <w:top w:val="single" w:sz="4" w:space="0" w:color="auto"/>
            </w:tcBorders>
          </w:tcPr>
          <w:p w:rsidR="00CB4EE4" w:rsidRPr="00D348BA" w:rsidRDefault="00CB4EE4" w:rsidP="0006609F">
            <w:pPr>
              <w:tabs>
                <w:tab w:val="left" w:pos="3120"/>
              </w:tabs>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706,72</w:t>
            </w:r>
          </w:p>
        </w:tc>
      </w:tr>
      <w:tr w:rsidR="00D348BA" w:rsidRPr="00D348BA" w:rsidTr="00CB4EE4">
        <w:trPr>
          <w:trHeight w:val="371"/>
        </w:trPr>
        <w:tc>
          <w:tcPr>
            <w:tcW w:w="2459" w:type="pct"/>
            <w:gridSpan w:val="2"/>
          </w:tcPr>
          <w:p w:rsidR="00D348BA" w:rsidRPr="00D348BA" w:rsidRDefault="00D348BA" w:rsidP="00CB4EE4">
            <w:pPr>
              <w:tabs>
                <w:tab w:val="left" w:pos="3120"/>
              </w:tabs>
              <w:spacing w:after="0"/>
              <w:jc w:val="both"/>
              <w:rPr>
                <w:rFonts w:ascii="Times New Roman" w:eastAsia="Times New Roman" w:hAnsi="Times New Roman" w:cs="Times New Roman"/>
                <w:b/>
                <w:sz w:val="24"/>
                <w:szCs w:val="24"/>
                <w:lang w:eastAsia="pl-PL"/>
              </w:rPr>
            </w:pPr>
            <w:r w:rsidRPr="00D348BA">
              <w:rPr>
                <w:rFonts w:ascii="Times New Roman" w:eastAsia="Times New Roman" w:hAnsi="Times New Roman" w:cs="Times New Roman"/>
                <w:b/>
                <w:sz w:val="24"/>
                <w:szCs w:val="24"/>
                <w:lang w:eastAsia="pl-PL"/>
              </w:rPr>
              <w:t>Razem:</w:t>
            </w:r>
          </w:p>
        </w:tc>
        <w:tc>
          <w:tcPr>
            <w:tcW w:w="1225" w:type="pct"/>
          </w:tcPr>
          <w:p w:rsidR="00D348BA" w:rsidRPr="00D348BA" w:rsidRDefault="0006609F" w:rsidP="0049264A">
            <w:pPr>
              <w:tabs>
                <w:tab w:val="left" w:pos="3120"/>
              </w:tabs>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112</w:t>
            </w:r>
            <w:r w:rsidR="00047FB1">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461</w:t>
            </w:r>
          </w:p>
        </w:tc>
        <w:tc>
          <w:tcPr>
            <w:tcW w:w="1316" w:type="pct"/>
          </w:tcPr>
          <w:p w:rsidR="00D348BA" w:rsidRPr="00D348BA" w:rsidRDefault="00047FB1" w:rsidP="0006609F">
            <w:pPr>
              <w:tabs>
                <w:tab w:val="left" w:pos="3120"/>
              </w:tabs>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6 615,35</w:t>
            </w:r>
          </w:p>
        </w:tc>
      </w:tr>
    </w:tbl>
    <w:p w:rsidR="00047FB1" w:rsidRDefault="00047FB1" w:rsidP="00047FB1">
      <w:pPr>
        <w:pStyle w:val="Standardowy1"/>
        <w:suppressAutoHyphens/>
        <w:spacing w:after="0" w:line="276" w:lineRule="auto"/>
        <w:rPr>
          <w:rFonts w:ascii="Times New Roman" w:hAnsi="Times New Roman" w:cs="Times New Roman"/>
          <w:color w:val="auto"/>
          <w:sz w:val="24"/>
          <w:szCs w:val="24"/>
        </w:rPr>
      </w:pPr>
      <w:r>
        <w:rPr>
          <w:rFonts w:ascii="Times New Roman" w:hAnsi="Times New Roman" w:cs="Times New Roman"/>
          <w:color w:val="auto"/>
          <w:sz w:val="24"/>
          <w:szCs w:val="24"/>
        </w:rPr>
        <w:t>Kurnik K1 to budynek parterowy o wymiarach 51,7 m x 10,8 m, wyposażony w instalację elektryczną, wodociągową kanalizacyjną, ogrzewanie, automatycznie sterowaną wentylację mechaniczną.</w:t>
      </w:r>
    </w:p>
    <w:p w:rsidR="00047FB1" w:rsidRDefault="00AE754E" w:rsidP="00047FB1">
      <w:pPr>
        <w:pStyle w:val="Standardowy1"/>
        <w:suppressAutoHyphens/>
        <w:spacing w:after="0"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Budynek kurnika </w:t>
      </w:r>
      <w:r w:rsidR="00047FB1">
        <w:rPr>
          <w:rFonts w:ascii="Times New Roman" w:hAnsi="Times New Roman" w:cs="Times New Roman"/>
          <w:color w:val="auto"/>
          <w:sz w:val="24"/>
          <w:szCs w:val="24"/>
        </w:rPr>
        <w:t>K2K3 to obiekt o wymiarach 67,0 m x 24,0 m, dwukondygnacyjny, niepodpiwniczony</w:t>
      </w:r>
      <w:r w:rsidR="00C30639">
        <w:rPr>
          <w:rFonts w:ascii="Times New Roman" w:hAnsi="Times New Roman" w:cs="Times New Roman"/>
          <w:color w:val="auto"/>
          <w:sz w:val="24"/>
          <w:szCs w:val="24"/>
        </w:rPr>
        <w:t xml:space="preserve"> (p</w:t>
      </w:r>
      <w:r w:rsidR="00047FB1">
        <w:rPr>
          <w:rFonts w:ascii="Times New Roman" w:hAnsi="Times New Roman" w:cs="Times New Roman"/>
          <w:color w:val="auto"/>
          <w:sz w:val="24"/>
          <w:szCs w:val="24"/>
        </w:rPr>
        <w:t>arter – kurnik K2, piętro – kurnik K3</w:t>
      </w:r>
      <w:r w:rsidR="00C30639">
        <w:rPr>
          <w:rFonts w:ascii="Times New Roman" w:hAnsi="Times New Roman" w:cs="Times New Roman"/>
          <w:color w:val="auto"/>
          <w:sz w:val="24"/>
          <w:szCs w:val="24"/>
        </w:rPr>
        <w:t>)</w:t>
      </w:r>
      <w:r w:rsidR="00047FB1">
        <w:rPr>
          <w:rFonts w:ascii="Times New Roman" w:hAnsi="Times New Roman" w:cs="Times New Roman"/>
          <w:color w:val="auto"/>
          <w:sz w:val="24"/>
          <w:szCs w:val="24"/>
        </w:rPr>
        <w:t xml:space="preserve">. Konstrukcja budynku szkieletowa, żelbetowa na siatce słupów, dach dwuspadowy pokryty eternitem. Budynek wyposażony </w:t>
      </w:r>
      <w:r>
        <w:rPr>
          <w:rFonts w:ascii="Times New Roman" w:hAnsi="Times New Roman" w:cs="Times New Roman"/>
          <w:color w:val="auto"/>
          <w:sz w:val="24"/>
          <w:szCs w:val="24"/>
        </w:rPr>
        <w:br/>
      </w:r>
      <w:r w:rsidR="00047FB1">
        <w:rPr>
          <w:rFonts w:ascii="Times New Roman" w:hAnsi="Times New Roman" w:cs="Times New Roman"/>
          <w:color w:val="auto"/>
          <w:sz w:val="24"/>
          <w:szCs w:val="24"/>
        </w:rPr>
        <w:t>w instalację elektryczną, wodociągową, kanalizacyjną, ogrzewania, automatycznie sterowan</w:t>
      </w:r>
      <w:r w:rsidR="00C30639">
        <w:rPr>
          <w:rFonts w:ascii="Times New Roman" w:hAnsi="Times New Roman" w:cs="Times New Roman"/>
          <w:color w:val="auto"/>
          <w:sz w:val="24"/>
          <w:szCs w:val="24"/>
        </w:rPr>
        <w:t>ą</w:t>
      </w:r>
      <w:r w:rsidR="00047FB1">
        <w:rPr>
          <w:rFonts w:ascii="Times New Roman" w:hAnsi="Times New Roman" w:cs="Times New Roman"/>
          <w:color w:val="auto"/>
          <w:sz w:val="24"/>
          <w:szCs w:val="24"/>
        </w:rPr>
        <w:t xml:space="preserve"> wentylacj</w:t>
      </w:r>
      <w:r w:rsidR="00C30639">
        <w:rPr>
          <w:rFonts w:ascii="Times New Roman" w:hAnsi="Times New Roman" w:cs="Times New Roman"/>
          <w:color w:val="auto"/>
          <w:sz w:val="24"/>
          <w:szCs w:val="24"/>
        </w:rPr>
        <w:t>ę</w:t>
      </w:r>
      <w:r w:rsidR="00047FB1">
        <w:rPr>
          <w:rFonts w:ascii="Times New Roman" w:hAnsi="Times New Roman" w:cs="Times New Roman"/>
          <w:color w:val="auto"/>
          <w:sz w:val="24"/>
          <w:szCs w:val="24"/>
        </w:rPr>
        <w:t xml:space="preserve"> mechaniczn</w:t>
      </w:r>
      <w:r w:rsidR="00C30639">
        <w:rPr>
          <w:rFonts w:ascii="Times New Roman" w:hAnsi="Times New Roman" w:cs="Times New Roman"/>
          <w:color w:val="auto"/>
          <w:sz w:val="24"/>
          <w:szCs w:val="24"/>
        </w:rPr>
        <w:t>ą</w:t>
      </w:r>
      <w:r w:rsidR="00047FB1">
        <w:rPr>
          <w:rFonts w:ascii="Times New Roman" w:hAnsi="Times New Roman" w:cs="Times New Roman"/>
          <w:color w:val="auto"/>
          <w:sz w:val="24"/>
          <w:szCs w:val="24"/>
        </w:rPr>
        <w:t xml:space="preserve">. </w:t>
      </w:r>
    </w:p>
    <w:p w:rsidR="00047FB1" w:rsidRDefault="00047FB1" w:rsidP="00047FB1">
      <w:pPr>
        <w:pStyle w:val="Standardowy1"/>
        <w:suppressAutoHyphens/>
        <w:spacing w:after="0" w:line="276" w:lineRule="auto"/>
        <w:rPr>
          <w:rFonts w:ascii="Times New Roman" w:hAnsi="Times New Roman" w:cs="Times New Roman"/>
          <w:color w:val="auto"/>
          <w:sz w:val="24"/>
          <w:szCs w:val="24"/>
        </w:rPr>
      </w:pPr>
      <w:r>
        <w:rPr>
          <w:rFonts w:ascii="Times New Roman" w:hAnsi="Times New Roman" w:cs="Times New Roman"/>
          <w:color w:val="auto"/>
          <w:sz w:val="24"/>
          <w:szCs w:val="24"/>
        </w:rPr>
        <w:t>Budy</w:t>
      </w:r>
      <w:r w:rsidR="00AE754E">
        <w:rPr>
          <w:rFonts w:ascii="Times New Roman" w:hAnsi="Times New Roman" w:cs="Times New Roman"/>
          <w:color w:val="auto"/>
          <w:sz w:val="24"/>
          <w:szCs w:val="24"/>
        </w:rPr>
        <w:t xml:space="preserve">nek kurnika </w:t>
      </w:r>
      <w:r>
        <w:rPr>
          <w:rFonts w:ascii="Times New Roman" w:hAnsi="Times New Roman" w:cs="Times New Roman"/>
          <w:color w:val="auto"/>
          <w:sz w:val="24"/>
          <w:szCs w:val="24"/>
        </w:rPr>
        <w:t>K4K5 to obiekt o wymiarach 94,0</w:t>
      </w:r>
      <w:r w:rsidR="00C30639">
        <w:rPr>
          <w:rFonts w:ascii="Times New Roman" w:hAnsi="Times New Roman" w:cs="Times New Roman"/>
          <w:color w:val="auto"/>
          <w:sz w:val="24"/>
          <w:szCs w:val="24"/>
        </w:rPr>
        <w:t xml:space="preserve"> m</w:t>
      </w:r>
      <w:r>
        <w:rPr>
          <w:rFonts w:ascii="Times New Roman" w:hAnsi="Times New Roman" w:cs="Times New Roman"/>
          <w:color w:val="auto"/>
          <w:sz w:val="24"/>
          <w:szCs w:val="24"/>
        </w:rPr>
        <w:t xml:space="preserve"> x 16,0 m, dwukondygnacyjny, niepodpiwniczony</w:t>
      </w:r>
      <w:r w:rsidR="00C30639">
        <w:rPr>
          <w:rFonts w:ascii="Times New Roman" w:hAnsi="Times New Roman" w:cs="Times New Roman"/>
          <w:color w:val="auto"/>
          <w:sz w:val="24"/>
          <w:szCs w:val="24"/>
        </w:rPr>
        <w:t xml:space="preserve"> (p</w:t>
      </w:r>
      <w:r>
        <w:rPr>
          <w:rFonts w:ascii="Times New Roman" w:hAnsi="Times New Roman" w:cs="Times New Roman"/>
          <w:color w:val="auto"/>
          <w:sz w:val="24"/>
          <w:szCs w:val="24"/>
        </w:rPr>
        <w:t>arter – kurnik K4, piętro – kurnik K5</w:t>
      </w:r>
      <w:r w:rsidR="00C30639">
        <w:rPr>
          <w:rFonts w:ascii="Times New Roman" w:hAnsi="Times New Roman" w:cs="Times New Roman"/>
          <w:color w:val="auto"/>
          <w:sz w:val="24"/>
          <w:szCs w:val="24"/>
        </w:rPr>
        <w:t>)</w:t>
      </w:r>
      <w:r>
        <w:rPr>
          <w:rFonts w:ascii="Times New Roman" w:hAnsi="Times New Roman" w:cs="Times New Roman"/>
          <w:color w:val="auto"/>
          <w:sz w:val="24"/>
          <w:szCs w:val="24"/>
        </w:rPr>
        <w:t>. Posadzki betonowe, konstrukcja dachu – słupy żelbetowe z podciągami, stropy z płyt korytkowych, pokrycie dachu z płyt eternitowych na łatach drewnianych. Budynek ocieplony, wyposażony w instalację elektryczną, wodociągową, kanalizacyjną, ogrzewania, automatycznie sterowan</w:t>
      </w:r>
      <w:r w:rsidR="00C30639">
        <w:rPr>
          <w:rFonts w:ascii="Times New Roman" w:hAnsi="Times New Roman" w:cs="Times New Roman"/>
          <w:color w:val="auto"/>
          <w:sz w:val="24"/>
          <w:szCs w:val="24"/>
        </w:rPr>
        <w:t>ą</w:t>
      </w:r>
      <w:r>
        <w:rPr>
          <w:rFonts w:ascii="Times New Roman" w:hAnsi="Times New Roman" w:cs="Times New Roman"/>
          <w:color w:val="auto"/>
          <w:sz w:val="24"/>
          <w:szCs w:val="24"/>
        </w:rPr>
        <w:t xml:space="preserve"> wentylacj</w:t>
      </w:r>
      <w:r w:rsidR="00C30639">
        <w:rPr>
          <w:rFonts w:ascii="Times New Roman" w:hAnsi="Times New Roman" w:cs="Times New Roman"/>
          <w:color w:val="auto"/>
          <w:sz w:val="24"/>
          <w:szCs w:val="24"/>
        </w:rPr>
        <w:t>ę</w:t>
      </w:r>
      <w:r>
        <w:rPr>
          <w:rFonts w:ascii="Times New Roman" w:hAnsi="Times New Roman" w:cs="Times New Roman"/>
          <w:color w:val="auto"/>
          <w:sz w:val="24"/>
          <w:szCs w:val="24"/>
        </w:rPr>
        <w:t xml:space="preserve"> mechaniczn</w:t>
      </w:r>
      <w:r w:rsidR="00C30639">
        <w:rPr>
          <w:rFonts w:ascii="Times New Roman" w:hAnsi="Times New Roman" w:cs="Times New Roman"/>
          <w:color w:val="auto"/>
          <w:sz w:val="24"/>
          <w:szCs w:val="24"/>
        </w:rPr>
        <w:t>ą</w:t>
      </w:r>
      <w:r>
        <w:rPr>
          <w:rFonts w:ascii="Times New Roman" w:hAnsi="Times New Roman" w:cs="Times New Roman"/>
          <w:color w:val="auto"/>
          <w:sz w:val="24"/>
          <w:szCs w:val="24"/>
        </w:rPr>
        <w:t xml:space="preserve">. </w:t>
      </w:r>
    </w:p>
    <w:p w:rsidR="00047FB1" w:rsidRDefault="00047FB1" w:rsidP="007F448A">
      <w:pPr>
        <w:pStyle w:val="Standardowy1"/>
        <w:suppressAutoHyphens/>
        <w:spacing w:after="0" w:line="276" w:lineRule="auto"/>
        <w:rPr>
          <w:rFonts w:ascii="Times New Roman" w:hAnsi="Times New Roman" w:cs="Times New Roman"/>
          <w:b/>
        </w:rPr>
      </w:pPr>
      <w:r>
        <w:rPr>
          <w:rFonts w:ascii="Times New Roman" w:hAnsi="Times New Roman" w:cs="Times New Roman"/>
          <w:color w:val="auto"/>
          <w:sz w:val="24"/>
          <w:szCs w:val="24"/>
        </w:rPr>
        <w:t xml:space="preserve">Kurnik K6 to budynek o wymiarach 107,50 </w:t>
      </w:r>
      <w:r w:rsidR="00C30639">
        <w:rPr>
          <w:rFonts w:ascii="Times New Roman" w:hAnsi="Times New Roman" w:cs="Times New Roman"/>
          <w:color w:val="auto"/>
          <w:sz w:val="24"/>
          <w:szCs w:val="24"/>
        </w:rPr>
        <w:t xml:space="preserve">m </w:t>
      </w:r>
      <w:r>
        <w:rPr>
          <w:rFonts w:ascii="Times New Roman" w:hAnsi="Times New Roman" w:cs="Times New Roman"/>
          <w:color w:val="auto"/>
          <w:sz w:val="24"/>
          <w:szCs w:val="24"/>
        </w:rPr>
        <w:t xml:space="preserve">x 8,0 m, jednokondygnacyjny przedzielony </w:t>
      </w:r>
      <w:r w:rsidR="00C30639">
        <w:rPr>
          <w:rFonts w:ascii="Times New Roman" w:hAnsi="Times New Roman" w:cs="Times New Roman"/>
          <w:color w:val="auto"/>
          <w:sz w:val="24"/>
          <w:szCs w:val="24"/>
        </w:rPr>
        <w:br/>
      </w:r>
      <w:r>
        <w:rPr>
          <w:rFonts w:ascii="Times New Roman" w:hAnsi="Times New Roman" w:cs="Times New Roman"/>
          <w:color w:val="auto"/>
          <w:sz w:val="24"/>
          <w:szCs w:val="24"/>
        </w:rPr>
        <w:t>w środku łącznikiem technologicznym. Budynek ocieplony, wyposażony w instalację elektryczną, wodociągową, kanalizacyjną, ogrzewania, automatycznie sterowan</w:t>
      </w:r>
      <w:r w:rsidR="00C30639">
        <w:rPr>
          <w:rFonts w:ascii="Times New Roman" w:hAnsi="Times New Roman" w:cs="Times New Roman"/>
          <w:color w:val="auto"/>
          <w:sz w:val="24"/>
          <w:szCs w:val="24"/>
        </w:rPr>
        <w:t>ą</w:t>
      </w:r>
      <w:r>
        <w:rPr>
          <w:rFonts w:ascii="Times New Roman" w:hAnsi="Times New Roman" w:cs="Times New Roman"/>
          <w:color w:val="auto"/>
          <w:sz w:val="24"/>
          <w:szCs w:val="24"/>
        </w:rPr>
        <w:t xml:space="preserve"> wentylacj</w:t>
      </w:r>
      <w:r w:rsidR="00C30639">
        <w:rPr>
          <w:rFonts w:ascii="Times New Roman" w:hAnsi="Times New Roman" w:cs="Times New Roman"/>
          <w:color w:val="auto"/>
          <w:sz w:val="24"/>
          <w:szCs w:val="24"/>
        </w:rPr>
        <w:t>ę</w:t>
      </w:r>
      <w:r>
        <w:rPr>
          <w:rFonts w:ascii="Times New Roman" w:hAnsi="Times New Roman" w:cs="Times New Roman"/>
          <w:color w:val="auto"/>
          <w:sz w:val="24"/>
          <w:szCs w:val="24"/>
        </w:rPr>
        <w:t xml:space="preserve"> mechaniczn</w:t>
      </w:r>
      <w:r w:rsidR="00C30639">
        <w:rPr>
          <w:rFonts w:ascii="Times New Roman" w:hAnsi="Times New Roman" w:cs="Times New Roman"/>
          <w:color w:val="auto"/>
          <w:sz w:val="24"/>
          <w:szCs w:val="24"/>
        </w:rPr>
        <w:t>ą</w:t>
      </w:r>
      <w:r>
        <w:rPr>
          <w:rFonts w:ascii="Times New Roman" w:hAnsi="Times New Roman" w:cs="Times New Roman"/>
          <w:color w:val="auto"/>
          <w:sz w:val="24"/>
          <w:szCs w:val="24"/>
        </w:rPr>
        <w:t xml:space="preserve">.     </w:t>
      </w:r>
      <w:r>
        <w:rPr>
          <w:rFonts w:ascii="Times New Roman" w:hAnsi="Times New Roman" w:cs="Times New Roman"/>
          <w:b/>
        </w:rPr>
        <w:t xml:space="preserve">  </w:t>
      </w:r>
    </w:p>
    <w:p w:rsidR="007F448A" w:rsidRDefault="007F448A" w:rsidP="007F4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CB4EE4" w:rsidRPr="00CB4EE4">
        <w:rPr>
          <w:rFonts w:ascii="Times New Roman" w:hAnsi="Times New Roman" w:cs="Times New Roman"/>
          <w:b/>
          <w:sz w:val="24"/>
          <w:szCs w:val="24"/>
        </w:rPr>
        <w:t>.</w:t>
      </w:r>
      <w:r w:rsidR="00CB4EE4" w:rsidRPr="00CB4EE4">
        <w:rPr>
          <w:rFonts w:ascii="Times New Roman" w:hAnsi="Times New Roman" w:cs="Times New Roman"/>
          <w:sz w:val="24"/>
          <w:szCs w:val="24"/>
        </w:rPr>
        <w:t xml:space="preserve">  </w:t>
      </w:r>
      <w:r w:rsidR="00CB4EE4">
        <w:rPr>
          <w:rFonts w:ascii="Times New Roman" w:hAnsi="Times New Roman" w:cs="Times New Roman"/>
          <w:b/>
          <w:sz w:val="24"/>
          <w:szCs w:val="24"/>
        </w:rPr>
        <w:t xml:space="preserve">W pkt II </w:t>
      </w:r>
      <w:r w:rsidR="00C30639">
        <w:rPr>
          <w:rFonts w:ascii="Times New Roman" w:hAnsi="Times New Roman" w:cs="Times New Roman"/>
          <w:b/>
          <w:sz w:val="24"/>
          <w:szCs w:val="24"/>
        </w:rPr>
        <w:t xml:space="preserve">decyzji </w:t>
      </w:r>
      <w:r w:rsidR="00CB4EE4">
        <w:rPr>
          <w:rFonts w:ascii="Times New Roman" w:hAnsi="Times New Roman" w:cs="Times New Roman"/>
          <w:b/>
          <w:sz w:val="24"/>
          <w:szCs w:val="24"/>
        </w:rPr>
        <w:t>zmie</w:t>
      </w:r>
      <w:r w:rsidR="00C30639">
        <w:rPr>
          <w:rFonts w:ascii="Times New Roman" w:hAnsi="Times New Roman" w:cs="Times New Roman"/>
          <w:b/>
          <w:sz w:val="24"/>
          <w:szCs w:val="24"/>
        </w:rPr>
        <w:t>nia się</w:t>
      </w:r>
      <w:r w:rsidR="00CB4EE4">
        <w:rPr>
          <w:rFonts w:ascii="Times New Roman" w:hAnsi="Times New Roman" w:cs="Times New Roman"/>
          <w:b/>
          <w:sz w:val="24"/>
          <w:szCs w:val="24"/>
        </w:rPr>
        <w:t xml:space="preserve"> </w:t>
      </w:r>
      <w:proofErr w:type="spellStart"/>
      <w:r w:rsidR="00CB4EE4">
        <w:rPr>
          <w:rFonts w:ascii="Times New Roman" w:hAnsi="Times New Roman" w:cs="Times New Roman"/>
          <w:b/>
          <w:sz w:val="24"/>
          <w:szCs w:val="24"/>
        </w:rPr>
        <w:t>ppkt</w:t>
      </w:r>
      <w:proofErr w:type="spellEnd"/>
      <w:r w:rsidR="00CB4EE4">
        <w:rPr>
          <w:rFonts w:ascii="Times New Roman" w:hAnsi="Times New Roman" w:cs="Times New Roman"/>
          <w:b/>
          <w:sz w:val="24"/>
          <w:szCs w:val="24"/>
        </w:rPr>
        <w:t xml:space="preserve"> 2</w:t>
      </w:r>
      <w:r w:rsidR="00CB4EE4" w:rsidRPr="00CB4EE4">
        <w:rPr>
          <w:rFonts w:ascii="Times New Roman" w:hAnsi="Times New Roman" w:cs="Times New Roman"/>
          <w:b/>
          <w:sz w:val="24"/>
          <w:szCs w:val="24"/>
        </w:rPr>
        <w:t xml:space="preserve">. </w:t>
      </w:r>
      <w:r w:rsidR="00C30639" w:rsidRPr="007F448A">
        <w:rPr>
          <w:rFonts w:ascii="Times New Roman" w:hAnsi="Times New Roman" w:cs="Times New Roman"/>
          <w:b/>
          <w:i/>
          <w:sz w:val="24"/>
          <w:szCs w:val="24"/>
        </w:rPr>
        <w:t>Budynki i urządzenia pomocnicze</w:t>
      </w:r>
      <w:r w:rsidR="00CB4EE4" w:rsidRPr="00CB4EE4">
        <w:rPr>
          <w:rFonts w:ascii="Times New Roman" w:hAnsi="Times New Roman" w:cs="Times New Roman"/>
          <w:b/>
          <w:sz w:val="24"/>
          <w:szCs w:val="24"/>
        </w:rPr>
        <w:t xml:space="preserve"> i nada</w:t>
      </w:r>
      <w:r w:rsidR="00C30639">
        <w:rPr>
          <w:rFonts w:ascii="Times New Roman" w:hAnsi="Times New Roman" w:cs="Times New Roman"/>
          <w:b/>
          <w:sz w:val="24"/>
          <w:szCs w:val="24"/>
        </w:rPr>
        <w:t xml:space="preserve">je </w:t>
      </w:r>
      <w:r w:rsidR="00CB4EE4" w:rsidRPr="00CB4EE4">
        <w:rPr>
          <w:rFonts w:ascii="Times New Roman" w:hAnsi="Times New Roman" w:cs="Times New Roman"/>
          <w:b/>
          <w:sz w:val="24"/>
          <w:szCs w:val="24"/>
        </w:rPr>
        <w:t>brzmienie:</w:t>
      </w:r>
    </w:p>
    <w:p w:rsidR="00842801" w:rsidRDefault="00CB4EE4" w:rsidP="007F4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Budynki i urządzenia pomocnicze</w:t>
      </w:r>
    </w:p>
    <w:p w:rsidR="0006609F" w:rsidRPr="00842801" w:rsidRDefault="0006609F" w:rsidP="00842801">
      <w:pPr>
        <w:spacing w:after="0" w:line="240" w:lineRule="auto"/>
        <w:rPr>
          <w:rFonts w:ascii="Times New Roman" w:hAnsi="Times New Roman" w:cs="Times New Roman"/>
          <w:b/>
          <w:sz w:val="24"/>
          <w:szCs w:val="24"/>
        </w:rPr>
      </w:pPr>
      <w:r w:rsidRPr="0006609F">
        <w:rPr>
          <w:rFonts w:ascii="Times New Roman" w:hAnsi="Times New Roman" w:cs="Times New Roman"/>
          <w:bCs/>
          <w:iCs/>
          <w:sz w:val="24"/>
          <w:szCs w:val="24"/>
        </w:rPr>
        <w:t>W skład instalacji wchodzą również:</w:t>
      </w:r>
    </w:p>
    <w:p w:rsidR="0006609F" w:rsidRPr="0006609F" w:rsidRDefault="0006609F" w:rsidP="00C30639">
      <w:pPr>
        <w:numPr>
          <w:ilvl w:val="0"/>
          <w:numId w:val="2"/>
        </w:numPr>
        <w:spacing w:after="0"/>
        <w:rPr>
          <w:rFonts w:ascii="Times New Roman" w:hAnsi="Times New Roman" w:cs="Times New Roman"/>
          <w:sz w:val="24"/>
          <w:szCs w:val="24"/>
        </w:rPr>
      </w:pPr>
      <w:r w:rsidRPr="0006609F">
        <w:rPr>
          <w:rFonts w:ascii="Times New Roman" w:hAnsi="Times New Roman" w:cs="Times New Roman"/>
          <w:sz w:val="24"/>
          <w:szCs w:val="24"/>
        </w:rPr>
        <w:t xml:space="preserve">7 zamkniętych silosów paszowych (4 x 20 Mg, 2 x 10 Mg oraz 1 x 9 Mg), </w:t>
      </w:r>
    </w:p>
    <w:p w:rsidR="0006609F" w:rsidRPr="0006609F" w:rsidRDefault="0006609F" w:rsidP="00C30639">
      <w:pPr>
        <w:numPr>
          <w:ilvl w:val="0"/>
          <w:numId w:val="2"/>
        </w:numPr>
        <w:spacing w:after="0"/>
        <w:rPr>
          <w:rFonts w:ascii="Times New Roman" w:hAnsi="Times New Roman" w:cs="Times New Roman"/>
          <w:sz w:val="24"/>
          <w:szCs w:val="24"/>
        </w:rPr>
      </w:pPr>
      <w:r w:rsidRPr="0006609F">
        <w:rPr>
          <w:rFonts w:ascii="Times New Roman" w:hAnsi="Times New Roman" w:cs="Times New Roman"/>
          <w:sz w:val="24"/>
          <w:szCs w:val="24"/>
        </w:rPr>
        <w:t>instalacja do przenoszenia paszy z silosów,</w:t>
      </w:r>
    </w:p>
    <w:p w:rsidR="0006609F" w:rsidRPr="0006609F" w:rsidRDefault="0006609F" w:rsidP="00C30639">
      <w:pPr>
        <w:numPr>
          <w:ilvl w:val="0"/>
          <w:numId w:val="2"/>
        </w:numPr>
        <w:spacing w:after="0"/>
        <w:rPr>
          <w:rFonts w:ascii="Times New Roman" w:hAnsi="Times New Roman" w:cs="Times New Roman"/>
          <w:sz w:val="24"/>
          <w:szCs w:val="24"/>
        </w:rPr>
      </w:pPr>
      <w:r w:rsidRPr="0006609F">
        <w:rPr>
          <w:rFonts w:ascii="Times New Roman" w:hAnsi="Times New Roman" w:cs="Times New Roman"/>
          <w:sz w:val="24"/>
          <w:szCs w:val="24"/>
        </w:rPr>
        <w:t>instalacja wodociągowa,</w:t>
      </w:r>
    </w:p>
    <w:p w:rsidR="0006609F" w:rsidRPr="0006609F" w:rsidRDefault="0006609F" w:rsidP="00C30639">
      <w:pPr>
        <w:numPr>
          <w:ilvl w:val="0"/>
          <w:numId w:val="2"/>
        </w:numPr>
        <w:spacing w:after="0"/>
        <w:rPr>
          <w:rFonts w:ascii="Times New Roman" w:hAnsi="Times New Roman" w:cs="Times New Roman"/>
          <w:sz w:val="24"/>
          <w:szCs w:val="24"/>
        </w:rPr>
      </w:pPr>
      <w:r w:rsidRPr="0006609F">
        <w:rPr>
          <w:rFonts w:ascii="Times New Roman" w:hAnsi="Times New Roman" w:cs="Times New Roman"/>
          <w:sz w:val="24"/>
          <w:szCs w:val="24"/>
        </w:rPr>
        <w:t>instalacja kanalizacyjna,</w:t>
      </w:r>
    </w:p>
    <w:p w:rsidR="0006609F" w:rsidRPr="0006609F" w:rsidRDefault="0006609F" w:rsidP="00C30639">
      <w:pPr>
        <w:numPr>
          <w:ilvl w:val="0"/>
          <w:numId w:val="2"/>
        </w:numPr>
        <w:spacing w:after="0"/>
        <w:rPr>
          <w:rFonts w:ascii="Times New Roman" w:hAnsi="Times New Roman" w:cs="Times New Roman"/>
          <w:sz w:val="24"/>
          <w:szCs w:val="24"/>
        </w:rPr>
      </w:pPr>
      <w:r w:rsidRPr="0006609F">
        <w:rPr>
          <w:rFonts w:ascii="Times New Roman" w:hAnsi="Times New Roman" w:cs="Times New Roman"/>
          <w:sz w:val="24"/>
          <w:szCs w:val="24"/>
        </w:rPr>
        <w:t xml:space="preserve">zbiornik na ścieki bytowe o pojemności </w:t>
      </w:r>
      <w:smartTag w:uri="urn:schemas-microsoft-com:office:smarttags" w:element="metricconverter">
        <w:smartTagPr>
          <w:attr w:name="ProductID" w:val="14 m3"/>
        </w:smartTagPr>
        <w:r w:rsidRPr="0006609F">
          <w:rPr>
            <w:rFonts w:ascii="Times New Roman" w:hAnsi="Times New Roman" w:cs="Times New Roman"/>
            <w:sz w:val="24"/>
            <w:szCs w:val="24"/>
          </w:rPr>
          <w:t>14 m</w:t>
        </w:r>
        <w:r w:rsidRPr="0006609F">
          <w:rPr>
            <w:rFonts w:ascii="Times New Roman" w:hAnsi="Times New Roman" w:cs="Times New Roman"/>
            <w:sz w:val="24"/>
            <w:szCs w:val="24"/>
            <w:vertAlign w:val="superscript"/>
          </w:rPr>
          <w:t>3</w:t>
        </w:r>
      </w:smartTag>
      <w:r w:rsidRPr="0006609F">
        <w:rPr>
          <w:rFonts w:ascii="Times New Roman" w:hAnsi="Times New Roman" w:cs="Times New Roman"/>
          <w:sz w:val="24"/>
          <w:szCs w:val="24"/>
        </w:rPr>
        <w:t>,</w:t>
      </w:r>
    </w:p>
    <w:p w:rsidR="0006609F" w:rsidRPr="0006609F" w:rsidRDefault="0006609F" w:rsidP="00C30639">
      <w:pPr>
        <w:numPr>
          <w:ilvl w:val="0"/>
          <w:numId w:val="2"/>
        </w:numPr>
        <w:spacing w:after="0"/>
        <w:rPr>
          <w:rFonts w:ascii="Times New Roman" w:hAnsi="Times New Roman" w:cs="Times New Roman"/>
          <w:sz w:val="24"/>
          <w:szCs w:val="24"/>
        </w:rPr>
      </w:pPr>
      <w:r w:rsidRPr="0006609F">
        <w:rPr>
          <w:rFonts w:ascii="Times New Roman" w:hAnsi="Times New Roman" w:cs="Times New Roman"/>
          <w:sz w:val="24"/>
          <w:szCs w:val="24"/>
        </w:rPr>
        <w:t xml:space="preserve">4 zbiorniki na </w:t>
      </w:r>
      <w:r w:rsidR="00C30639">
        <w:rPr>
          <w:rFonts w:ascii="Times New Roman" w:hAnsi="Times New Roman" w:cs="Times New Roman"/>
          <w:sz w:val="24"/>
          <w:szCs w:val="24"/>
        </w:rPr>
        <w:t>wody</w:t>
      </w:r>
      <w:r w:rsidRPr="0006609F">
        <w:rPr>
          <w:rFonts w:ascii="Times New Roman" w:hAnsi="Times New Roman" w:cs="Times New Roman"/>
          <w:sz w:val="24"/>
          <w:szCs w:val="24"/>
        </w:rPr>
        <w:t xml:space="preserve"> z czyszczenia </w:t>
      </w:r>
      <w:r w:rsidR="00C30639">
        <w:rPr>
          <w:rFonts w:ascii="Times New Roman" w:hAnsi="Times New Roman" w:cs="Times New Roman"/>
          <w:sz w:val="24"/>
          <w:szCs w:val="24"/>
        </w:rPr>
        <w:t>kurników</w:t>
      </w:r>
      <w:r w:rsidRPr="0006609F">
        <w:rPr>
          <w:rFonts w:ascii="Times New Roman" w:hAnsi="Times New Roman" w:cs="Times New Roman"/>
          <w:sz w:val="24"/>
          <w:szCs w:val="24"/>
        </w:rPr>
        <w:t xml:space="preserve"> (łącznie </w:t>
      </w:r>
      <w:smartTag w:uri="urn:schemas-microsoft-com:office:smarttags" w:element="metricconverter">
        <w:smartTagPr>
          <w:attr w:name="ProductID" w:val="126 m3"/>
        </w:smartTagPr>
        <w:r w:rsidRPr="0006609F">
          <w:rPr>
            <w:rFonts w:ascii="Times New Roman" w:hAnsi="Times New Roman" w:cs="Times New Roman"/>
            <w:sz w:val="24"/>
            <w:szCs w:val="24"/>
          </w:rPr>
          <w:t>126 m</w:t>
        </w:r>
        <w:r w:rsidRPr="0006609F">
          <w:rPr>
            <w:rFonts w:ascii="Times New Roman" w:hAnsi="Times New Roman" w:cs="Times New Roman"/>
            <w:sz w:val="24"/>
            <w:szCs w:val="24"/>
            <w:vertAlign w:val="superscript"/>
          </w:rPr>
          <w:t>3</w:t>
        </w:r>
      </w:smartTag>
      <w:r w:rsidRPr="0006609F">
        <w:rPr>
          <w:rFonts w:ascii="Times New Roman" w:hAnsi="Times New Roman" w:cs="Times New Roman"/>
          <w:sz w:val="24"/>
          <w:szCs w:val="24"/>
        </w:rPr>
        <w:t>),</w:t>
      </w:r>
    </w:p>
    <w:p w:rsidR="0006609F" w:rsidRPr="0006609F" w:rsidRDefault="0006609F" w:rsidP="00C30639">
      <w:pPr>
        <w:numPr>
          <w:ilvl w:val="0"/>
          <w:numId w:val="2"/>
        </w:numPr>
        <w:spacing w:after="0"/>
        <w:rPr>
          <w:rFonts w:ascii="Times New Roman" w:hAnsi="Times New Roman" w:cs="Times New Roman"/>
          <w:sz w:val="24"/>
          <w:szCs w:val="24"/>
        </w:rPr>
      </w:pPr>
      <w:r w:rsidRPr="0006609F">
        <w:rPr>
          <w:rFonts w:ascii="Times New Roman" w:hAnsi="Times New Roman" w:cs="Times New Roman"/>
          <w:sz w:val="24"/>
          <w:szCs w:val="24"/>
        </w:rPr>
        <w:t>instalacja energetyczna,</w:t>
      </w:r>
    </w:p>
    <w:p w:rsidR="0006609F" w:rsidRPr="0006609F" w:rsidRDefault="0006609F" w:rsidP="00C30639">
      <w:pPr>
        <w:numPr>
          <w:ilvl w:val="0"/>
          <w:numId w:val="2"/>
        </w:numPr>
        <w:spacing w:after="0"/>
        <w:rPr>
          <w:rFonts w:ascii="Times New Roman" w:hAnsi="Times New Roman" w:cs="Times New Roman"/>
          <w:sz w:val="24"/>
          <w:szCs w:val="24"/>
        </w:rPr>
      </w:pPr>
      <w:r w:rsidRPr="0006609F">
        <w:rPr>
          <w:rFonts w:ascii="Times New Roman" w:hAnsi="Times New Roman" w:cs="Times New Roman"/>
          <w:sz w:val="24"/>
          <w:szCs w:val="24"/>
        </w:rPr>
        <w:t xml:space="preserve">agregat prądotwórczy o mocy 250 kW, </w:t>
      </w:r>
    </w:p>
    <w:p w:rsidR="0006609F" w:rsidRPr="0006609F" w:rsidRDefault="0006609F" w:rsidP="00C30639">
      <w:pPr>
        <w:numPr>
          <w:ilvl w:val="0"/>
          <w:numId w:val="2"/>
        </w:numPr>
        <w:spacing w:after="0"/>
        <w:jc w:val="both"/>
        <w:rPr>
          <w:rFonts w:ascii="Times New Roman" w:hAnsi="Times New Roman" w:cs="Times New Roman"/>
          <w:sz w:val="24"/>
          <w:szCs w:val="24"/>
        </w:rPr>
      </w:pPr>
      <w:r w:rsidRPr="0006609F">
        <w:rPr>
          <w:rFonts w:ascii="Times New Roman" w:hAnsi="Times New Roman" w:cs="Times New Roman"/>
          <w:sz w:val="24"/>
          <w:szCs w:val="24"/>
        </w:rPr>
        <w:t>system wentylacji mechanicznej (łącznie 80 wentylatorów: 23 wentylatory szczytowe, 27 wentylatorów dachowych oraz 30 wentylatorów ściennych</w:t>
      </w:r>
      <w:r w:rsidR="00C30639">
        <w:rPr>
          <w:rFonts w:ascii="Times New Roman" w:hAnsi="Times New Roman" w:cs="Times New Roman"/>
          <w:sz w:val="24"/>
          <w:szCs w:val="24"/>
        </w:rPr>
        <w:t>)</w:t>
      </w:r>
      <w:r w:rsidRPr="0006609F">
        <w:rPr>
          <w:rFonts w:ascii="Times New Roman" w:hAnsi="Times New Roman" w:cs="Times New Roman"/>
          <w:sz w:val="24"/>
          <w:szCs w:val="24"/>
        </w:rPr>
        <w:t>,</w:t>
      </w:r>
    </w:p>
    <w:p w:rsidR="0006609F" w:rsidRPr="0006609F" w:rsidRDefault="0006609F" w:rsidP="00C30639">
      <w:pPr>
        <w:numPr>
          <w:ilvl w:val="0"/>
          <w:numId w:val="2"/>
        </w:numPr>
        <w:spacing w:after="0"/>
        <w:jc w:val="both"/>
        <w:rPr>
          <w:rFonts w:ascii="Times New Roman" w:hAnsi="Times New Roman" w:cs="Times New Roman"/>
          <w:sz w:val="24"/>
          <w:szCs w:val="24"/>
        </w:rPr>
      </w:pPr>
      <w:r w:rsidRPr="0006609F">
        <w:rPr>
          <w:rFonts w:ascii="Times New Roman" w:hAnsi="Times New Roman" w:cs="Times New Roman"/>
          <w:sz w:val="24"/>
          <w:szCs w:val="24"/>
        </w:rPr>
        <w:t>część socjalna z węzł</w:t>
      </w:r>
      <w:r w:rsidR="00D23449">
        <w:rPr>
          <w:rFonts w:ascii="Times New Roman" w:hAnsi="Times New Roman" w:cs="Times New Roman"/>
          <w:sz w:val="24"/>
          <w:szCs w:val="24"/>
        </w:rPr>
        <w:t xml:space="preserve">em sanitarnym przy kurniku K2 </w:t>
      </w:r>
      <w:r w:rsidRPr="0006609F">
        <w:rPr>
          <w:rFonts w:ascii="Times New Roman" w:hAnsi="Times New Roman" w:cs="Times New Roman"/>
          <w:sz w:val="24"/>
          <w:szCs w:val="24"/>
        </w:rPr>
        <w:t>K3,</w:t>
      </w:r>
    </w:p>
    <w:p w:rsidR="0006609F" w:rsidRPr="0006609F" w:rsidRDefault="0006609F" w:rsidP="00C30639">
      <w:pPr>
        <w:numPr>
          <w:ilvl w:val="0"/>
          <w:numId w:val="2"/>
        </w:numPr>
        <w:spacing w:after="0"/>
        <w:jc w:val="both"/>
        <w:rPr>
          <w:rFonts w:ascii="Times New Roman" w:hAnsi="Times New Roman" w:cs="Times New Roman"/>
          <w:sz w:val="24"/>
          <w:szCs w:val="24"/>
        </w:rPr>
      </w:pPr>
      <w:r w:rsidRPr="0006609F">
        <w:rPr>
          <w:rFonts w:ascii="Times New Roman" w:hAnsi="Times New Roman" w:cs="Times New Roman"/>
          <w:sz w:val="24"/>
          <w:szCs w:val="24"/>
        </w:rPr>
        <w:t xml:space="preserve">płyta obornikowa o powierzchni użytkowej </w:t>
      </w:r>
      <w:smartTag w:uri="urn:schemas-microsoft-com:office:smarttags" w:element="metricconverter">
        <w:smartTagPr>
          <w:attr w:name="ProductID" w:val="408 m2"/>
        </w:smartTagPr>
        <w:r w:rsidRPr="0006609F">
          <w:rPr>
            <w:rFonts w:ascii="Times New Roman" w:hAnsi="Times New Roman" w:cs="Times New Roman"/>
            <w:sz w:val="24"/>
            <w:szCs w:val="24"/>
          </w:rPr>
          <w:t>408 m</w:t>
        </w:r>
        <w:r w:rsidRPr="0006609F">
          <w:rPr>
            <w:rFonts w:ascii="Times New Roman" w:hAnsi="Times New Roman" w:cs="Times New Roman"/>
            <w:sz w:val="24"/>
            <w:szCs w:val="24"/>
            <w:vertAlign w:val="superscript"/>
          </w:rPr>
          <w:t>2</w:t>
        </w:r>
      </w:smartTag>
      <w:r w:rsidRPr="0006609F">
        <w:rPr>
          <w:rFonts w:ascii="Times New Roman" w:hAnsi="Times New Roman" w:cs="Times New Roman"/>
          <w:sz w:val="24"/>
          <w:szCs w:val="24"/>
        </w:rPr>
        <w:t xml:space="preserve">, </w:t>
      </w:r>
    </w:p>
    <w:p w:rsidR="008422FC" w:rsidRDefault="0006609F" w:rsidP="00C30639">
      <w:pPr>
        <w:numPr>
          <w:ilvl w:val="0"/>
          <w:numId w:val="2"/>
        </w:numPr>
        <w:spacing w:after="0"/>
        <w:jc w:val="both"/>
        <w:rPr>
          <w:rFonts w:ascii="Times New Roman" w:hAnsi="Times New Roman" w:cs="Times New Roman"/>
          <w:sz w:val="24"/>
          <w:szCs w:val="24"/>
        </w:rPr>
      </w:pPr>
      <w:r w:rsidRPr="0006609F">
        <w:rPr>
          <w:rFonts w:ascii="Times New Roman" w:hAnsi="Times New Roman" w:cs="Times New Roman"/>
          <w:sz w:val="24"/>
          <w:szCs w:val="24"/>
        </w:rPr>
        <w:t xml:space="preserve">zbiornik na odcieki z płyty obornikowej o pojemności użytkowej </w:t>
      </w:r>
      <w:smartTag w:uri="urn:schemas-microsoft-com:office:smarttags" w:element="metricconverter">
        <w:smartTagPr>
          <w:attr w:name="ProductID" w:val="76,72 m3"/>
        </w:smartTagPr>
        <w:r w:rsidRPr="0006609F">
          <w:rPr>
            <w:rFonts w:ascii="Times New Roman" w:hAnsi="Times New Roman" w:cs="Times New Roman"/>
            <w:sz w:val="24"/>
            <w:szCs w:val="24"/>
          </w:rPr>
          <w:t>76,72 m</w:t>
        </w:r>
        <w:r w:rsidRPr="0006609F">
          <w:rPr>
            <w:rFonts w:ascii="Times New Roman" w:hAnsi="Times New Roman" w:cs="Times New Roman"/>
            <w:sz w:val="24"/>
            <w:szCs w:val="24"/>
            <w:vertAlign w:val="superscript"/>
          </w:rPr>
          <w:t>3</w:t>
        </w:r>
      </w:smartTag>
      <w:r w:rsidR="00C30639">
        <w:rPr>
          <w:rFonts w:ascii="Times New Roman" w:hAnsi="Times New Roman" w:cs="Times New Roman"/>
          <w:sz w:val="24"/>
          <w:szCs w:val="24"/>
        </w:rPr>
        <w:t>.</w:t>
      </w:r>
    </w:p>
    <w:p w:rsidR="00C30639" w:rsidRPr="00C30639" w:rsidRDefault="00C30639" w:rsidP="00D23449">
      <w:pPr>
        <w:spacing w:after="0"/>
        <w:ind w:left="720"/>
        <w:jc w:val="both"/>
        <w:rPr>
          <w:rFonts w:ascii="Times New Roman" w:hAnsi="Times New Roman" w:cs="Times New Roman"/>
          <w:sz w:val="24"/>
          <w:szCs w:val="24"/>
        </w:rPr>
      </w:pPr>
    </w:p>
    <w:p w:rsidR="009D06C4" w:rsidRPr="009D06C4" w:rsidRDefault="007F448A" w:rsidP="00C30639">
      <w:pPr>
        <w:spacing w:line="240" w:lineRule="auto"/>
        <w:jc w:val="both"/>
        <w:rPr>
          <w:rFonts w:ascii="Times New Roman" w:hAnsi="Times New Roman" w:cs="Times New Roman"/>
          <w:sz w:val="24"/>
          <w:szCs w:val="24"/>
        </w:rPr>
      </w:pPr>
      <w:r>
        <w:rPr>
          <w:rFonts w:ascii="Times New Roman" w:hAnsi="Times New Roman" w:cs="Times New Roman"/>
          <w:b/>
          <w:sz w:val="24"/>
          <w:szCs w:val="24"/>
        </w:rPr>
        <w:t>5</w:t>
      </w:r>
      <w:r w:rsidR="009D06C4" w:rsidRPr="009D06C4">
        <w:rPr>
          <w:rFonts w:ascii="Times New Roman" w:hAnsi="Times New Roman" w:cs="Times New Roman"/>
          <w:b/>
          <w:sz w:val="24"/>
          <w:szCs w:val="24"/>
        </w:rPr>
        <w:t>.</w:t>
      </w:r>
      <w:r w:rsidR="009D06C4" w:rsidRPr="009D06C4">
        <w:rPr>
          <w:rFonts w:ascii="Times New Roman" w:hAnsi="Times New Roman" w:cs="Times New Roman"/>
          <w:sz w:val="24"/>
          <w:szCs w:val="24"/>
        </w:rPr>
        <w:t xml:space="preserve">  </w:t>
      </w:r>
      <w:r w:rsidR="009D06C4">
        <w:rPr>
          <w:rFonts w:ascii="Times New Roman" w:hAnsi="Times New Roman" w:cs="Times New Roman"/>
          <w:b/>
          <w:sz w:val="24"/>
          <w:szCs w:val="24"/>
        </w:rPr>
        <w:t xml:space="preserve">W pkt II </w:t>
      </w:r>
      <w:r w:rsidR="00C30639">
        <w:rPr>
          <w:rFonts w:ascii="Times New Roman" w:hAnsi="Times New Roman" w:cs="Times New Roman"/>
          <w:b/>
          <w:sz w:val="24"/>
          <w:szCs w:val="24"/>
        </w:rPr>
        <w:t xml:space="preserve">decyzji </w:t>
      </w:r>
      <w:r w:rsidR="009D06C4">
        <w:rPr>
          <w:rFonts w:ascii="Times New Roman" w:hAnsi="Times New Roman" w:cs="Times New Roman"/>
          <w:b/>
          <w:sz w:val="24"/>
          <w:szCs w:val="24"/>
        </w:rPr>
        <w:t>zmien</w:t>
      </w:r>
      <w:r w:rsidR="00C30639">
        <w:rPr>
          <w:rFonts w:ascii="Times New Roman" w:hAnsi="Times New Roman" w:cs="Times New Roman"/>
          <w:b/>
          <w:sz w:val="24"/>
          <w:szCs w:val="24"/>
        </w:rPr>
        <w:t>ia się</w:t>
      </w:r>
      <w:r w:rsidR="009D06C4">
        <w:rPr>
          <w:rFonts w:ascii="Times New Roman" w:hAnsi="Times New Roman" w:cs="Times New Roman"/>
          <w:b/>
          <w:sz w:val="24"/>
          <w:szCs w:val="24"/>
        </w:rPr>
        <w:t xml:space="preserve"> </w:t>
      </w:r>
      <w:proofErr w:type="spellStart"/>
      <w:r w:rsidR="009D06C4">
        <w:rPr>
          <w:rFonts w:ascii="Times New Roman" w:hAnsi="Times New Roman" w:cs="Times New Roman"/>
          <w:b/>
          <w:sz w:val="24"/>
          <w:szCs w:val="24"/>
        </w:rPr>
        <w:t>ppkt</w:t>
      </w:r>
      <w:proofErr w:type="spellEnd"/>
      <w:r w:rsidR="009D06C4">
        <w:rPr>
          <w:rFonts w:ascii="Times New Roman" w:hAnsi="Times New Roman" w:cs="Times New Roman"/>
          <w:b/>
          <w:sz w:val="24"/>
          <w:szCs w:val="24"/>
        </w:rPr>
        <w:t xml:space="preserve"> 3</w:t>
      </w:r>
      <w:r w:rsidR="009D06C4" w:rsidRPr="009D06C4">
        <w:rPr>
          <w:rFonts w:ascii="Times New Roman" w:hAnsi="Times New Roman" w:cs="Times New Roman"/>
          <w:b/>
          <w:sz w:val="24"/>
          <w:szCs w:val="24"/>
        </w:rPr>
        <w:t xml:space="preserve">. </w:t>
      </w:r>
      <w:r w:rsidR="009D06C4" w:rsidRPr="007F448A">
        <w:rPr>
          <w:rFonts w:ascii="Times New Roman" w:hAnsi="Times New Roman" w:cs="Times New Roman"/>
          <w:b/>
          <w:i/>
          <w:sz w:val="24"/>
          <w:szCs w:val="24"/>
        </w:rPr>
        <w:t>Technologia chowu i żywienia</w:t>
      </w:r>
      <w:r w:rsidR="009D06C4" w:rsidRPr="009D06C4">
        <w:rPr>
          <w:rFonts w:ascii="Times New Roman" w:hAnsi="Times New Roman" w:cs="Times New Roman"/>
          <w:b/>
          <w:sz w:val="24"/>
          <w:szCs w:val="24"/>
        </w:rPr>
        <w:t xml:space="preserve"> i nad</w:t>
      </w:r>
      <w:r w:rsidR="00C30639">
        <w:rPr>
          <w:rFonts w:ascii="Times New Roman" w:hAnsi="Times New Roman" w:cs="Times New Roman"/>
          <w:b/>
          <w:sz w:val="24"/>
          <w:szCs w:val="24"/>
        </w:rPr>
        <w:t>aje</w:t>
      </w:r>
      <w:r w:rsidR="009D06C4" w:rsidRPr="009D06C4">
        <w:rPr>
          <w:rFonts w:ascii="Times New Roman" w:hAnsi="Times New Roman" w:cs="Times New Roman"/>
          <w:b/>
          <w:sz w:val="24"/>
          <w:szCs w:val="24"/>
        </w:rPr>
        <w:t xml:space="preserve"> brzmienie:</w:t>
      </w:r>
    </w:p>
    <w:p w:rsidR="009D06C4" w:rsidRDefault="00CB5EE2" w:rsidP="00842801">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525D18">
        <w:rPr>
          <w:rFonts w:ascii="Times New Roman" w:hAnsi="Times New Roman" w:cs="Times New Roman"/>
          <w:b/>
          <w:sz w:val="24"/>
          <w:szCs w:val="24"/>
        </w:rPr>
        <w:t>. Technologia chowu i żywienia</w:t>
      </w:r>
    </w:p>
    <w:p w:rsidR="00525D18" w:rsidRPr="00525D18" w:rsidRDefault="00525D18" w:rsidP="00842801">
      <w:pPr>
        <w:spacing w:after="0" w:line="240" w:lineRule="auto"/>
        <w:jc w:val="both"/>
        <w:rPr>
          <w:rFonts w:ascii="Times New Roman" w:eastAsia="Times New Roman" w:hAnsi="Times New Roman" w:cs="Times New Roman"/>
          <w:sz w:val="24"/>
          <w:szCs w:val="24"/>
          <w:lang w:eastAsia="pl-PL"/>
        </w:rPr>
      </w:pPr>
      <w:r w:rsidRPr="00525D18">
        <w:rPr>
          <w:rFonts w:ascii="Times New Roman" w:eastAsia="Times New Roman" w:hAnsi="Times New Roman" w:cs="Times New Roman"/>
          <w:sz w:val="24"/>
          <w:szCs w:val="24"/>
          <w:lang w:eastAsia="pl-PL"/>
        </w:rPr>
        <w:t xml:space="preserve">Pierwszym etapem produkcji jest zasiedlanie kurników kurczakami o średniej masie ciała około </w:t>
      </w:r>
      <w:smartTag w:uri="urn:schemas-microsoft-com:office:smarttags" w:element="metricconverter">
        <w:smartTagPr>
          <w:attr w:name="ProductID" w:val="40 g"/>
        </w:smartTagPr>
        <w:r w:rsidRPr="00525D18">
          <w:rPr>
            <w:rFonts w:ascii="Times New Roman" w:eastAsia="Times New Roman" w:hAnsi="Times New Roman" w:cs="Times New Roman"/>
            <w:sz w:val="24"/>
            <w:szCs w:val="24"/>
            <w:lang w:eastAsia="pl-PL"/>
          </w:rPr>
          <w:t>40 g</w:t>
        </w:r>
      </w:smartTag>
      <w:r w:rsidRPr="00525D18">
        <w:rPr>
          <w:rFonts w:ascii="Times New Roman" w:eastAsia="Times New Roman" w:hAnsi="Times New Roman" w:cs="Times New Roman"/>
          <w:sz w:val="24"/>
          <w:szCs w:val="24"/>
          <w:lang w:eastAsia="pl-PL"/>
        </w:rPr>
        <w:t xml:space="preserve"> w liczbie 21-23 szt./m</w:t>
      </w:r>
      <w:r w:rsidRPr="00525D18">
        <w:rPr>
          <w:rFonts w:ascii="Times New Roman" w:eastAsia="Times New Roman" w:hAnsi="Times New Roman" w:cs="Times New Roman"/>
          <w:sz w:val="24"/>
          <w:szCs w:val="24"/>
          <w:vertAlign w:val="superscript"/>
          <w:lang w:eastAsia="pl-PL"/>
        </w:rPr>
        <w:t>2</w:t>
      </w:r>
      <w:r w:rsidRPr="00525D18">
        <w:rPr>
          <w:rFonts w:ascii="Times New Roman" w:eastAsia="Times New Roman" w:hAnsi="Times New Roman" w:cs="Times New Roman"/>
          <w:sz w:val="24"/>
          <w:szCs w:val="24"/>
          <w:lang w:eastAsia="pl-PL"/>
        </w:rPr>
        <w:t>, tak aby po uwzględnieniu upadków i odstaw grillowych końcowa obsada wynosiła 16-17 szt./m</w:t>
      </w:r>
      <w:r w:rsidRPr="00525D18">
        <w:rPr>
          <w:rFonts w:ascii="Times New Roman" w:eastAsia="Times New Roman" w:hAnsi="Times New Roman" w:cs="Times New Roman"/>
          <w:sz w:val="24"/>
          <w:szCs w:val="24"/>
          <w:vertAlign w:val="superscript"/>
          <w:lang w:eastAsia="pl-PL"/>
        </w:rPr>
        <w:t>2</w:t>
      </w:r>
      <w:r w:rsidRPr="00525D18">
        <w:rPr>
          <w:rFonts w:ascii="Times New Roman" w:eastAsia="Times New Roman" w:hAnsi="Times New Roman" w:cs="Times New Roman"/>
          <w:sz w:val="24"/>
          <w:szCs w:val="24"/>
          <w:lang w:eastAsia="pl-PL"/>
        </w:rPr>
        <w:t xml:space="preserve">. Łączna liczba początkowo wstawianych kurcząt do kurników wynosi </w:t>
      </w:r>
      <w:r w:rsidR="00150369">
        <w:rPr>
          <w:rFonts w:ascii="Times New Roman" w:eastAsia="Times New Roman" w:hAnsi="Times New Roman" w:cs="Times New Roman"/>
          <w:sz w:val="24"/>
          <w:szCs w:val="24"/>
          <w:lang w:eastAsia="pl-PL"/>
        </w:rPr>
        <w:t>144 613</w:t>
      </w:r>
      <w:r w:rsidRPr="00525D18">
        <w:rPr>
          <w:rFonts w:ascii="Times New Roman" w:eastAsia="Times New Roman" w:hAnsi="Times New Roman" w:cs="Times New Roman"/>
          <w:sz w:val="24"/>
          <w:szCs w:val="24"/>
          <w:lang w:eastAsia="pl-PL"/>
        </w:rPr>
        <w:t xml:space="preserve"> sztuk. W ciągu całego cyklu produkcyjnego odnotowuje się średnio 4-5% upadków (głównie kurczęta) – około 5 </w:t>
      </w:r>
      <w:r w:rsidR="00150369">
        <w:rPr>
          <w:rFonts w:ascii="Times New Roman" w:eastAsia="Times New Roman" w:hAnsi="Times New Roman" w:cs="Times New Roman"/>
          <w:sz w:val="24"/>
          <w:szCs w:val="24"/>
          <w:lang w:eastAsia="pl-PL"/>
        </w:rPr>
        <w:t>785</w:t>
      </w:r>
      <w:r w:rsidRPr="00525D18">
        <w:rPr>
          <w:rFonts w:ascii="Times New Roman" w:eastAsia="Times New Roman" w:hAnsi="Times New Roman" w:cs="Times New Roman"/>
          <w:sz w:val="24"/>
          <w:szCs w:val="24"/>
          <w:lang w:eastAsia="pl-PL"/>
        </w:rPr>
        <w:t xml:space="preserve"> sztuk. Stado zostaje także przerzedzone poprzez odstawę tzw. brojlerów grillowych o masie ciała około </w:t>
      </w:r>
      <w:smartTag w:uri="urn:schemas-microsoft-com:office:smarttags" w:element="metricconverter">
        <w:smartTagPr>
          <w:attr w:name="ProductID" w:val="1,8 kg"/>
        </w:smartTagPr>
        <w:r w:rsidRPr="00525D18">
          <w:rPr>
            <w:rFonts w:ascii="Times New Roman" w:eastAsia="Times New Roman" w:hAnsi="Times New Roman" w:cs="Times New Roman"/>
            <w:sz w:val="24"/>
            <w:szCs w:val="24"/>
            <w:lang w:eastAsia="pl-PL"/>
          </w:rPr>
          <w:t>1,8 kg</w:t>
        </w:r>
      </w:smartTag>
      <w:r w:rsidRPr="00525D18">
        <w:rPr>
          <w:rFonts w:ascii="Times New Roman" w:eastAsia="Times New Roman" w:hAnsi="Times New Roman" w:cs="Times New Roman"/>
          <w:sz w:val="24"/>
          <w:szCs w:val="24"/>
          <w:lang w:eastAsia="pl-PL"/>
        </w:rPr>
        <w:t xml:space="preserve">. Odstawa stanowi około 19-20% liczebności stada – około </w:t>
      </w:r>
      <w:r w:rsidR="00150369">
        <w:rPr>
          <w:rFonts w:ascii="Times New Roman" w:eastAsia="Times New Roman" w:hAnsi="Times New Roman" w:cs="Times New Roman"/>
          <w:sz w:val="24"/>
          <w:szCs w:val="24"/>
          <w:lang w:eastAsia="pl-PL"/>
        </w:rPr>
        <w:t>26 368</w:t>
      </w:r>
      <w:r w:rsidRPr="00525D18">
        <w:rPr>
          <w:rFonts w:ascii="Times New Roman" w:eastAsia="Times New Roman" w:hAnsi="Times New Roman" w:cs="Times New Roman"/>
          <w:sz w:val="24"/>
          <w:szCs w:val="24"/>
          <w:lang w:eastAsia="pl-PL"/>
        </w:rPr>
        <w:t xml:space="preserve"> sztu</w:t>
      </w:r>
      <w:r w:rsidR="00150369">
        <w:rPr>
          <w:rFonts w:ascii="Times New Roman" w:eastAsia="Times New Roman" w:hAnsi="Times New Roman" w:cs="Times New Roman"/>
          <w:sz w:val="24"/>
          <w:szCs w:val="24"/>
          <w:lang w:eastAsia="pl-PL"/>
        </w:rPr>
        <w:t>ki</w:t>
      </w:r>
      <w:r w:rsidRPr="00525D18">
        <w:rPr>
          <w:rFonts w:ascii="Times New Roman" w:eastAsia="Times New Roman" w:hAnsi="Times New Roman" w:cs="Times New Roman"/>
          <w:sz w:val="24"/>
          <w:szCs w:val="24"/>
          <w:lang w:eastAsia="pl-PL"/>
        </w:rPr>
        <w:t xml:space="preserve"> tak, aby obsada końcowa brojlerów wynosiła maksymalnie w trakcie całego cyklu produkcyjnego </w:t>
      </w:r>
      <w:r w:rsidR="00150369">
        <w:rPr>
          <w:rFonts w:ascii="Times New Roman" w:eastAsia="Times New Roman" w:hAnsi="Times New Roman" w:cs="Times New Roman"/>
          <w:sz w:val="24"/>
          <w:szCs w:val="24"/>
          <w:lang w:eastAsia="pl-PL"/>
        </w:rPr>
        <w:t>112 460</w:t>
      </w:r>
      <w:r w:rsidRPr="00525D18">
        <w:rPr>
          <w:rFonts w:ascii="Times New Roman" w:eastAsia="Times New Roman" w:hAnsi="Times New Roman" w:cs="Times New Roman"/>
          <w:sz w:val="24"/>
          <w:szCs w:val="24"/>
          <w:lang w:eastAsia="pl-PL"/>
        </w:rPr>
        <w:t xml:space="preserve"> sztuk. Kurniki przed każdym wsadem są dokładnie czyszczone i poddawane zabiegom dezynfekcji, a następnie wyściełane ściółką. </w:t>
      </w:r>
    </w:p>
    <w:p w:rsidR="00150369" w:rsidRDefault="00525D18" w:rsidP="00525D18">
      <w:pPr>
        <w:spacing w:after="0" w:line="240" w:lineRule="auto"/>
        <w:jc w:val="both"/>
        <w:rPr>
          <w:rFonts w:ascii="Times New Roman" w:eastAsia="Times New Roman" w:hAnsi="Times New Roman" w:cs="Times New Roman"/>
          <w:sz w:val="24"/>
          <w:szCs w:val="24"/>
          <w:lang w:eastAsia="pl-PL"/>
        </w:rPr>
      </w:pPr>
      <w:r w:rsidRPr="00525D18">
        <w:rPr>
          <w:rFonts w:ascii="Times New Roman" w:eastAsia="Times New Roman" w:hAnsi="Times New Roman" w:cs="Times New Roman"/>
          <w:sz w:val="24"/>
          <w:szCs w:val="24"/>
          <w:lang w:eastAsia="pl-PL"/>
        </w:rPr>
        <w:t xml:space="preserve">Żywienie kurcząt odbywa się poprzez podanie im paszy. Przeładunek zakupionej paszy do silosów paszowych przebiega w sposób hermetyczny – bezpyłowy z wykorzystaniem filtrów workowych na </w:t>
      </w:r>
      <w:r w:rsidR="00F65277" w:rsidRPr="00525D18">
        <w:rPr>
          <w:rFonts w:ascii="Times New Roman" w:eastAsia="Times New Roman" w:hAnsi="Times New Roman" w:cs="Times New Roman"/>
          <w:sz w:val="24"/>
          <w:szCs w:val="24"/>
          <w:lang w:eastAsia="pl-PL"/>
        </w:rPr>
        <w:t>odpowietrznikach</w:t>
      </w:r>
      <w:r w:rsidRPr="00525D18">
        <w:rPr>
          <w:rFonts w:ascii="Times New Roman" w:eastAsia="Times New Roman" w:hAnsi="Times New Roman" w:cs="Times New Roman"/>
          <w:sz w:val="24"/>
          <w:szCs w:val="24"/>
          <w:lang w:eastAsia="pl-PL"/>
        </w:rPr>
        <w:t xml:space="preserve"> zbiorników. Karmidła połączone są ze zbiornikami paszowymi, a transport karmy odbywa się w sposób mechaniczny za pomocą specjalistycznych linii żywienia</w:t>
      </w:r>
      <w:r w:rsidR="00150369">
        <w:rPr>
          <w:rFonts w:ascii="Times New Roman" w:eastAsia="Times New Roman" w:hAnsi="Times New Roman" w:cs="Times New Roman"/>
          <w:sz w:val="24"/>
          <w:szCs w:val="24"/>
          <w:lang w:eastAsia="pl-PL"/>
        </w:rPr>
        <w:t>.</w:t>
      </w:r>
    </w:p>
    <w:p w:rsidR="00150369" w:rsidRDefault="00525D18" w:rsidP="00525D18">
      <w:pPr>
        <w:spacing w:after="0" w:line="240" w:lineRule="auto"/>
        <w:jc w:val="both"/>
        <w:rPr>
          <w:rFonts w:ascii="Times New Roman" w:eastAsia="Times New Roman" w:hAnsi="Times New Roman" w:cs="Times New Roman"/>
          <w:sz w:val="24"/>
          <w:szCs w:val="24"/>
          <w:lang w:eastAsia="pl-PL"/>
        </w:rPr>
      </w:pPr>
      <w:r w:rsidRPr="00525D18">
        <w:rPr>
          <w:rFonts w:ascii="Times New Roman" w:eastAsia="Times New Roman" w:hAnsi="Times New Roman" w:cs="Times New Roman"/>
          <w:sz w:val="24"/>
          <w:szCs w:val="24"/>
          <w:lang w:eastAsia="pl-PL"/>
        </w:rPr>
        <w:t>Kurczęta o początkowej masie 35-</w:t>
      </w:r>
      <w:smartTag w:uri="urn:schemas-microsoft-com:office:smarttags" w:element="metricconverter">
        <w:smartTagPr>
          <w:attr w:name="ProductID" w:val="43 g"/>
        </w:smartTagPr>
        <w:r w:rsidRPr="00525D18">
          <w:rPr>
            <w:rFonts w:ascii="Times New Roman" w:eastAsia="Times New Roman" w:hAnsi="Times New Roman" w:cs="Times New Roman"/>
            <w:sz w:val="24"/>
            <w:szCs w:val="24"/>
            <w:lang w:eastAsia="pl-PL"/>
          </w:rPr>
          <w:t>43 g</w:t>
        </w:r>
      </w:smartTag>
      <w:r w:rsidRPr="00525D18">
        <w:rPr>
          <w:rFonts w:ascii="Times New Roman" w:eastAsia="Times New Roman" w:hAnsi="Times New Roman" w:cs="Times New Roman"/>
          <w:sz w:val="24"/>
          <w:szCs w:val="24"/>
          <w:lang w:eastAsia="pl-PL"/>
        </w:rPr>
        <w:t xml:space="preserve"> otrzymują paszę starter przez 14 dni. W kolejnej fazie wzrostu, młode brojlery, karmione są paszą </w:t>
      </w:r>
      <w:proofErr w:type="spellStart"/>
      <w:r w:rsidRPr="00525D18">
        <w:rPr>
          <w:rFonts w:ascii="Times New Roman" w:eastAsia="Times New Roman" w:hAnsi="Times New Roman" w:cs="Times New Roman"/>
          <w:sz w:val="24"/>
          <w:szCs w:val="24"/>
          <w:lang w:eastAsia="pl-PL"/>
        </w:rPr>
        <w:t>grower</w:t>
      </w:r>
      <w:proofErr w:type="spellEnd"/>
      <w:r w:rsidRPr="00525D18">
        <w:rPr>
          <w:rFonts w:ascii="Times New Roman" w:eastAsia="Times New Roman" w:hAnsi="Times New Roman" w:cs="Times New Roman"/>
          <w:sz w:val="24"/>
          <w:szCs w:val="24"/>
          <w:lang w:eastAsia="pl-PL"/>
        </w:rPr>
        <w:t xml:space="preserve"> aż do osiągnięcia masy ciała około </w:t>
      </w:r>
      <w:smartTag w:uri="urn:schemas-microsoft-com:office:smarttags" w:element="metricconverter">
        <w:smartTagPr>
          <w:attr w:name="ProductID" w:val="1,8 kg"/>
        </w:smartTagPr>
        <w:r w:rsidRPr="00525D18">
          <w:rPr>
            <w:rFonts w:ascii="Times New Roman" w:eastAsia="Times New Roman" w:hAnsi="Times New Roman" w:cs="Times New Roman"/>
            <w:sz w:val="24"/>
            <w:szCs w:val="24"/>
            <w:lang w:eastAsia="pl-PL"/>
          </w:rPr>
          <w:t>1,8 kg</w:t>
        </w:r>
      </w:smartTag>
      <w:r w:rsidRPr="00525D18">
        <w:rPr>
          <w:rFonts w:ascii="Times New Roman" w:eastAsia="Times New Roman" w:hAnsi="Times New Roman" w:cs="Times New Roman"/>
          <w:sz w:val="24"/>
          <w:szCs w:val="24"/>
          <w:lang w:eastAsia="pl-PL"/>
        </w:rPr>
        <w:t xml:space="preserve"> (15-26 dzień cyklu). Dorosłym brojlerom podaje się paszę finiszer. Cykl chowu kończy się </w:t>
      </w:r>
      <w:r w:rsidR="00D56AF2">
        <w:rPr>
          <w:rFonts w:ascii="Times New Roman" w:eastAsia="Times New Roman" w:hAnsi="Times New Roman" w:cs="Times New Roman"/>
          <w:sz w:val="24"/>
          <w:szCs w:val="24"/>
          <w:lang w:eastAsia="pl-PL"/>
        </w:rPr>
        <w:br/>
      </w:r>
      <w:r w:rsidRPr="00525D18">
        <w:rPr>
          <w:rFonts w:ascii="Times New Roman" w:eastAsia="Times New Roman" w:hAnsi="Times New Roman" w:cs="Times New Roman"/>
          <w:sz w:val="24"/>
          <w:szCs w:val="24"/>
          <w:lang w:eastAsia="pl-PL"/>
        </w:rPr>
        <w:t>w 42-45 dniu wraz z osiągnięciem masy ciała około 2,4-</w:t>
      </w:r>
      <w:smartTag w:uri="urn:schemas-microsoft-com:office:smarttags" w:element="metricconverter">
        <w:smartTagPr>
          <w:attr w:name="ProductID" w:val="2,8 kg"/>
        </w:smartTagPr>
        <w:r w:rsidRPr="00525D18">
          <w:rPr>
            <w:rFonts w:ascii="Times New Roman" w:eastAsia="Times New Roman" w:hAnsi="Times New Roman" w:cs="Times New Roman"/>
            <w:sz w:val="24"/>
            <w:szCs w:val="24"/>
            <w:lang w:eastAsia="pl-PL"/>
          </w:rPr>
          <w:t>2,8 kg</w:t>
        </w:r>
      </w:smartTag>
      <w:r w:rsidRPr="00525D18">
        <w:rPr>
          <w:rFonts w:ascii="Times New Roman" w:eastAsia="Times New Roman" w:hAnsi="Times New Roman" w:cs="Times New Roman"/>
          <w:sz w:val="24"/>
          <w:szCs w:val="24"/>
          <w:lang w:eastAsia="pl-PL"/>
        </w:rPr>
        <w:t xml:space="preserve">. Po tym okresie, drób przekazywany jest do ubojni, </w:t>
      </w:r>
      <w:r w:rsidR="00150369">
        <w:rPr>
          <w:rFonts w:ascii="Times New Roman" w:eastAsia="Times New Roman" w:hAnsi="Times New Roman" w:cs="Times New Roman"/>
          <w:sz w:val="24"/>
          <w:szCs w:val="24"/>
          <w:lang w:eastAsia="pl-PL"/>
        </w:rPr>
        <w:t>obornik</w:t>
      </w:r>
      <w:r w:rsidRPr="00525D18">
        <w:rPr>
          <w:rFonts w:ascii="Times New Roman" w:eastAsia="Times New Roman" w:hAnsi="Times New Roman" w:cs="Times New Roman"/>
          <w:sz w:val="24"/>
          <w:szCs w:val="24"/>
          <w:lang w:eastAsia="pl-PL"/>
        </w:rPr>
        <w:t xml:space="preserve"> usuwany</w:t>
      </w:r>
      <w:r w:rsidR="00150369">
        <w:rPr>
          <w:rFonts w:ascii="Times New Roman" w:eastAsia="Times New Roman" w:hAnsi="Times New Roman" w:cs="Times New Roman"/>
          <w:sz w:val="24"/>
          <w:szCs w:val="24"/>
          <w:lang w:eastAsia="pl-PL"/>
        </w:rPr>
        <w:t xml:space="preserve"> z budynków,</w:t>
      </w:r>
      <w:r w:rsidRPr="00525D18">
        <w:rPr>
          <w:rFonts w:ascii="Times New Roman" w:eastAsia="Times New Roman" w:hAnsi="Times New Roman" w:cs="Times New Roman"/>
          <w:sz w:val="24"/>
          <w:szCs w:val="24"/>
          <w:lang w:eastAsia="pl-PL"/>
        </w:rPr>
        <w:t xml:space="preserve"> a kurniki na nowo poddawane są zabiegom czyszczenia i dezynfekcji. </w:t>
      </w:r>
    </w:p>
    <w:p w:rsidR="00150369" w:rsidRDefault="00525D18" w:rsidP="00525D18">
      <w:pPr>
        <w:spacing w:after="0" w:line="240" w:lineRule="auto"/>
        <w:jc w:val="both"/>
        <w:rPr>
          <w:rFonts w:ascii="Times New Roman" w:eastAsia="Times New Roman" w:hAnsi="Times New Roman" w:cs="Times New Roman"/>
          <w:sz w:val="24"/>
          <w:szCs w:val="24"/>
          <w:lang w:eastAsia="pl-PL"/>
        </w:rPr>
      </w:pPr>
      <w:r w:rsidRPr="00525D18">
        <w:rPr>
          <w:rFonts w:ascii="Times New Roman" w:eastAsia="Times New Roman" w:hAnsi="Times New Roman" w:cs="Times New Roman"/>
          <w:sz w:val="24"/>
          <w:szCs w:val="24"/>
          <w:lang w:eastAsia="pl-PL"/>
        </w:rPr>
        <w:t xml:space="preserve">We wszystkich fazach rozwojowych brojlery mają nieograniczony dostęp do wody. Woda podawana jest za pomocą mechanicznych poideł kropelkowych/smoczkowych. </w:t>
      </w:r>
    </w:p>
    <w:p w:rsidR="00525D18" w:rsidRPr="00525D18" w:rsidRDefault="00525D18" w:rsidP="00525D18">
      <w:pPr>
        <w:spacing w:after="0" w:line="240" w:lineRule="auto"/>
        <w:jc w:val="both"/>
        <w:rPr>
          <w:rFonts w:ascii="Times New Roman" w:eastAsia="Times New Roman" w:hAnsi="Times New Roman" w:cs="Times New Roman"/>
          <w:sz w:val="24"/>
          <w:szCs w:val="24"/>
          <w:lang w:eastAsia="pl-PL"/>
        </w:rPr>
      </w:pPr>
      <w:r w:rsidRPr="00525D18">
        <w:rPr>
          <w:rFonts w:ascii="Times New Roman" w:eastAsia="Times New Roman" w:hAnsi="Times New Roman" w:cs="Times New Roman"/>
          <w:sz w:val="24"/>
          <w:szCs w:val="24"/>
          <w:lang w:eastAsia="pl-PL"/>
        </w:rPr>
        <w:t xml:space="preserve">Proces produkcyjny zakłada 6 powtarzających się cykli produkcyjnych w ciągu roku, oddzielonych od siebie około dwutygodniowym postojem technologicznym, tzw. „wypoczynkiem kurnika”. W okresie postoju technologicznego kurniki zostają właściwie </w:t>
      </w:r>
      <w:r w:rsidRPr="00525D18">
        <w:rPr>
          <w:rFonts w:ascii="Times New Roman" w:eastAsia="Times New Roman" w:hAnsi="Times New Roman" w:cs="Times New Roman"/>
          <w:sz w:val="24"/>
          <w:szCs w:val="24"/>
          <w:lang w:eastAsia="pl-PL"/>
        </w:rPr>
        <w:lastRenderedPageBreak/>
        <w:t>przygotowane do kolejnego cyklu produkcyjnego. Podczas postoju wykonywane są czynności zapewniające odpowiednie warunki zoohigieniczne i dobrostan brojlerów. Należą do nich:</w:t>
      </w:r>
    </w:p>
    <w:p w:rsidR="00525D18" w:rsidRPr="00525D18" w:rsidRDefault="00525D18" w:rsidP="00525D18">
      <w:pPr>
        <w:spacing w:after="0" w:line="240" w:lineRule="auto"/>
        <w:jc w:val="both"/>
        <w:rPr>
          <w:rFonts w:ascii="Times New Roman" w:eastAsia="Times New Roman" w:hAnsi="Times New Roman" w:cs="Times New Roman"/>
          <w:sz w:val="24"/>
          <w:szCs w:val="24"/>
          <w:lang w:eastAsia="pl-PL"/>
        </w:rPr>
      </w:pPr>
      <w:r w:rsidRPr="00525D18">
        <w:rPr>
          <w:rFonts w:ascii="Times New Roman" w:eastAsia="Times New Roman" w:hAnsi="Times New Roman" w:cs="Times New Roman"/>
          <w:sz w:val="24"/>
          <w:szCs w:val="24"/>
          <w:lang w:eastAsia="pl-PL"/>
        </w:rPr>
        <w:t xml:space="preserve">1. mechaniczne </w:t>
      </w:r>
      <w:r w:rsidR="00150369">
        <w:rPr>
          <w:rFonts w:ascii="Times New Roman" w:eastAsia="Times New Roman" w:hAnsi="Times New Roman" w:cs="Times New Roman"/>
          <w:sz w:val="24"/>
          <w:szCs w:val="24"/>
          <w:lang w:eastAsia="pl-PL"/>
        </w:rPr>
        <w:t>wypchnięcie</w:t>
      </w:r>
      <w:r w:rsidRPr="00525D18">
        <w:rPr>
          <w:rFonts w:ascii="Times New Roman" w:eastAsia="Times New Roman" w:hAnsi="Times New Roman" w:cs="Times New Roman"/>
          <w:sz w:val="24"/>
          <w:szCs w:val="24"/>
          <w:lang w:eastAsia="pl-PL"/>
        </w:rPr>
        <w:t xml:space="preserve"> obornika przez wrota na utwardzony teren przed budynkiem </w:t>
      </w:r>
      <w:r w:rsidR="00150369">
        <w:rPr>
          <w:rFonts w:ascii="Times New Roman" w:eastAsia="Times New Roman" w:hAnsi="Times New Roman" w:cs="Times New Roman"/>
          <w:sz w:val="24"/>
          <w:szCs w:val="24"/>
          <w:lang w:eastAsia="pl-PL"/>
        </w:rPr>
        <w:br/>
      </w:r>
      <w:r w:rsidRPr="00525D18">
        <w:rPr>
          <w:rFonts w:ascii="Times New Roman" w:eastAsia="Times New Roman" w:hAnsi="Times New Roman" w:cs="Times New Roman"/>
          <w:sz w:val="24"/>
          <w:szCs w:val="24"/>
          <w:lang w:eastAsia="pl-PL"/>
        </w:rPr>
        <w:t>a następnie przeniesienie go na nieprzepuszczalną płytę obornikową. Wypychanie obornika realizowane jest ciągnikiem wyposażonym w wypychacz</w:t>
      </w:r>
      <w:r w:rsidR="00842801">
        <w:rPr>
          <w:rFonts w:ascii="Times New Roman" w:eastAsia="Times New Roman" w:hAnsi="Times New Roman" w:cs="Times New Roman"/>
          <w:sz w:val="24"/>
          <w:szCs w:val="24"/>
          <w:lang w:eastAsia="pl-PL"/>
        </w:rPr>
        <w:t>;</w:t>
      </w:r>
      <w:r w:rsidRPr="00525D18">
        <w:rPr>
          <w:rFonts w:ascii="Times New Roman" w:eastAsia="Times New Roman" w:hAnsi="Times New Roman" w:cs="Times New Roman"/>
          <w:sz w:val="24"/>
          <w:szCs w:val="24"/>
          <w:lang w:eastAsia="pl-PL"/>
        </w:rPr>
        <w:t xml:space="preserve">  </w:t>
      </w:r>
    </w:p>
    <w:p w:rsidR="00525D18" w:rsidRPr="00525D18" w:rsidRDefault="00525D18" w:rsidP="00525D18">
      <w:pPr>
        <w:spacing w:after="0" w:line="240" w:lineRule="auto"/>
        <w:jc w:val="both"/>
        <w:rPr>
          <w:rFonts w:ascii="Times New Roman" w:eastAsia="Times New Roman" w:hAnsi="Times New Roman" w:cs="Times New Roman"/>
          <w:sz w:val="24"/>
          <w:szCs w:val="24"/>
          <w:lang w:eastAsia="pl-PL"/>
        </w:rPr>
      </w:pPr>
      <w:r w:rsidRPr="00525D18">
        <w:rPr>
          <w:rFonts w:ascii="Times New Roman" w:eastAsia="Times New Roman" w:hAnsi="Times New Roman" w:cs="Times New Roman"/>
          <w:sz w:val="24"/>
          <w:szCs w:val="24"/>
          <w:lang w:eastAsia="pl-PL"/>
        </w:rPr>
        <w:t>2.</w:t>
      </w:r>
      <w:r w:rsidR="00842801">
        <w:rPr>
          <w:rFonts w:ascii="Times New Roman" w:eastAsia="Times New Roman" w:hAnsi="Times New Roman" w:cs="Times New Roman"/>
          <w:sz w:val="24"/>
          <w:szCs w:val="24"/>
          <w:lang w:eastAsia="pl-PL"/>
        </w:rPr>
        <w:t xml:space="preserve"> </w:t>
      </w:r>
      <w:r w:rsidR="00150369">
        <w:rPr>
          <w:rFonts w:ascii="Times New Roman" w:eastAsia="Times New Roman" w:hAnsi="Times New Roman" w:cs="Times New Roman"/>
          <w:sz w:val="24"/>
          <w:szCs w:val="24"/>
          <w:lang w:eastAsia="pl-PL"/>
        </w:rPr>
        <w:t>usuwanie d</w:t>
      </w:r>
      <w:r w:rsidRPr="00525D18">
        <w:rPr>
          <w:rFonts w:ascii="Times New Roman" w:eastAsia="Times New Roman" w:hAnsi="Times New Roman" w:cs="Times New Roman"/>
          <w:sz w:val="24"/>
          <w:szCs w:val="24"/>
          <w:lang w:eastAsia="pl-PL"/>
        </w:rPr>
        <w:t>robn</w:t>
      </w:r>
      <w:r w:rsidR="00150369">
        <w:rPr>
          <w:rFonts w:ascii="Times New Roman" w:eastAsia="Times New Roman" w:hAnsi="Times New Roman" w:cs="Times New Roman"/>
          <w:sz w:val="24"/>
          <w:szCs w:val="24"/>
          <w:lang w:eastAsia="pl-PL"/>
        </w:rPr>
        <w:t>ych</w:t>
      </w:r>
      <w:r w:rsidRPr="00525D18">
        <w:rPr>
          <w:rFonts w:ascii="Times New Roman" w:eastAsia="Times New Roman" w:hAnsi="Times New Roman" w:cs="Times New Roman"/>
          <w:sz w:val="24"/>
          <w:szCs w:val="24"/>
          <w:lang w:eastAsia="pl-PL"/>
        </w:rPr>
        <w:t xml:space="preserve"> pozostałości obornika, ściółki i paszy przy użyciu twardych mioteł, skrobaków i łopat</w:t>
      </w:r>
      <w:r w:rsidR="00842801">
        <w:rPr>
          <w:rFonts w:ascii="Times New Roman" w:eastAsia="Times New Roman" w:hAnsi="Times New Roman" w:cs="Times New Roman"/>
          <w:sz w:val="24"/>
          <w:szCs w:val="24"/>
          <w:lang w:eastAsia="pl-PL"/>
        </w:rPr>
        <w:t>;</w:t>
      </w:r>
    </w:p>
    <w:p w:rsidR="00525D18" w:rsidRPr="00525D18" w:rsidRDefault="00525D18" w:rsidP="00525D18">
      <w:pPr>
        <w:spacing w:after="0" w:line="240" w:lineRule="auto"/>
        <w:jc w:val="both"/>
        <w:rPr>
          <w:rFonts w:ascii="Times New Roman" w:eastAsia="Times New Roman" w:hAnsi="Times New Roman" w:cs="Times New Roman"/>
          <w:sz w:val="24"/>
          <w:szCs w:val="24"/>
          <w:lang w:eastAsia="pl-PL"/>
        </w:rPr>
      </w:pPr>
      <w:r w:rsidRPr="00525D18">
        <w:rPr>
          <w:rFonts w:ascii="Times New Roman" w:eastAsia="Times New Roman" w:hAnsi="Times New Roman" w:cs="Times New Roman"/>
          <w:sz w:val="24"/>
          <w:szCs w:val="24"/>
          <w:lang w:eastAsia="pl-PL"/>
        </w:rPr>
        <w:t xml:space="preserve">3. </w:t>
      </w:r>
      <w:r w:rsidR="00842801">
        <w:rPr>
          <w:rFonts w:ascii="Times New Roman" w:eastAsia="Times New Roman" w:hAnsi="Times New Roman" w:cs="Times New Roman"/>
          <w:sz w:val="24"/>
          <w:szCs w:val="24"/>
          <w:lang w:eastAsia="pl-PL"/>
        </w:rPr>
        <w:t xml:space="preserve">czyszczenie </w:t>
      </w:r>
      <w:r w:rsidRPr="00525D18">
        <w:rPr>
          <w:rFonts w:ascii="Times New Roman" w:eastAsia="Times New Roman" w:hAnsi="Times New Roman" w:cs="Times New Roman"/>
          <w:sz w:val="24"/>
          <w:szCs w:val="24"/>
          <w:lang w:eastAsia="pl-PL"/>
        </w:rPr>
        <w:t xml:space="preserve">przy użyciu myjki </w:t>
      </w:r>
      <w:r w:rsidR="00842801">
        <w:rPr>
          <w:rFonts w:ascii="Times New Roman" w:eastAsia="Times New Roman" w:hAnsi="Times New Roman" w:cs="Times New Roman"/>
          <w:sz w:val="24"/>
          <w:szCs w:val="24"/>
          <w:lang w:eastAsia="pl-PL"/>
        </w:rPr>
        <w:t xml:space="preserve">ciśnieniowej z wykorzystaniem ciepłej </w:t>
      </w:r>
      <w:r w:rsidRPr="00525D18">
        <w:rPr>
          <w:rFonts w:ascii="Times New Roman" w:eastAsia="Times New Roman" w:hAnsi="Times New Roman" w:cs="Times New Roman"/>
          <w:sz w:val="24"/>
          <w:szCs w:val="24"/>
          <w:lang w:eastAsia="pl-PL"/>
        </w:rPr>
        <w:t>wod</w:t>
      </w:r>
      <w:r w:rsidR="00842801">
        <w:rPr>
          <w:rFonts w:ascii="Times New Roman" w:eastAsia="Times New Roman" w:hAnsi="Times New Roman" w:cs="Times New Roman"/>
          <w:sz w:val="24"/>
          <w:szCs w:val="24"/>
          <w:lang w:eastAsia="pl-PL"/>
        </w:rPr>
        <w:t>y;</w:t>
      </w:r>
      <w:r w:rsidRPr="00525D18">
        <w:rPr>
          <w:rFonts w:ascii="Times New Roman" w:eastAsia="Times New Roman" w:hAnsi="Times New Roman" w:cs="Times New Roman"/>
          <w:sz w:val="24"/>
          <w:szCs w:val="24"/>
          <w:lang w:eastAsia="pl-PL"/>
        </w:rPr>
        <w:t xml:space="preserve"> </w:t>
      </w:r>
    </w:p>
    <w:p w:rsidR="00525D18" w:rsidRPr="00525D18" w:rsidRDefault="00525D18" w:rsidP="00525D18">
      <w:pPr>
        <w:spacing w:after="0" w:line="240" w:lineRule="auto"/>
        <w:jc w:val="both"/>
        <w:rPr>
          <w:rFonts w:ascii="Times New Roman" w:eastAsia="Times New Roman" w:hAnsi="Times New Roman" w:cs="Times New Roman"/>
          <w:sz w:val="24"/>
          <w:szCs w:val="24"/>
          <w:lang w:eastAsia="pl-PL"/>
        </w:rPr>
      </w:pPr>
      <w:r w:rsidRPr="00525D18">
        <w:rPr>
          <w:rFonts w:ascii="Times New Roman" w:eastAsia="Times New Roman" w:hAnsi="Times New Roman" w:cs="Times New Roman"/>
          <w:sz w:val="24"/>
          <w:szCs w:val="24"/>
          <w:lang w:eastAsia="pl-PL"/>
        </w:rPr>
        <w:t xml:space="preserve">4. </w:t>
      </w:r>
      <w:r w:rsidR="00842801">
        <w:rPr>
          <w:rFonts w:ascii="Times New Roman" w:eastAsia="Times New Roman" w:hAnsi="Times New Roman" w:cs="Times New Roman"/>
          <w:sz w:val="24"/>
          <w:szCs w:val="24"/>
          <w:lang w:eastAsia="pl-PL"/>
        </w:rPr>
        <w:t>d</w:t>
      </w:r>
      <w:r w:rsidRPr="00525D18">
        <w:rPr>
          <w:rFonts w:ascii="Times New Roman" w:eastAsia="Times New Roman" w:hAnsi="Times New Roman" w:cs="Times New Roman"/>
          <w:sz w:val="24"/>
          <w:szCs w:val="24"/>
          <w:lang w:eastAsia="pl-PL"/>
        </w:rPr>
        <w:t>ezynfekcja poprzez zamgławianie pomieszczenia inwentarskiego środkami zwalczającymi szkodliwe mikroorganizmy</w:t>
      </w:r>
      <w:r w:rsidR="00842801">
        <w:rPr>
          <w:rFonts w:ascii="Times New Roman" w:eastAsia="Times New Roman" w:hAnsi="Times New Roman" w:cs="Times New Roman"/>
          <w:sz w:val="24"/>
          <w:szCs w:val="24"/>
          <w:lang w:eastAsia="pl-PL"/>
        </w:rPr>
        <w:t>;</w:t>
      </w:r>
    </w:p>
    <w:p w:rsidR="00525D18" w:rsidRPr="00525D18" w:rsidRDefault="00525D18" w:rsidP="00525D18">
      <w:pPr>
        <w:spacing w:after="0" w:line="240" w:lineRule="auto"/>
        <w:jc w:val="both"/>
        <w:rPr>
          <w:rFonts w:ascii="Times New Roman" w:eastAsia="Times New Roman" w:hAnsi="Times New Roman" w:cs="Times New Roman"/>
          <w:sz w:val="24"/>
          <w:szCs w:val="24"/>
          <w:lang w:eastAsia="pl-PL"/>
        </w:rPr>
      </w:pPr>
      <w:r w:rsidRPr="00525D18">
        <w:rPr>
          <w:rFonts w:ascii="Times New Roman" w:eastAsia="Times New Roman" w:hAnsi="Times New Roman" w:cs="Times New Roman"/>
          <w:sz w:val="24"/>
          <w:szCs w:val="24"/>
          <w:lang w:eastAsia="pl-PL"/>
        </w:rPr>
        <w:t xml:space="preserve">5. </w:t>
      </w:r>
      <w:r w:rsidR="00842801">
        <w:rPr>
          <w:rFonts w:ascii="Times New Roman" w:eastAsia="Times New Roman" w:hAnsi="Times New Roman" w:cs="Times New Roman"/>
          <w:sz w:val="24"/>
          <w:szCs w:val="24"/>
          <w:lang w:eastAsia="pl-PL"/>
        </w:rPr>
        <w:t>p</w:t>
      </w:r>
      <w:r w:rsidRPr="00525D18">
        <w:rPr>
          <w:rFonts w:ascii="Times New Roman" w:eastAsia="Times New Roman" w:hAnsi="Times New Roman" w:cs="Times New Roman"/>
          <w:sz w:val="24"/>
          <w:szCs w:val="24"/>
          <w:lang w:eastAsia="pl-PL"/>
        </w:rPr>
        <w:t>rzegląd zainstalowanych w kurniku systemów: wentylacji, oświetlenia,</w:t>
      </w:r>
      <w:r w:rsidR="00F65277">
        <w:rPr>
          <w:rFonts w:ascii="Times New Roman" w:eastAsia="Times New Roman" w:hAnsi="Times New Roman" w:cs="Times New Roman"/>
          <w:sz w:val="24"/>
          <w:szCs w:val="24"/>
          <w:lang w:eastAsia="pl-PL"/>
        </w:rPr>
        <w:t xml:space="preserve"> podawania wody oraz paszy itp.</w:t>
      </w:r>
    </w:p>
    <w:p w:rsidR="00525D18" w:rsidRPr="00525D18" w:rsidRDefault="00525D18" w:rsidP="00525D18">
      <w:pPr>
        <w:spacing w:after="0" w:line="240" w:lineRule="auto"/>
        <w:jc w:val="both"/>
        <w:rPr>
          <w:rFonts w:ascii="Times New Roman" w:eastAsia="Times New Roman" w:hAnsi="Times New Roman" w:cs="Times New Roman"/>
          <w:sz w:val="24"/>
          <w:szCs w:val="24"/>
          <w:lang w:eastAsia="pl-PL"/>
        </w:rPr>
      </w:pPr>
      <w:r w:rsidRPr="00525D18">
        <w:rPr>
          <w:rFonts w:ascii="Times New Roman" w:eastAsia="Times New Roman" w:hAnsi="Times New Roman" w:cs="Times New Roman"/>
          <w:sz w:val="24"/>
          <w:szCs w:val="24"/>
          <w:lang w:eastAsia="pl-PL"/>
        </w:rPr>
        <w:t xml:space="preserve">Po upływie okresu „wypoczynku” – niezbędnego postoju technologicznego kurniki zasiedlane są ponownie jednodniowymi pisklętami. Cały cykl produkcyjny powtarza się. </w:t>
      </w:r>
    </w:p>
    <w:p w:rsidR="00533581" w:rsidRDefault="00533581" w:rsidP="007710E9">
      <w:pPr>
        <w:spacing w:after="0"/>
        <w:jc w:val="both"/>
        <w:rPr>
          <w:rFonts w:ascii="Times New Roman" w:hAnsi="Times New Roman" w:cs="Times New Roman"/>
          <w:b/>
          <w:sz w:val="24"/>
          <w:szCs w:val="24"/>
        </w:rPr>
      </w:pPr>
    </w:p>
    <w:p w:rsidR="007710E9" w:rsidRDefault="007F448A" w:rsidP="007710E9">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7710E9" w:rsidRPr="007710E9">
        <w:rPr>
          <w:rFonts w:ascii="Times New Roman" w:hAnsi="Times New Roman" w:cs="Times New Roman"/>
          <w:b/>
          <w:sz w:val="24"/>
          <w:szCs w:val="24"/>
        </w:rPr>
        <w:t>.  W pkt II</w:t>
      </w:r>
      <w:r w:rsidR="00842801">
        <w:rPr>
          <w:rFonts w:ascii="Times New Roman" w:hAnsi="Times New Roman" w:cs="Times New Roman"/>
          <w:b/>
          <w:sz w:val="24"/>
          <w:szCs w:val="24"/>
        </w:rPr>
        <w:t xml:space="preserve"> decyzji</w:t>
      </w:r>
      <w:r w:rsidR="007710E9" w:rsidRPr="007710E9">
        <w:rPr>
          <w:rFonts w:ascii="Times New Roman" w:hAnsi="Times New Roman" w:cs="Times New Roman"/>
          <w:b/>
          <w:sz w:val="24"/>
          <w:szCs w:val="24"/>
        </w:rPr>
        <w:t xml:space="preserve"> zmie</w:t>
      </w:r>
      <w:r w:rsidR="00842801">
        <w:rPr>
          <w:rFonts w:ascii="Times New Roman" w:hAnsi="Times New Roman" w:cs="Times New Roman"/>
          <w:b/>
          <w:sz w:val="24"/>
          <w:szCs w:val="24"/>
        </w:rPr>
        <w:t>nia się</w:t>
      </w:r>
      <w:r w:rsidR="007710E9" w:rsidRPr="007710E9">
        <w:rPr>
          <w:rFonts w:ascii="Times New Roman" w:hAnsi="Times New Roman" w:cs="Times New Roman"/>
          <w:b/>
          <w:sz w:val="24"/>
          <w:szCs w:val="24"/>
        </w:rPr>
        <w:t xml:space="preserve"> </w:t>
      </w:r>
      <w:proofErr w:type="spellStart"/>
      <w:r w:rsidR="007710E9" w:rsidRPr="007710E9">
        <w:rPr>
          <w:rFonts w:ascii="Times New Roman" w:hAnsi="Times New Roman" w:cs="Times New Roman"/>
          <w:b/>
          <w:sz w:val="24"/>
          <w:szCs w:val="24"/>
        </w:rPr>
        <w:t>ppkt</w:t>
      </w:r>
      <w:proofErr w:type="spellEnd"/>
      <w:r w:rsidR="007710E9" w:rsidRPr="007710E9">
        <w:rPr>
          <w:rFonts w:ascii="Times New Roman" w:hAnsi="Times New Roman" w:cs="Times New Roman"/>
          <w:b/>
          <w:sz w:val="24"/>
          <w:szCs w:val="24"/>
        </w:rPr>
        <w:t xml:space="preserve"> 4. </w:t>
      </w:r>
      <w:r w:rsidR="007710E9" w:rsidRPr="007F448A">
        <w:rPr>
          <w:rFonts w:ascii="Times New Roman" w:hAnsi="Times New Roman" w:cs="Times New Roman"/>
          <w:b/>
          <w:i/>
          <w:sz w:val="24"/>
          <w:szCs w:val="24"/>
        </w:rPr>
        <w:t>System wentylacyjno</w:t>
      </w:r>
      <w:r w:rsidR="00842801" w:rsidRPr="007F448A">
        <w:rPr>
          <w:rFonts w:ascii="Times New Roman" w:hAnsi="Times New Roman" w:cs="Times New Roman"/>
          <w:b/>
          <w:i/>
          <w:sz w:val="24"/>
          <w:szCs w:val="24"/>
        </w:rPr>
        <w:t>-</w:t>
      </w:r>
      <w:r w:rsidR="007710E9" w:rsidRPr="007F448A">
        <w:rPr>
          <w:rFonts w:ascii="Times New Roman" w:hAnsi="Times New Roman" w:cs="Times New Roman"/>
          <w:b/>
          <w:i/>
          <w:sz w:val="24"/>
          <w:szCs w:val="24"/>
        </w:rPr>
        <w:t>grzewczy</w:t>
      </w:r>
      <w:r w:rsidR="007710E9" w:rsidRPr="007710E9">
        <w:rPr>
          <w:rFonts w:ascii="Times New Roman" w:hAnsi="Times New Roman" w:cs="Times New Roman"/>
          <w:b/>
          <w:sz w:val="24"/>
          <w:szCs w:val="24"/>
        </w:rPr>
        <w:t xml:space="preserve"> i nada</w:t>
      </w:r>
      <w:r w:rsidR="00842801">
        <w:rPr>
          <w:rFonts w:ascii="Times New Roman" w:hAnsi="Times New Roman" w:cs="Times New Roman"/>
          <w:b/>
          <w:sz w:val="24"/>
          <w:szCs w:val="24"/>
        </w:rPr>
        <w:t>je</w:t>
      </w:r>
      <w:r w:rsidR="007710E9" w:rsidRPr="007710E9">
        <w:rPr>
          <w:rFonts w:ascii="Times New Roman" w:hAnsi="Times New Roman" w:cs="Times New Roman"/>
          <w:b/>
          <w:sz w:val="24"/>
          <w:szCs w:val="24"/>
        </w:rPr>
        <w:t xml:space="preserve"> brzmienie:</w:t>
      </w:r>
    </w:p>
    <w:p w:rsidR="00FD1B50" w:rsidRDefault="00842801" w:rsidP="00525D18">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7710E9" w:rsidRPr="007710E9">
        <w:rPr>
          <w:rFonts w:ascii="Times New Roman" w:hAnsi="Times New Roman" w:cs="Times New Roman"/>
          <w:b/>
          <w:sz w:val="24"/>
          <w:szCs w:val="24"/>
        </w:rPr>
        <w:t xml:space="preserve">. System </w:t>
      </w:r>
      <w:proofErr w:type="spellStart"/>
      <w:r w:rsidR="007710E9" w:rsidRPr="007710E9">
        <w:rPr>
          <w:rFonts w:ascii="Times New Roman" w:hAnsi="Times New Roman" w:cs="Times New Roman"/>
          <w:b/>
          <w:sz w:val="24"/>
          <w:szCs w:val="24"/>
        </w:rPr>
        <w:t>wentylacyjo</w:t>
      </w:r>
      <w:proofErr w:type="spellEnd"/>
      <w:r w:rsidR="007710E9" w:rsidRPr="007710E9">
        <w:rPr>
          <w:rFonts w:ascii="Times New Roman" w:hAnsi="Times New Roman" w:cs="Times New Roman"/>
          <w:b/>
          <w:sz w:val="24"/>
          <w:szCs w:val="24"/>
        </w:rPr>
        <w:t>-grzewczy</w:t>
      </w:r>
    </w:p>
    <w:p w:rsidR="00CA5A5D" w:rsidRPr="00CA5A5D" w:rsidRDefault="00842801" w:rsidP="00CA5A5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Budynki inwentarskie</w:t>
      </w:r>
      <w:r w:rsidR="00CA5A5D" w:rsidRPr="00CA5A5D">
        <w:rPr>
          <w:rFonts w:ascii="Times New Roman" w:eastAsia="Times New Roman" w:hAnsi="Times New Roman" w:cs="Times New Roman"/>
          <w:sz w:val="24"/>
          <w:szCs w:val="24"/>
          <w:lang w:eastAsia="pl-PL"/>
        </w:rPr>
        <w:t xml:space="preserve"> wyposażone są w automatycznie sterowany system wentylacji mechanicznej, na który składa</w:t>
      </w:r>
      <w:r>
        <w:rPr>
          <w:rFonts w:ascii="Times New Roman" w:eastAsia="Times New Roman" w:hAnsi="Times New Roman" w:cs="Times New Roman"/>
          <w:sz w:val="24"/>
          <w:szCs w:val="24"/>
          <w:lang w:eastAsia="pl-PL"/>
        </w:rPr>
        <w:t xml:space="preserve"> </w:t>
      </w:r>
      <w:r w:rsidR="00CA5A5D" w:rsidRPr="00CA5A5D">
        <w:rPr>
          <w:rFonts w:ascii="Times New Roman" w:eastAsia="Times New Roman" w:hAnsi="Times New Roman" w:cs="Times New Roman"/>
          <w:sz w:val="24"/>
          <w:szCs w:val="24"/>
          <w:lang w:eastAsia="pl-PL"/>
        </w:rPr>
        <w:t>się</w:t>
      </w:r>
      <w:r>
        <w:rPr>
          <w:rFonts w:ascii="Times New Roman" w:eastAsia="Times New Roman" w:hAnsi="Times New Roman" w:cs="Times New Roman"/>
          <w:sz w:val="24"/>
          <w:szCs w:val="24"/>
          <w:lang w:eastAsia="pl-PL"/>
        </w:rPr>
        <w:t xml:space="preserve"> 80 wentylatorów, w tym</w:t>
      </w:r>
      <w:r w:rsidR="00CA5A5D" w:rsidRPr="00CA5A5D">
        <w:rPr>
          <w:rFonts w:ascii="Times New Roman" w:eastAsia="Times New Roman" w:hAnsi="Times New Roman" w:cs="Times New Roman"/>
          <w:sz w:val="24"/>
          <w:szCs w:val="24"/>
          <w:lang w:eastAsia="pl-PL"/>
        </w:rPr>
        <w:t xml:space="preserve">: 23 wentylatory szczytowe, </w:t>
      </w:r>
      <w:r>
        <w:rPr>
          <w:rFonts w:ascii="Times New Roman" w:eastAsia="Times New Roman" w:hAnsi="Times New Roman" w:cs="Times New Roman"/>
          <w:sz w:val="24"/>
          <w:szCs w:val="24"/>
          <w:lang w:eastAsia="pl-PL"/>
        </w:rPr>
        <w:br/>
      </w:r>
      <w:r w:rsidR="00CA5A5D" w:rsidRPr="00CA5A5D">
        <w:rPr>
          <w:rFonts w:ascii="Times New Roman" w:eastAsia="Times New Roman" w:hAnsi="Times New Roman" w:cs="Times New Roman"/>
          <w:sz w:val="24"/>
          <w:szCs w:val="24"/>
          <w:lang w:eastAsia="pl-PL"/>
        </w:rPr>
        <w:t xml:space="preserve">30 wentylatorów ściennych (poziomych) oraz 27 wentylatorów dachowych (pionowych). </w:t>
      </w:r>
    </w:p>
    <w:p w:rsidR="00CA5A5D" w:rsidRPr="00CA5A5D" w:rsidRDefault="00CA5A5D" w:rsidP="00CA5A5D">
      <w:pPr>
        <w:spacing w:after="0" w:line="240" w:lineRule="auto"/>
        <w:jc w:val="both"/>
        <w:rPr>
          <w:rFonts w:ascii="Times New Roman" w:eastAsia="Times New Roman" w:hAnsi="Times New Roman" w:cs="Times New Roman"/>
          <w:sz w:val="24"/>
          <w:szCs w:val="24"/>
          <w:lang w:eastAsia="pl-PL"/>
        </w:rPr>
      </w:pPr>
      <w:r w:rsidRPr="00CA5A5D">
        <w:rPr>
          <w:rFonts w:ascii="Times New Roman" w:eastAsia="Times New Roman" w:hAnsi="Times New Roman" w:cs="Times New Roman"/>
          <w:sz w:val="24"/>
          <w:szCs w:val="24"/>
          <w:lang w:eastAsia="pl-PL"/>
        </w:rPr>
        <w:t xml:space="preserve">Kurnik K1 wyposażony jest w 7 wentylatorów dachowych o średnicy </w:t>
      </w:r>
      <w:smartTag w:uri="urn:schemas-microsoft-com:office:smarttags" w:element="metricconverter">
        <w:smartTagPr>
          <w:attr w:name="ProductID" w:val="0,5 m"/>
        </w:smartTagPr>
        <w:r w:rsidRPr="00CA5A5D">
          <w:rPr>
            <w:rFonts w:ascii="Times New Roman" w:eastAsia="Times New Roman" w:hAnsi="Times New Roman" w:cs="Times New Roman"/>
            <w:sz w:val="24"/>
            <w:szCs w:val="24"/>
            <w:lang w:eastAsia="pl-PL"/>
          </w:rPr>
          <w:t>0,5 m</w:t>
        </w:r>
      </w:smartTag>
      <w:r w:rsidRPr="00CA5A5D">
        <w:rPr>
          <w:rFonts w:ascii="Times New Roman" w:eastAsia="Times New Roman" w:hAnsi="Times New Roman" w:cs="Times New Roman"/>
          <w:sz w:val="24"/>
          <w:szCs w:val="24"/>
          <w:lang w:eastAsia="pl-PL"/>
        </w:rPr>
        <w:t xml:space="preserve"> oraz wentylator szczytowy o średnic</w:t>
      </w:r>
      <w:r w:rsidR="00842801">
        <w:rPr>
          <w:rFonts w:ascii="Times New Roman" w:eastAsia="Times New Roman" w:hAnsi="Times New Roman" w:cs="Times New Roman"/>
          <w:sz w:val="24"/>
          <w:szCs w:val="24"/>
          <w:lang w:eastAsia="pl-PL"/>
        </w:rPr>
        <w:t xml:space="preserve">y </w:t>
      </w:r>
      <w:r w:rsidRPr="00CA5A5D">
        <w:rPr>
          <w:rFonts w:ascii="Times New Roman" w:eastAsia="Times New Roman" w:hAnsi="Times New Roman" w:cs="Times New Roman"/>
          <w:sz w:val="24"/>
          <w:szCs w:val="24"/>
          <w:lang w:eastAsia="pl-PL"/>
        </w:rPr>
        <w:t>1,4 m.</w:t>
      </w:r>
    </w:p>
    <w:p w:rsidR="00CA5A5D" w:rsidRPr="00CA5A5D" w:rsidRDefault="00CA5A5D" w:rsidP="00CA5A5D">
      <w:pPr>
        <w:spacing w:after="0" w:line="240" w:lineRule="auto"/>
        <w:jc w:val="both"/>
        <w:rPr>
          <w:rFonts w:ascii="Times New Roman" w:eastAsia="Times New Roman" w:hAnsi="Times New Roman" w:cs="Times New Roman"/>
          <w:sz w:val="24"/>
          <w:szCs w:val="24"/>
          <w:lang w:eastAsia="pl-PL"/>
        </w:rPr>
      </w:pPr>
      <w:r w:rsidRPr="00CA5A5D">
        <w:rPr>
          <w:rFonts w:ascii="Times New Roman" w:eastAsia="Times New Roman" w:hAnsi="Times New Roman" w:cs="Times New Roman"/>
          <w:sz w:val="24"/>
          <w:szCs w:val="24"/>
          <w:lang w:eastAsia="pl-PL"/>
        </w:rPr>
        <w:t xml:space="preserve">Budynek kurnika piętrowego K2K3 wyposażony jest łącznie w 22 wentylatory: </w:t>
      </w:r>
      <w:r w:rsidRPr="00CA5A5D">
        <w:rPr>
          <w:rFonts w:ascii="Times New Roman" w:eastAsia="Times New Roman" w:hAnsi="Times New Roman" w:cs="Times New Roman"/>
          <w:sz w:val="24"/>
          <w:szCs w:val="24"/>
          <w:lang w:eastAsia="pl-PL"/>
        </w:rPr>
        <w:br/>
      </w:r>
      <w:r w:rsidR="00842801">
        <w:rPr>
          <w:rFonts w:ascii="Times New Roman" w:eastAsia="Times New Roman" w:hAnsi="Times New Roman" w:cs="Times New Roman"/>
          <w:sz w:val="24"/>
          <w:szCs w:val="24"/>
          <w:lang w:eastAsia="pl-PL"/>
        </w:rPr>
        <w:t xml:space="preserve">- parter </w:t>
      </w:r>
      <w:r w:rsidRPr="00CA5A5D">
        <w:rPr>
          <w:rFonts w:ascii="Times New Roman" w:eastAsia="Times New Roman" w:hAnsi="Times New Roman" w:cs="Times New Roman"/>
          <w:sz w:val="24"/>
          <w:szCs w:val="24"/>
          <w:lang w:eastAsia="pl-PL"/>
        </w:rPr>
        <w:t xml:space="preserve">K2 – 6 wentylatorów szczytowych o średnicy </w:t>
      </w:r>
      <w:smartTag w:uri="urn:schemas-microsoft-com:office:smarttags" w:element="metricconverter">
        <w:smartTagPr>
          <w:attr w:name="ProductID" w:val="0,5 m"/>
        </w:smartTagPr>
        <w:r w:rsidRPr="00CA5A5D">
          <w:rPr>
            <w:rFonts w:ascii="Times New Roman" w:eastAsia="Times New Roman" w:hAnsi="Times New Roman" w:cs="Times New Roman"/>
            <w:sz w:val="24"/>
            <w:szCs w:val="24"/>
            <w:lang w:eastAsia="pl-PL"/>
          </w:rPr>
          <w:t>0,5 m</w:t>
        </w:r>
      </w:smartTag>
      <w:r w:rsidRPr="00CA5A5D">
        <w:rPr>
          <w:rFonts w:ascii="Times New Roman" w:eastAsia="Times New Roman" w:hAnsi="Times New Roman" w:cs="Times New Roman"/>
          <w:sz w:val="24"/>
          <w:szCs w:val="24"/>
          <w:lang w:eastAsia="pl-PL"/>
        </w:rPr>
        <w:t xml:space="preserve"> i 5 wentylatorów szczytowych </w:t>
      </w:r>
      <w:r w:rsidRPr="00CA5A5D">
        <w:rPr>
          <w:rFonts w:ascii="Times New Roman" w:eastAsia="Times New Roman" w:hAnsi="Times New Roman" w:cs="Times New Roman"/>
          <w:sz w:val="24"/>
          <w:szCs w:val="24"/>
          <w:lang w:eastAsia="pl-PL"/>
        </w:rPr>
        <w:br/>
        <w:t xml:space="preserve">o średnicy </w:t>
      </w:r>
      <w:smartTag w:uri="urn:schemas-microsoft-com:office:smarttags" w:element="metricconverter">
        <w:smartTagPr>
          <w:attr w:name="ProductID" w:val="1,4 m"/>
        </w:smartTagPr>
        <w:r w:rsidRPr="00CA5A5D">
          <w:rPr>
            <w:rFonts w:ascii="Times New Roman" w:eastAsia="Times New Roman" w:hAnsi="Times New Roman" w:cs="Times New Roman"/>
            <w:sz w:val="24"/>
            <w:szCs w:val="24"/>
            <w:lang w:eastAsia="pl-PL"/>
          </w:rPr>
          <w:t>1,4 m</w:t>
        </w:r>
      </w:smartTag>
      <w:r w:rsidRPr="00CA5A5D">
        <w:rPr>
          <w:rFonts w:ascii="Times New Roman" w:eastAsia="Times New Roman" w:hAnsi="Times New Roman" w:cs="Times New Roman"/>
          <w:sz w:val="24"/>
          <w:szCs w:val="24"/>
          <w:lang w:eastAsia="pl-PL"/>
        </w:rPr>
        <w:t xml:space="preserve">, </w:t>
      </w:r>
    </w:p>
    <w:p w:rsidR="00CA5A5D" w:rsidRPr="00CA5A5D" w:rsidRDefault="00842801" w:rsidP="00CA5A5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piętro </w:t>
      </w:r>
      <w:r w:rsidR="00CA5A5D" w:rsidRPr="00CA5A5D">
        <w:rPr>
          <w:rFonts w:ascii="Times New Roman" w:eastAsia="Times New Roman" w:hAnsi="Times New Roman" w:cs="Times New Roman"/>
          <w:sz w:val="24"/>
          <w:szCs w:val="24"/>
          <w:lang w:eastAsia="pl-PL"/>
        </w:rPr>
        <w:t xml:space="preserve">K3 – 4 wentylatory szczytowe </w:t>
      </w:r>
      <w:r>
        <w:rPr>
          <w:rFonts w:ascii="Times New Roman" w:eastAsia="Times New Roman" w:hAnsi="Times New Roman" w:cs="Times New Roman"/>
          <w:sz w:val="24"/>
          <w:szCs w:val="24"/>
          <w:lang w:eastAsia="pl-PL"/>
        </w:rPr>
        <w:t xml:space="preserve">o średnicy </w:t>
      </w:r>
      <w:r w:rsidR="00CA5A5D" w:rsidRPr="00CA5A5D">
        <w:rPr>
          <w:rFonts w:ascii="Times New Roman" w:eastAsia="Times New Roman" w:hAnsi="Times New Roman" w:cs="Times New Roman"/>
          <w:sz w:val="24"/>
          <w:szCs w:val="24"/>
          <w:lang w:eastAsia="pl-PL"/>
        </w:rPr>
        <w:t xml:space="preserve">0,5 m i 3 wentylatory szczytowe </w:t>
      </w:r>
      <w:r>
        <w:rPr>
          <w:rFonts w:ascii="Times New Roman" w:eastAsia="Times New Roman" w:hAnsi="Times New Roman" w:cs="Times New Roman"/>
          <w:sz w:val="24"/>
          <w:szCs w:val="24"/>
          <w:lang w:eastAsia="pl-PL"/>
        </w:rPr>
        <w:t>o średnicy</w:t>
      </w:r>
      <w:r w:rsidR="00CA5A5D" w:rsidRPr="00CA5A5D">
        <w:rPr>
          <w:rFonts w:ascii="Times New Roman" w:eastAsia="Times New Roman" w:hAnsi="Times New Roman" w:cs="Times New Roman"/>
          <w:sz w:val="24"/>
          <w:szCs w:val="24"/>
          <w:lang w:eastAsia="pl-PL"/>
        </w:rPr>
        <w:t xml:space="preserve"> </w:t>
      </w:r>
      <w:smartTag w:uri="urn:schemas-microsoft-com:office:smarttags" w:element="metricconverter">
        <w:smartTagPr>
          <w:attr w:name="ProductID" w:val="1,4 m"/>
        </w:smartTagPr>
        <w:r w:rsidR="00CA5A5D" w:rsidRPr="00CA5A5D">
          <w:rPr>
            <w:rFonts w:ascii="Times New Roman" w:eastAsia="Times New Roman" w:hAnsi="Times New Roman" w:cs="Times New Roman"/>
            <w:sz w:val="24"/>
            <w:szCs w:val="24"/>
            <w:lang w:eastAsia="pl-PL"/>
          </w:rPr>
          <w:t>1,4 m</w:t>
        </w:r>
      </w:smartTag>
      <w:r w:rsidR="00CA5A5D" w:rsidRPr="00CA5A5D">
        <w:rPr>
          <w:rFonts w:ascii="Times New Roman" w:eastAsia="Times New Roman" w:hAnsi="Times New Roman" w:cs="Times New Roman"/>
          <w:sz w:val="24"/>
          <w:szCs w:val="24"/>
          <w:lang w:eastAsia="pl-PL"/>
        </w:rPr>
        <w:t xml:space="preserve"> oraz 4 wentylatory dachowe</w:t>
      </w:r>
      <w:r>
        <w:rPr>
          <w:rFonts w:ascii="Times New Roman" w:eastAsia="Times New Roman" w:hAnsi="Times New Roman" w:cs="Times New Roman"/>
          <w:sz w:val="24"/>
          <w:szCs w:val="24"/>
          <w:lang w:eastAsia="pl-PL"/>
        </w:rPr>
        <w:t xml:space="preserve"> o średnicy</w:t>
      </w:r>
      <w:r w:rsidR="00CA5A5D" w:rsidRPr="00CA5A5D">
        <w:rPr>
          <w:rFonts w:ascii="Times New Roman" w:eastAsia="Times New Roman" w:hAnsi="Times New Roman" w:cs="Times New Roman"/>
          <w:sz w:val="24"/>
          <w:szCs w:val="24"/>
          <w:lang w:eastAsia="pl-PL"/>
        </w:rPr>
        <w:t xml:space="preserve"> </w:t>
      </w:r>
      <w:smartTag w:uri="urn:schemas-microsoft-com:office:smarttags" w:element="metricconverter">
        <w:smartTagPr>
          <w:attr w:name="ProductID" w:val="0,5 m"/>
        </w:smartTagPr>
        <w:r w:rsidR="00CA5A5D" w:rsidRPr="00CA5A5D">
          <w:rPr>
            <w:rFonts w:ascii="Times New Roman" w:eastAsia="Times New Roman" w:hAnsi="Times New Roman" w:cs="Times New Roman"/>
            <w:sz w:val="24"/>
            <w:szCs w:val="24"/>
            <w:lang w:eastAsia="pl-PL"/>
          </w:rPr>
          <w:t>0,5 m</w:t>
        </w:r>
      </w:smartTag>
      <w:r w:rsidR="00CA5A5D" w:rsidRPr="00CA5A5D">
        <w:rPr>
          <w:rFonts w:ascii="Times New Roman" w:eastAsia="Times New Roman" w:hAnsi="Times New Roman" w:cs="Times New Roman"/>
          <w:sz w:val="24"/>
          <w:szCs w:val="24"/>
          <w:lang w:eastAsia="pl-PL"/>
        </w:rPr>
        <w:t>.</w:t>
      </w:r>
    </w:p>
    <w:p w:rsidR="00CA5A5D" w:rsidRPr="00CA5A5D" w:rsidRDefault="00CA5A5D" w:rsidP="00CA5A5D">
      <w:pPr>
        <w:spacing w:after="0" w:line="240" w:lineRule="auto"/>
        <w:jc w:val="both"/>
        <w:rPr>
          <w:rFonts w:ascii="Times New Roman" w:eastAsia="Times New Roman" w:hAnsi="Times New Roman" w:cs="Times New Roman"/>
          <w:sz w:val="24"/>
          <w:szCs w:val="24"/>
          <w:lang w:eastAsia="pl-PL"/>
        </w:rPr>
      </w:pPr>
      <w:r w:rsidRPr="00CA5A5D">
        <w:rPr>
          <w:rFonts w:ascii="Times New Roman" w:eastAsia="Times New Roman" w:hAnsi="Times New Roman" w:cs="Times New Roman"/>
          <w:sz w:val="24"/>
          <w:szCs w:val="24"/>
          <w:lang w:eastAsia="pl-PL"/>
        </w:rPr>
        <w:t xml:space="preserve">Budynek kurnika piętrowego K4K5 wyposażony jest łącznie w 38 wentylatorów: </w:t>
      </w:r>
      <w:r w:rsidRPr="00CA5A5D">
        <w:rPr>
          <w:rFonts w:ascii="Times New Roman" w:eastAsia="Times New Roman" w:hAnsi="Times New Roman" w:cs="Times New Roman"/>
          <w:sz w:val="24"/>
          <w:szCs w:val="24"/>
          <w:lang w:eastAsia="pl-PL"/>
        </w:rPr>
        <w:br/>
      </w:r>
      <w:r w:rsidR="00842801">
        <w:rPr>
          <w:rFonts w:ascii="Times New Roman" w:eastAsia="Times New Roman" w:hAnsi="Times New Roman" w:cs="Times New Roman"/>
          <w:sz w:val="24"/>
          <w:szCs w:val="24"/>
          <w:lang w:eastAsia="pl-PL"/>
        </w:rPr>
        <w:t xml:space="preserve">- parter </w:t>
      </w:r>
      <w:r w:rsidRPr="00CA5A5D">
        <w:rPr>
          <w:rFonts w:ascii="Times New Roman" w:eastAsia="Times New Roman" w:hAnsi="Times New Roman" w:cs="Times New Roman"/>
          <w:sz w:val="24"/>
          <w:szCs w:val="24"/>
          <w:lang w:eastAsia="pl-PL"/>
        </w:rPr>
        <w:t xml:space="preserve">K4 – 15 wentylatorów ściennych o średnicy  </w:t>
      </w:r>
      <w:smartTag w:uri="urn:schemas-microsoft-com:office:smarttags" w:element="metricconverter">
        <w:smartTagPr>
          <w:attr w:name="ProductID" w:val="0,5 m"/>
        </w:smartTagPr>
        <w:r w:rsidRPr="00CA5A5D">
          <w:rPr>
            <w:rFonts w:ascii="Times New Roman" w:eastAsia="Times New Roman" w:hAnsi="Times New Roman" w:cs="Times New Roman"/>
            <w:sz w:val="24"/>
            <w:szCs w:val="24"/>
            <w:lang w:eastAsia="pl-PL"/>
          </w:rPr>
          <w:t>0,5 m</w:t>
        </w:r>
      </w:smartTag>
      <w:r w:rsidRPr="00CA5A5D">
        <w:rPr>
          <w:rFonts w:ascii="Times New Roman" w:eastAsia="Times New Roman" w:hAnsi="Times New Roman" w:cs="Times New Roman"/>
          <w:sz w:val="24"/>
          <w:szCs w:val="24"/>
          <w:lang w:eastAsia="pl-PL"/>
        </w:rPr>
        <w:t xml:space="preserve"> i 3 wentylatory ścienne o średnicy </w:t>
      </w:r>
      <w:r w:rsidRPr="00CA5A5D">
        <w:rPr>
          <w:rFonts w:ascii="Times New Roman" w:eastAsia="Times New Roman" w:hAnsi="Times New Roman" w:cs="Times New Roman"/>
          <w:sz w:val="24"/>
          <w:szCs w:val="24"/>
          <w:lang w:eastAsia="pl-PL"/>
        </w:rPr>
        <w:br/>
      </w:r>
      <w:smartTag w:uri="urn:schemas-microsoft-com:office:smarttags" w:element="metricconverter">
        <w:smartTagPr>
          <w:attr w:name="ProductID" w:val="1,4 m"/>
        </w:smartTagPr>
        <w:r w:rsidRPr="00CA5A5D">
          <w:rPr>
            <w:rFonts w:ascii="Times New Roman" w:eastAsia="Times New Roman" w:hAnsi="Times New Roman" w:cs="Times New Roman"/>
            <w:sz w:val="24"/>
            <w:szCs w:val="24"/>
            <w:lang w:eastAsia="pl-PL"/>
          </w:rPr>
          <w:t>1,4 m</w:t>
        </w:r>
      </w:smartTag>
      <w:r w:rsidRPr="00CA5A5D">
        <w:rPr>
          <w:rFonts w:ascii="Times New Roman" w:eastAsia="Times New Roman" w:hAnsi="Times New Roman" w:cs="Times New Roman"/>
          <w:sz w:val="24"/>
          <w:szCs w:val="24"/>
          <w:lang w:eastAsia="pl-PL"/>
        </w:rPr>
        <w:t xml:space="preserve">, </w:t>
      </w:r>
    </w:p>
    <w:p w:rsidR="00CA5A5D" w:rsidRPr="00CA5A5D" w:rsidRDefault="00842801" w:rsidP="00CA5A5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piętro </w:t>
      </w:r>
      <w:r w:rsidR="00CA5A5D" w:rsidRPr="00CA5A5D">
        <w:rPr>
          <w:rFonts w:ascii="Times New Roman" w:eastAsia="Times New Roman" w:hAnsi="Times New Roman" w:cs="Times New Roman"/>
          <w:sz w:val="24"/>
          <w:szCs w:val="24"/>
          <w:lang w:eastAsia="pl-PL"/>
        </w:rPr>
        <w:t xml:space="preserve">K5 – 16 wentylatorów dachowych o średnicy </w:t>
      </w:r>
      <w:smartTag w:uri="urn:schemas-microsoft-com:office:smarttags" w:element="metricconverter">
        <w:smartTagPr>
          <w:attr w:name="ProductID" w:val="0,5 m"/>
        </w:smartTagPr>
        <w:r w:rsidR="00CA5A5D" w:rsidRPr="00CA5A5D">
          <w:rPr>
            <w:rFonts w:ascii="Times New Roman" w:eastAsia="Times New Roman" w:hAnsi="Times New Roman" w:cs="Times New Roman"/>
            <w:sz w:val="24"/>
            <w:szCs w:val="24"/>
            <w:lang w:eastAsia="pl-PL"/>
          </w:rPr>
          <w:t>0,5 m</w:t>
        </w:r>
      </w:smartTag>
      <w:r w:rsidR="00CA5A5D" w:rsidRPr="00CA5A5D">
        <w:rPr>
          <w:rFonts w:ascii="Times New Roman" w:eastAsia="Times New Roman" w:hAnsi="Times New Roman" w:cs="Times New Roman"/>
          <w:sz w:val="24"/>
          <w:szCs w:val="24"/>
          <w:lang w:eastAsia="pl-PL"/>
        </w:rPr>
        <w:t xml:space="preserve"> i 4 wentylatory szczytowe  </w:t>
      </w:r>
      <w:r w:rsidR="00184997">
        <w:rPr>
          <w:rFonts w:ascii="Times New Roman" w:eastAsia="Times New Roman" w:hAnsi="Times New Roman" w:cs="Times New Roman"/>
          <w:sz w:val="24"/>
          <w:szCs w:val="24"/>
          <w:lang w:eastAsia="pl-PL"/>
        </w:rPr>
        <w:br/>
      </w:r>
      <w:r w:rsidR="00CA5A5D" w:rsidRPr="00CA5A5D">
        <w:rPr>
          <w:rFonts w:ascii="Times New Roman" w:eastAsia="Times New Roman" w:hAnsi="Times New Roman" w:cs="Times New Roman"/>
          <w:sz w:val="24"/>
          <w:szCs w:val="24"/>
          <w:lang w:eastAsia="pl-PL"/>
        </w:rPr>
        <w:t>o średnicy 1,4 m.</w:t>
      </w:r>
    </w:p>
    <w:p w:rsidR="00CA5A5D" w:rsidRPr="00184997" w:rsidRDefault="00CA5A5D" w:rsidP="00CA5A5D">
      <w:pPr>
        <w:spacing w:after="0" w:line="240" w:lineRule="auto"/>
        <w:jc w:val="both"/>
        <w:rPr>
          <w:rFonts w:ascii="Times New Roman" w:eastAsia="Times New Roman" w:hAnsi="Times New Roman" w:cs="Times New Roman"/>
          <w:sz w:val="24"/>
          <w:szCs w:val="24"/>
          <w:lang w:eastAsia="pl-PL"/>
        </w:rPr>
      </w:pPr>
      <w:r w:rsidRPr="00CA5A5D">
        <w:rPr>
          <w:rFonts w:ascii="Times New Roman" w:eastAsia="Times New Roman" w:hAnsi="Times New Roman" w:cs="Times New Roman"/>
          <w:sz w:val="24"/>
          <w:szCs w:val="24"/>
          <w:lang w:eastAsia="pl-PL"/>
        </w:rPr>
        <w:t xml:space="preserve">W kurniku K6 znajduje się 12 wentylatorów ściennych o średnicy  </w:t>
      </w:r>
      <w:smartTag w:uri="urn:schemas-microsoft-com:office:smarttags" w:element="metricconverter">
        <w:smartTagPr>
          <w:attr w:name="ProductID" w:val="0,5 m"/>
        </w:smartTagPr>
        <w:r w:rsidRPr="00CA5A5D">
          <w:rPr>
            <w:rFonts w:ascii="Times New Roman" w:eastAsia="Times New Roman" w:hAnsi="Times New Roman" w:cs="Times New Roman"/>
            <w:sz w:val="24"/>
            <w:szCs w:val="24"/>
            <w:lang w:eastAsia="pl-PL"/>
          </w:rPr>
          <w:t>0,5 m</w:t>
        </w:r>
      </w:smartTag>
      <w:r w:rsidRPr="00CA5A5D">
        <w:rPr>
          <w:rFonts w:ascii="Times New Roman" w:eastAsia="Times New Roman" w:hAnsi="Times New Roman" w:cs="Times New Roman"/>
          <w:sz w:val="24"/>
          <w:szCs w:val="24"/>
          <w:lang w:eastAsia="pl-PL"/>
        </w:rPr>
        <w:t>.</w:t>
      </w:r>
    </w:p>
    <w:p w:rsidR="00CA5A5D" w:rsidRPr="00CA5A5D" w:rsidRDefault="00CA5A5D" w:rsidP="00F45D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A5A5D">
        <w:rPr>
          <w:rFonts w:ascii="Times New Roman" w:eastAsia="Times New Roman" w:hAnsi="Times New Roman" w:cs="Times New Roman"/>
          <w:sz w:val="24"/>
          <w:szCs w:val="24"/>
          <w:lang w:eastAsia="pl-PL"/>
        </w:rPr>
        <w:t xml:space="preserve">W celu zapewnienia odpowiedniej temperatury w kurnikach ogrzewane są one </w:t>
      </w:r>
      <w:r w:rsidR="00184997">
        <w:rPr>
          <w:rFonts w:ascii="Times New Roman" w:eastAsia="Times New Roman" w:hAnsi="Times New Roman" w:cs="Times New Roman"/>
          <w:sz w:val="24"/>
          <w:szCs w:val="24"/>
          <w:lang w:eastAsia="pl-PL"/>
        </w:rPr>
        <w:br/>
      </w:r>
      <w:r w:rsidRPr="00CA5A5D">
        <w:rPr>
          <w:rFonts w:ascii="Times New Roman" w:eastAsia="Times New Roman" w:hAnsi="Times New Roman" w:cs="Times New Roman"/>
          <w:sz w:val="24"/>
          <w:szCs w:val="24"/>
          <w:lang w:eastAsia="pl-PL"/>
        </w:rPr>
        <w:t xml:space="preserve">za pośrednictwem </w:t>
      </w:r>
      <w:r w:rsidR="00F45DD2">
        <w:rPr>
          <w:rFonts w:ascii="Times New Roman" w:eastAsia="Times New Roman" w:hAnsi="Times New Roman" w:cs="Times New Roman"/>
          <w:sz w:val="24"/>
          <w:szCs w:val="24"/>
          <w:lang w:eastAsia="pl-PL"/>
        </w:rPr>
        <w:t>kotłowni</w:t>
      </w:r>
      <w:r w:rsidR="00C53C75">
        <w:rPr>
          <w:rFonts w:ascii="Times New Roman" w:eastAsia="Times New Roman" w:hAnsi="Times New Roman" w:cs="Times New Roman"/>
          <w:sz w:val="24"/>
          <w:szCs w:val="24"/>
          <w:lang w:eastAsia="pl-PL"/>
        </w:rPr>
        <w:t xml:space="preserve"> nr 3  opalanej biomasą (słoma), a w przypadku awarii także </w:t>
      </w:r>
      <w:r w:rsidR="00C53C75" w:rsidRPr="00C53C75">
        <w:rPr>
          <w:rFonts w:ascii="Times New Roman" w:eastAsia="Times New Roman" w:hAnsi="Times New Roman" w:cs="Times New Roman"/>
          <w:sz w:val="24"/>
          <w:szCs w:val="24"/>
          <w:lang w:eastAsia="pl-PL"/>
        </w:rPr>
        <w:t xml:space="preserve"> </w:t>
      </w:r>
      <w:r w:rsidR="00C53C75" w:rsidRPr="00CA5A5D">
        <w:rPr>
          <w:rFonts w:ascii="Times New Roman" w:eastAsia="Times New Roman" w:hAnsi="Times New Roman" w:cs="Times New Roman"/>
          <w:sz w:val="24"/>
          <w:szCs w:val="24"/>
          <w:lang w:eastAsia="pl-PL"/>
        </w:rPr>
        <w:t>kotłowni nr 1 i n</w:t>
      </w:r>
      <w:r w:rsidR="00C53C75">
        <w:rPr>
          <w:rFonts w:ascii="Times New Roman" w:eastAsia="Times New Roman" w:hAnsi="Times New Roman" w:cs="Times New Roman"/>
          <w:sz w:val="24"/>
          <w:szCs w:val="24"/>
          <w:lang w:eastAsia="pl-PL"/>
        </w:rPr>
        <w:t xml:space="preserve">r 2 opalanych węglem i drewnem, </w:t>
      </w:r>
      <w:r w:rsidR="00F45DD2">
        <w:rPr>
          <w:rFonts w:ascii="Times New Roman" w:eastAsia="Times New Roman" w:hAnsi="Times New Roman" w:cs="Times New Roman"/>
          <w:sz w:val="24"/>
          <w:szCs w:val="24"/>
          <w:lang w:eastAsia="pl-PL"/>
        </w:rPr>
        <w:t>które nie są przedmiotem pozwolenia zintegrowanego.</w:t>
      </w:r>
    </w:p>
    <w:p w:rsidR="00CA5A5D" w:rsidRPr="00525D18" w:rsidRDefault="00CA5A5D" w:rsidP="00525D18">
      <w:pPr>
        <w:spacing w:after="0"/>
        <w:jc w:val="both"/>
        <w:rPr>
          <w:rFonts w:ascii="Times New Roman" w:eastAsiaTheme="minorEastAsia" w:hAnsi="Times New Roman" w:cs="Times New Roman"/>
          <w:b/>
          <w:sz w:val="24"/>
          <w:szCs w:val="24"/>
          <w:lang w:eastAsia="pl-PL"/>
        </w:rPr>
      </w:pPr>
    </w:p>
    <w:p w:rsidR="007710E9" w:rsidRPr="007710E9" w:rsidRDefault="007F448A" w:rsidP="001849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7710E9" w:rsidRPr="007710E9">
        <w:rPr>
          <w:rFonts w:ascii="Times New Roman" w:hAnsi="Times New Roman" w:cs="Times New Roman"/>
          <w:b/>
          <w:sz w:val="24"/>
          <w:szCs w:val="24"/>
        </w:rPr>
        <w:t xml:space="preserve">.  </w:t>
      </w:r>
      <w:r w:rsidR="007710E9">
        <w:rPr>
          <w:rFonts w:ascii="Times New Roman" w:hAnsi="Times New Roman" w:cs="Times New Roman"/>
          <w:b/>
          <w:sz w:val="24"/>
          <w:szCs w:val="24"/>
        </w:rPr>
        <w:t xml:space="preserve">W pkt II </w:t>
      </w:r>
      <w:r w:rsidR="00184997">
        <w:rPr>
          <w:rFonts w:ascii="Times New Roman" w:hAnsi="Times New Roman" w:cs="Times New Roman"/>
          <w:b/>
          <w:sz w:val="24"/>
          <w:szCs w:val="24"/>
        </w:rPr>
        <w:t xml:space="preserve">decyzji </w:t>
      </w:r>
      <w:r w:rsidR="007710E9">
        <w:rPr>
          <w:rFonts w:ascii="Times New Roman" w:hAnsi="Times New Roman" w:cs="Times New Roman"/>
          <w:b/>
          <w:sz w:val="24"/>
          <w:szCs w:val="24"/>
        </w:rPr>
        <w:t>zmien</w:t>
      </w:r>
      <w:r w:rsidR="00184997">
        <w:rPr>
          <w:rFonts w:ascii="Times New Roman" w:hAnsi="Times New Roman" w:cs="Times New Roman"/>
          <w:b/>
          <w:sz w:val="24"/>
          <w:szCs w:val="24"/>
        </w:rPr>
        <w:t xml:space="preserve">ia się </w:t>
      </w:r>
      <w:r w:rsidR="007710E9">
        <w:rPr>
          <w:rFonts w:ascii="Times New Roman" w:hAnsi="Times New Roman" w:cs="Times New Roman"/>
          <w:b/>
          <w:sz w:val="24"/>
          <w:szCs w:val="24"/>
        </w:rPr>
        <w:t xml:space="preserve"> </w:t>
      </w:r>
      <w:proofErr w:type="spellStart"/>
      <w:r w:rsidR="007710E9">
        <w:rPr>
          <w:rFonts w:ascii="Times New Roman" w:hAnsi="Times New Roman" w:cs="Times New Roman"/>
          <w:b/>
          <w:sz w:val="24"/>
          <w:szCs w:val="24"/>
        </w:rPr>
        <w:t>ppkt</w:t>
      </w:r>
      <w:proofErr w:type="spellEnd"/>
      <w:r w:rsidR="007710E9">
        <w:rPr>
          <w:rFonts w:ascii="Times New Roman" w:hAnsi="Times New Roman" w:cs="Times New Roman"/>
          <w:b/>
          <w:sz w:val="24"/>
          <w:szCs w:val="24"/>
        </w:rPr>
        <w:t xml:space="preserve"> 5</w:t>
      </w:r>
      <w:r w:rsidR="007710E9" w:rsidRPr="007710E9">
        <w:rPr>
          <w:rFonts w:ascii="Times New Roman" w:hAnsi="Times New Roman" w:cs="Times New Roman"/>
          <w:b/>
          <w:sz w:val="24"/>
          <w:szCs w:val="24"/>
        </w:rPr>
        <w:t xml:space="preserve">. </w:t>
      </w:r>
      <w:r w:rsidR="007710E9" w:rsidRPr="007F448A">
        <w:rPr>
          <w:rFonts w:ascii="Times New Roman" w:hAnsi="Times New Roman" w:cs="Times New Roman"/>
          <w:b/>
          <w:i/>
          <w:sz w:val="24"/>
          <w:szCs w:val="24"/>
        </w:rPr>
        <w:t>Produkcja i zagospodarowanie</w:t>
      </w:r>
      <w:r w:rsidR="007710E9">
        <w:rPr>
          <w:rFonts w:ascii="Times New Roman" w:hAnsi="Times New Roman" w:cs="Times New Roman"/>
          <w:b/>
          <w:sz w:val="24"/>
          <w:szCs w:val="24"/>
        </w:rPr>
        <w:t xml:space="preserve"> obornika</w:t>
      </w:r>
      <w:r w:rsidR="007710E9" w:rsidRPr="007710E9">
        <w:rPr>
          <w:rFonts w:ascii="Times New Roman" w:hAnsi="Times New Roman" w:cs="Times New Roman"/>
          <w:b/>
          <w:sz w:val="24"/>
          <w:szCs w:val="24"/>
        </w:rPr>
        <w:t xml:space="preserve"> i nada</w:t>
      </w:r>
      <w:r w:rsidR="00184997">
        <w:rPr>
          <w:rFonts w:ascii="Times New Roman" w:hAnsi="Times New Roman" w:cs="Times New Roman"/>
          <w:b/>
          <w:sz w:val="24"/>
          <w:szCs w:val="24"/>
        </w:rPr>
        <w:t>je</w:t>
      </w:r>
      <w:r w:rsidR="007710E9" w:rsidRPr="007710E9">
        <w:rPr>
          <w:rFonts w:ascii="Times New Roman" w:hAnsi="Times New Roman" w:cs="Times New Roman"/>
          <w:b/>
          <w:sz w:val="24"/>
          <w:szCs w:val="24"/>
        </w:rPr>
        <w:t xml:space="preserve"> brzmienie:</w:t>
      </w:r>
    </w:p>
    <w:p w:rsidR="00525D18" w:rsidRDefault="007710E9" w:rsidP="00184997">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7710E9">
        <w:rPr>
          <w:rFonts w:ascii="Times New Roman" w:hAnsi="Times New Roman" w:cs="Times New Roman"/>
          <w:b/>
          <w:sz w:val="24"/>
          <w:szCs w:val="24"/>
        </w:rPr>
        <w:t>. Produkcja i zagospodarowanie obornika</w:t>
      </w:r>
    </w:p>
    <w:p w:rsidR="00BF21D5" w:rsidRPr="00184997" w:rsidRDefault="007710E9" w:rsidP="00184997">
      <w:pPr>
        <w:jc w:val="both"/>
        <w:rPr>
          <w:rFonts w:ascii="Times New Roman" w:eastAsia="Calibri" w:hAnsi="Times New Roman" w:cs="Times New Roman"/>
          <w:color w:val="000000"/>
          <w:sz w:val="24"/>
          <w:szCs w:val="24"/>
        </w:rPr>
      </w:pPr>
      <w:r w:rsidRPr="00184997">
        <w:rPr>
          <w:rFonts w:ascii="Times New Roman" w:eastAsia="Calibri" w:hAnsi="Times New Roman" w:cs="Times New Roman"/>
          <w:sz w:val="24"/>
          <w:szCs w:val="24"/>
        </w:rPr>
        <w:t>Bezpośrednio po zakończonym cyklu produkcyjnym, powstający obornik (odchody zwierząt zmieszane ze ściółką) w ilo</w:t>
      </w:r>
      <w:r w:rsidRPr="00184997">
        <w:rPr>
          <w:rFonts w:ascii="Times New Roman" w:eastAsia="Calibri" w:hAnsi="Times New Roman" w:cs="Times New Roman"/>
          <w:color w:val="0D0D0D"/>
          <w:sz w:val="24"/>
          <w:szCs w:val="24"/>
        </w:rPr>
        <w:t xml:space="preserve">ści </w:t>
      </w:r>
      <w:r w:rsidR="00184997">
        <w:rPr>
          <w:rFonts w:ascii="Times New Roman" w:eastAsia="Calibri" w:hAnsi="Times New Roman" w:cs="Times New Roman"/>
          <w:color w:val="0D0D0D"/>
          <w:sz w:val="24"/>
          <w:szCs w:val="24"/>
        </w:rPr>
        <w:t>średniorocznej</w:t>
      </w:r>
      <w:r w:rsidRPr="00184997">
        <w:rPr>
          <w:rFonts w:ascii="Times New Roman" w:eastAsia="Calibri" w:hAnsi="Times New Roman" w:cs="Times New Roman"/>
          <w:color w:val="0D0D0D"/>
          <w:sz w:val="24"/>
          <w:szCs w:val="24"/>
        </w:rPr>
        <w:t xml:space="preserve"> </w:t>
      </w:r>
      <w:r w:rsidR="00BF21D5" w:rsidRPr="00184997">
        <w:rPr>
          <w:rFonts w:ascii="Times New Roman" w:eastAsia="Calibri" w:hAnsi="Times New Roman" w:cs="Times New Roman"/>
          <w:color w:val="0D0D0D"/>
          <w:sz w:val="24"/>
          <w:szCs w:val="24"/>
        </w:rPr>
        <w:t>2024,3</w:t>
      </w:r>
      <w:r w:rsidRPr="00184997">
        <w:rPr>
          <w:rFonts w:ascii="Times New Roman" w:eastAsia="Calibri" w:hAnsi="Times New Roman" w:cs="Times New Roman"/>
          <w:color w:val="0D0D0D"/>
          <w:sz w:val="24"/>
          <w:szCs w:val="24"/>
        </w:rPr>
        <w:t xml:space="preserve"> Mg/rok </w:t>
      </w:r>
      <w:r w:rsidR="00BF21D5" w:rsidRPr="00184997">
        <w:rPr>
          <w:rFonts w:ascii="Times New Roman" w:eastAsia="Calibri" w:hAnsi="Times New Roman" w:cs="Times New Roman"/>
          <w:color w:val="0D0D0D"/>
          <w:sz w:val="24"/>
          <w:szCs w:val="24"/>
        </w:rPr>
        <w:t xml:space="preserve">jest wygarniany z kurników przez wrota, na utwardzony teren przed budynkiem i następnie przenoszony na płytę obornikową. Szczelna, betonowa płyta obornikowa o powierzchni zabudowy </w:t>
      </w:r>
      <w:smartTag w:uri="urn:schemas-microsoft-com:office:smarttags" w:element="metricconverter">
        <w:smartTagPr>
          <w:attr w:name="ProductID" w:val="361,08 m2"/>
        </w:smartTagPr>
        <w:r w:rsidR="00BF21D5" w:rsidRPr="00184997">
          <w:rPr>
            <w:rFonts w:ascii="Times New Roman" w:eastAsia="Calibri" w:hAnsi="Times New Roman" w:cs="Times New Roman"/>
            <w:color w:val="0D0D0D"/>
            <w:sz w:val="24"/>
            <w:szCs w:val="24"/>
          </w:rPr>
          <w:t>361,08 m</w:t>
        </w:r>
        <w:r w:rsidR="00BF21D5" w:rsidRPr="00184997">
          <w:rPr>
            <w:rFonts w:ascii="Times New Roman" w:eastAsia="Calibri" w:hAnsi="Times New Roman" w:cs="Times New Roman"/>
            <w:color w:val="0D0D0D"/>
            <w:sz w:val="24"/>
            <w:szCs w:val="24"/>
            <w:vertAlign w:val="superscript"/>
          </w:rPr>
          <w:t>2</w:t>
        </w:r>
      </w:smartTag>
      <w:r w:rsidR="00BF21D5" w:rsidRPr="00184997">
        <w:rPr>
          <w:rFonts w:ascii="Times New Roman" w:eastAsia="Calibri" w:hAnsi="Times New Roman" w:cs="Times New Roman"/>
          <w:color w:val="0D0D0D"/>
          <w:sz w:val="24"/>
          <w:szCs w:val="24"/>
        </w:rPr>
        <w:t xml:space="preserve"> i powierzchni użytkowej około </w:t>
      </w:r>
      <w:smartTag w:uri="urn:schemas-microsoft-com:office:smarttags" w:element="metricconverter">
        <w:smartTagPr>
          <w:attr w:name="ProductID" w:val="408 m2"/>
        </w:smartTagPr>
        <w:r w:rsidR="00BF21D5" w:rsidRPr="00184997">
          <w:rPr>
            <w:rFonts w:ascii="Times New Roman" w:eastAsia="Calibri" w:hAnsi="Times New Roman" w:cs="Times New Roman"/>
            <w:color w:val="0D0D0D"/>
            <w:sz w:val="24"/>
            <w:szCs w:val="24"/>
          </w:rPr>
          <w:t>408 m</w:t>
        </w:r>
        <w:r w:rsidR="00BF21D5" w:rsidRPr="00184997">
          <w:rPr>
            <w:rFonts w:ascii="Times New Roman" w:eastAsia="Calibri" w:hAnsi="Times New Roman" w:cs="Times New Roman"/>
            <w:color w:val="0D0D0D"/>
            <w:sz w:val="24"/>
            <w:szCs w:val="24"/>
            <w:vertAlign w:val="superscript"/>
          </w:rPr>
          <w:t>2</w:t>
        </w:r>
      </w:smartTag>
      <w:r w:rsidR="00BF21D5" w:rsidRPr="00184997">
        <w:rPr>
          <w:rFonts w:ascii="Times New Roman" w:eastAsia="Calibri" w:hAnsi="Times New Roman" w:cs="Times New Roman"/>
          <w:color w:val="0D0D0D"/>
          <w:sz w:val="24"/>
          <w:szCs w:val="24"/>
        </w:rPr>
        <w:t xml:space="preserve"> posiada instalację odprowadzającą wyciek i szczelny zbiornik na odcieki o kubaturze całkowitej </w:t>
      </w:r>
      <w:smartTag w:uri="urn:schemas-microsoft-com:office:smarttags" w:element="metricconverter">
        <w:smartTagPr>
          <w:attr w:name="ProductID" w:val="145,45 m3"/>
        </w:smartTagPr>
        <w:r w:rsidR="00BF21D5" w:rsidRPr="00184997">
          <w:rPr>
            <w:rFonts w:ascii="Times New Roman" w:eastAsia="Calibri" w:hAnsi="Times New Roman" w:cs="Times New Roman"/>
            <w:color w:val="0D0D0D"/>
            <w:sz w:val="24"/>
            <w:szCs w:val="24"/>
          </w:rPr>
          <w:t>145,45 m</w:t>
        </w:r>
        <w:r w:rsidR="00BF21D5" w:rsidRPr="00184997">
          <w:rPr>
            <w:rFonts w:ascii="Times New Roman" w:eastAsia="Calibri" w:hAnsi="Times New Roman" w:cs="Times New Roman"/>
            <w:color w:val="0D0D0D"/>
            <w:sz w:val="24"/>
            <w:szCs w:val="24"/>
            <w:vertAlign w:val="superscript"/>
          </w:rPr>
          <w:t>3</w:t>
        </w:r>
      </w:smartTag>
      <w:r w:rsidR="00BF21D5" w:rsidRPr="00184997">
        <w:rPr>
          <w:rFonts w:ascii="Times New Roman" w:eastAsia="Calibri" w:hAnsi="Times New Roman" w:cs="Times New Roman"/>
          <w:color w:val="0D0D0D"/>
          <w:sz w:val="24"/>
          <w:szCs w:val="24"/>
        </w:rPr>
        <w:t xml:space="preserve"> i pojemności użytkowej </w:t>
      </w:r>
      <w:smartTag w:uri="urn:schemas-microsoft-com:office:smarttags" w:element="metricconverter">
        <w:smartTagPr>
          <w:attr w:name="ProductID" w:val="76,72 m3"/>
        </w:smartTagPr>
        <w:r w:rsidR="00BF21D5" w:rsidRPr="00184997">
          <w:rPr>
            <w:rFonts w:ascii="Times New Roman" w:eastAsia="Calibri" w:hAnsi="Times New Roman" w:cs="Times New Roman"/>
            <w:color w:val="0D0D0D"/>
            <w:sz w:val="24"/>
            <w:szCs w:val="24"/>
          </w:rPr>
          <w:t>76,72 m</w:t>
        </w:r>
        <w:r w:rsidR="00BF21D5" w:rsidRPr="00184997">
          <w:rPr>
            <w:rFonts w:ascii="Times New Roman" w:eastAsia="Calibri" w:hAnsi="Times New Roman" w:cs="Times New Roman"/>
            <w:color w:val="0D0D0D"/>
            <w:sz w:val="24"/>
            <w:szCs w:val="24"/>
            <w:vertAlign w:val="superscript"/>
          </w:rPr>
          <w:t>3</w:t>
        </w:r>
      </w:smartTag>
      <w:r w:rsidR="00184997">
        <w:rPr>
          <w:rFonts w:ascii="Times New Roman" w:eastAsia="Calibri" w:hAnsi="Times New Roman" w:cs="Times New Roman"/>
          <w:color w:val="0D0D0D"/>
          <w:sz w:val="24"/>
          <w:szCs w:val="24"/>
        </w:rPr>
        <w:t>.</w:t>
      </w:r>
      <w:r w:rsidR="005C25A5">
        <w:rPr>
          <w:rFonts w:ascii="Times New Roman" w:eastAsia="Calibri" w:hAnsi="Times New Roman" w:cs="Times New Roman"/>
          <w:color w:val="0D0D0D"/>
          <w:sz w:val="24"/>
          <w:szCs w:val="24"/>
        </w:rPr>
        <w:t xml:space="preserve"> Obornik będzie wykorzystany jako nawóz naturalny na własnych polach a jego nadmiar  zbywany odbiorcom zewnętrznym jako</w:t>
      </w:r>
      <w:r w:rsidR="00F45DD2">
        <w:rPr>
          <w:rFonts w:ascii="Times New Roman" w:eastAsia="Calibri" w:hAnsi="Times New Roman" w:cs="Times New Roman"/>
          <w:color w:val="0D0D0D"/>
          <w:sz w:val="24"/>
          <w:szCs w:val="24"/>
        </w:rPr>
        <w:t xml:space="preserve"> nawóz naturalny</w:t>
      </w:r>
      <w:r w:rsidR="005C25A5">
        <w:rPr>
          <w:rFonts w:ascii="Times New Roman" w:eastAsia="Calibri" w:hAnsi="Times New Roman" w:cs="Times New Roman"/>
          <w:color w:val="0D0D0D"/>
          <w:sz w:val="24"/>
          <w:szCs w:val="24"/>
        </w:rPr>
        <w:t xml:space="preserve"> do rolniczego wykorzystania.</w:t>
      </w:r>
      <w:r w:rsidR="00184997">
        <w:rPr>
          <w:rFonts w:ascii="Times New Roman" w:eastAsia="Calibri" w:hAnsi="Times New Roman" w:cs="Times New Roman"/>
          <w:color w:val="0D0D0D"/>
          <w:sz w:val="24"/>
          <w:szCs w:val="24"/>
        </w:rPr>
        <w:t xml:space="preserve"> </w:t>
      </w:r>
      <w:r w:rsidR="005C25A5">
        <w:rPr>
          <w:rFonts w:ascii="Times New Roman" w:eastAsia="Calibri" w:hAnsi="Times New Roman" w:cs="Times New Roman"/>
          <w:color w:val="000000"/>
          <w:sz w:val="24"/>
          <w:szCs w:val="24"/>
        </w:rPr>
        <w:t>C</w:t>
      </w:r>
      <w:r w:rsidR="00184997">
        <w:rPr>
          <w:rFonts w:ascii="Times New Roman" w:eastAsia="Calibri" w:hAnsi="Times New Roman" w:cs="Times New Roman"/>
          <w:color w:val="000000"/>
          <w:sz w:val="24"/>
          <w:szCs w:val="24"/>
        </w:rPr>
        <w:t xml:space="preserve">zęść </w:t>
      </w:r>
      <w:r w:rsidR="00184997">
        <w:rPr>
          <w:rFonts w:ascii="Times New Roman" w:eastAsia="Calibri" w:hAnsi="Times New Roman" w:cs="Times New Roman"/>
          <w:color w:val="000000"/>
          <w:sz w:val="24"/>
          <w:szCs w:val="24"/>
        </w:rPr>
        <w:lastRenderedPageBreak/>
        <w:t xml:space="preserve">wytwarzanego obornika będzie </w:t>
      </w:r>
      <w:r w:rsidR="005C25A5">
        <w:rPr>
          <w:rFonts w:ascii="Times New Roman" w:eastAsia="Calibri" w:hAnsi="Times New Roman" w:cs="Times New Roman"/>
          <w:color w:val="000000"/>
          <w:sz w:val="24"/>
          <w:szCs w:val="24"/>
        </w:rPr>
        <w:t xml:space="preserve">alternatywnie </w:t>
      </w:r>
      <w:r w:rsidR="00184997">
        <w:rPr>
          <w:rFonts w:ascii="Times New Roman" w:eastAsia="Calibri" w:hAnsi="Times New Roman" w:cs="Times New Roman"/>
          <w:color w:val="000000"/>
          <w:sz w:val="24"/>
          <w:szCs w:val="24"/>
        </w:rPr>
        <w:t xml:space="preserve">przekazywana </w:t>
      </w:r>
      <w:r w:rsidRPr="00184997">
        <w:rPr>
          <w:rFonts w:ascii="Times New Roman" w:eastAsia="Calibri" w:hAnsi="Times New Roman" w:cs="Times New Roman"/>
          <w:color w:val="000000"/>
          <w:sz w:val="24"/>
          <w:szCs w:val="24"/>
        </w:rPr>
        <w:t>jako odpad o kodzie 02 01 06 – odchody zwierzęc</w:t>
      </w:r>
      <w:r w:rsidR="00184997">
        <w:rPr>
          <w:rFonts w:ascii="Times New Roman" w:eastAsia="Calibri" w:hAnsi="Times New Roman" w:cs="Times New Roman"/>
          <w:color w:val="000000"/>
          <w:sz w:val="24"/>
          <w:szCs w:val="24"/>
        </w:rPr>
        <w:t>e</w:t>
      </w:r>
      <w:r w:rsidR="005C25A5">
        <w:rPr>
          <w:rFonts w:ascii="Times New Roman" w:eastAsia="Calibri" w:hAnsi="Times New Roman" w:cs="Times New Roman"/>
          <w:color w:val="000000"/>
          <w:sz w:val="24"/>
          <w:szCs w:val="24"/>
        </w:rPr>
        <w:t xml:space="preserve">. Prowadzący instalację będzie postępował z nawozem naturalnym zgodnie </w:t>
      </w:r>
      <w:r w:rsidR="00D56AF2">
        <w:rPr>
          <w:rFonts w:ascii="Times New Roman" w:eastAsia="Calibri" w:hAnsi="Times New Roman" w:cs="Times New Roman"/>
          <w:color w:val="000000"/>
          <w:sz w:val="24"/>
          <w:szCs w:val="24"/>
        </w:rPr>
        <w:br/>
      </w:r>
      <w:r w:rsidR="005C25A5">
        <w:rPr>
          <w:rFonts w:ascii="Times New Roman" w:eastAsia="Calibri" w:hAnsi="Times New Roman" w:cs="Times New Roman"/>
          <w:color w:val="000000"/>
          <w:sz w:val="24"/>
          <w:szCs w:val="24"/>
        </w:rPr>
        <w:t>z obowiązującymi w tym zakresie przepisami prawa.</w:t>
      </w:r>
    </w:p>
    <w:p w:rsidR="00BF21D5" w:rsidRPr="00552AC1" w:rsidRDefault="007F448A" w:rsidP="00BF21D5">
      <w:pPr>
        <w:rPr>
          <w:rFonts w:ascii="Times New Roman" w:hAnsi="Times New Roman" w:cs="Times New Roman"/>
          <w:b/>
          <w:sz w:val="24"/>
          <w:szCs w:val="24"/>
        </w:rPr>
      </w:pPr>
      <w:r w:rsidRPr="00552AC1">
        <w:rPr>
          <w:rFonts w:ascii="Times New Roman" w:hAnsi="Times New Roman" w:cs="Times New Roman"/>
          <w:b/>
          <w:sz w:val="24"/>
          <w:szCs w:val="24"/>
        </w:rPr>
        <w:t>8</w:t>
      </w:r>
      <w:r w:rsidR="00BF21D5" w:rsidRPr="00552AC1">
        <w:rPr>
          <w:rFonts w:ascii="Times New Roman" w:hAnsi="Times New Roman" w:cs="Times New Roman"/>
          <w:b/>
          <w:sz w:val="24"/>
          <w:szCs w:val="24"/>
        </w:rPr>
        <w:t xml:space="preserve">.  W pkt II </w:t>
      </w:r>
      <w:r w:rsidR="005C25A5" w:rsidRPr="00552AC1">
        <w:rPr>
          <w:rFonts w:ascii="Times New Roman" w:hAnsi="Times New Roman" w:cs="Times New Roman"/>
          <w:b/>
          <w:sz w:val="24"/>
          <w:szCs w:val="24"/>
        </w:rPr>
        <w:t xml:space="preserve">decyzji </w:t>
      </w:r>
      <w:r w:rsidR="00552AC1" w:rsidRPr="00552AC1">
        <w:rPr>
          <w:rFonts w:ascii="Times New Roman" w:hAnsi="Times New Roman" w:cs="Times New Roman"/>
          <w:b/>
          <w:sz w:val="24"/>
          <w:szCs w:val="24"/>
        </w:rPr>
        <w:t>w</w:t>
      </w:r>
      <w:r w:rsidR="00BF21D5" w:rsidRPr="00552AC1">
        <w:rPr>
          <w:rFonts w:ascii="Times New Roman" w:hAnsi="Times New Roman" w:cs="Times New Roman"/>
          <w:b/>
          <w:sz w:val="24"/>
          <w:szCs w:val="24"/>
        </w:rPr>
        <w:t xml:space="preserve"> </w:t>
      </w:r>
      <w:proofErr w:type="spellStart"/>
      <w:r w:rsidR="00BF21D5" w:rsidRPr="00552AC1">
        <w:rPr>
          <w:rFonts w:ascii="Times New Roman" w:hAnsi="Times New Roman" w:cs="Times New Roman"/>
          <w:b/>
          <w:sz w:val="24"/>
          <w:szCs w:val="24"/>
        </w:rPr>
        <w:t>ppkt</w:t>
      </w:r>
      <w:proofErr w:type="spellEnd"/>
      <w:r w:rsidR="00BF21D5" w:rsidRPr="00552AC1">
        <w:rPr>
          <w:rFonts w:ascii="Times New Roman" w:hAnsi="Times New Roman" w:cs="Times New Roman"/>
          <w:b/>
          <w:sz w:val="24"/>
          <w:szCs w:val="24"/>
        </w:rPr>
        <w:t xml:space="preserve"> 6</w:t>
      </w:r>
      <w:r w:rsidR="005C25A5" w:rsidRPr="00552AC1">
        <w:rPr>
          <w:rFonts w:ascii="Times New Roman" w:hAnsi="Times New Roman" w:cs="Times New Roman"/>
          <w:b/>
          <w:sz w:val="24"/>
          <w:szCs w:val="24"/>
        </w:rPr>
        <w:t xml:space="preserve">. </w:t>
      </w:r>
      <w:r w:rsidR="00BF21D5" w:rsidRPr="00552AC1">
        <w:rPr>
          <w:rFonts w:ascii="Times New Roman" w:hAnsi="Times New Roman" w:cs="Times New Roman"/>
          <w:b/>
          <w:sz w:val="24"/>
          <w:szCs w:val="24"/>
        </w:rPr>
        <w:t xml:space="preserve"> </w:t>
      </w:r>
      <w:r w:rsidR="00BF21D5" w:rsidRPr="00552AC1">
        <w:rPr>
          <w:rFonts w:ascii="Times New Roman" w:hAnsi="Times New Roman" w:cs="Times New Roman"/>
          <w:b/>
          <w:i/>
          <w:sz w:val="24"/>
          <w:szCs w:val="24"/>
        </w:rPr>
        <w:t>Gospodarka wodno</w:t>
      </w:r>
      <w:r w:rsidR="00F65277" w:rsidRPr="00552AC1">
        <w:rPr>
          <w:rFonts w:ascii="Times New Roman" w:hAnsi="Times New Roman" w:cs="Times New Roman"/>
          <w:b/>
          <w:i/>
          <w:sz w:val="24"/>
          <w:szCs w:val="24"/>
        </w:rPr>
        <w:t>-</w:t>
      </w:r>
      <w:r w:rsidR="00BF21D5" w:rsidRPr="00552AC1">
        <w:rPr>
          <w:rFonts w:ascii="Times New Roman" w:hAnsi="Times New Roman" w:cs="Times New Roman"/>
          <w:b/>
          <w:i/>
          <w:sz w:val="24"/>
          <w:szCs w:val="24"/>
        </w:rPr>
        <w:t>ściekowa</w:t>
      </w:r>
      <w:r w:rsidR="00BF21D5" w:rsidRPr="00552AC1">
        <w:rPr>
          <w:rFonts w:ascii="Times New Roman" w:hAnsi="Times New Roman" w:cs="Times New Roman"/>
          <w:b/>
          <w:sz w:val="24"/>
          <w:szCs w:val="24"/>
        </w:rPr>
        <w:t xml:space="preserve"> </w:t>
      </w:r>
      <w:r w:rsidR="00552AC1" w:rsidRPr="00552AC1">
        <w:rPr>
          <w:rFonts w:ascii="Times New Roman" w:hAnsi="Times New Roman" w:cs="Times New Roman"/>
          <w:b/>
          <w:sz w:val="24"/>
          <w:szCs w:val="24"/>
        </w:rPr>
        <w:t xml:space="preserve"> zmienia się zapis dotyczący zapotrzebowania wody na cele technologiczne </w:t>
      </w:r>
      <w:r w:rsidR="00BF21D5" w:rsidRPr="00552AC1">
        <w:rPr>
          <w:rFonts w:ascii="Times New Roman" w:hAnsi="Times New Roman" w:cs="Times New Roman"/>
          <w:b/>
          <w:sz w:val="24"/>
          <w:szCs w:val="24"/>
        </w:rPr>
        <w:t>i nada</w:t>
      </w:r>
      <w:r w:rsidR="005C25A5" w:rsidRPr="00552AC1">
        <w:rPr>
          <w:rFonts w:ascii="Times New Roman" w:hAnsi="Times New Roman" w:cs="Times New Roman"/>
          <w:b/>
          <w:sz w:val="24"/>
          <w:szCs w:val="24"/>
        </w:rPr>
        <w:t>je</w:t>
      </w:r>
      <w:r w:rsidR="00552AC1">
        <w:rPr>
          <w:rFonts w:ascii="Times New Roman" w:hAnsi="Times New Roman" w:cs="Times New Roman"/>
          <w:b/>
          <w:sz w:val="24"/>
          <w:szCs w:val="24"/>
        </w:rPr>
        <w:t xml:space="preserve"> brzmienie:</w:t>
      </w:r>
    </w:p>
    <w:p w:rsidR="00076A15" w:rsidRPr="00552AC1" w:rsidRDefault="00076A15" w:rsidP="00076A15">
      <w:pPr>
        <w:numPr>
          <w:ilvl w:val="0"/>
          <w:numId w:val="3"/>
        </w:numPr>
        <w:tabs>
          <w:tab w:val="num" w:pos="567"/>
        </w:tabs>
        <w:spacing w:before="120" w:after="120" w:line="240" w:lineRule="auto"/>
        <w:ind w:hanging="23"/>
        <w:jc w:val="both"/>
        <w:rPr>
          <w:rFonts w:ascii="Times New Roman" w:eastAsia="Times New Roman" w:hAnsi="Times New Roman" w:cs="Times New Roman"/>
          <w:b/>
          <w:bCs/>
          <w:iCs/>
          <w:sz w:val="24"/>
          <w:szCs w:val="24"/>
          <w:lang w:eastAsia="pl-PL"/>
        </w:rPr>
      </w:pPr>
      <w:r w:rsidRPr="00552AC1">
        <w:rPr>
          <w:rFonts w:ascii="Times New Roman" w:eastAsia="Times New Roman" w:hAnsi="Times New Roman" w:cs="Times New Roman"/>
          <w:b/>
          <w:bCs/>
          <w:iCs/>
          <w:sz w:val="24"/>
          <w:szCs w:val="24"/>
          <w:lang w:eastAsia="pl-PL"/>
        </w:rPr>
        <w:t>Zapotrzebowanie wody na cele technologiczne</w:t>
      </w:r>
    </w:p>
    <w:p w:rsidR="00076A15" w:rsidRPr="00076A15" w:rsidRDefault="00076A15" w:rsidP="00076A15">
      <w:pPr>
        <w:spacing w:before="120" w:after="120" w:line="240" w:lineRule="auto"/>
        <w:ind w:left="23"/>
        <w:jc w:val="both"/>
        <w:rPr>
          <w:rFonts w:ascii="Times New Roman" w:eastAsia="Times New Roman" w:hAnsi="Times New Roman" w:cs="Times New Roman"/>
          <w:b/>
          <w:bCs/>
          <w:iCs/>
          <w:sz w:val="24"/>
          <w:szCs w:val="24"/>
          <w:lang w:eastAsia="pl-PL"/>
        </w:rPr>
      </w:pPr>
      <w:r w:rsidRPr="00076A15">
        <w:rPr>
          <w:rFonts w:ascii="Times New Roman" w:eastAsia="Times New Roman" w:hAnsi="Times New Roman" w:cs="Times New Roman"/>
          <w:b/>
          <w:bCs/>
          <w:iCs/>
          <w:sz w:val="24"/>
          <w:szCs w:val="24"/>
          <w:lang w:eastAsia="pl-PL"/>
        </w:rPr>
        <w:t>*</w:t>
      </w:r>
      <w:r w:rsidRPr="00076A15">
        <w:rPr>
          <w:rFonts w:ascii="Times New Roman" w:eastAsia="Times New Roman" w:hAnsi="Times New Roman" w:cs="Times New Roman"/>
          <w:b/>
          <w:bCs/>
          <w:iCs/>
          <w:sz w:val="24"/>
          <w:szCs w:val="24"/>
          <w:lang w:eastAsia="pl-PL"/>
        </w:rPr>
        <w:tab/>
        <w:t xml:space="preserve">pojenie drobiu </w:t>
      </w:r>
    </w:p>
    <w:p w:rsidR="00076A15" w:rsidRPr="00076A15" w:rsidRDefault="00076A15" w:rsidP="00076A15">
      <w:pPr>
        <w:spacing w:before="120" w:after="120" w:line="240" w:lineRule="auto"/>
        <w:jc w:val="center"/>
        <w:rPr>
          <w:rFonts w:ascii="Times New Roman" w:eastAsia="Times New Roman" w:hAnsi="Times New Roman" w:cs="Times New Roman"/>
          <w:bCs/>
          <w:iCs/>
          <w:sz w:val="24"/>
          <w:szCs w:val="24"/>
          <w:lang w:eastAsia="pl-PL"/>
        </w:rPr>
      </w:pPr>
      <w:proofErr w:type="spellStart"/>
      <w:r w:rsidRPr="00076A15">
        <w:rPr>
          <w:rFonts w:ascii="Times New Roman" w:eastAsia="Times New Roman" w:hAnsi="Times New Roman" w:cs="Times New Roman"/>
          <w:bCs/>
          <w:iCs/>
          <w:sz w:val="24"/>
          <w:szCs w:val="24"/>
          <w:vertAlign w:val="subscript"/>
          <w:lang w:eastAsia="pl-PL"/>
        </w:rPr>
        <w:t>Qśrr</w:t>
      </w:r>
      <w:proofErr w:type="spellEnd"/>
      <w:r w:rsidRPr="00076A15">
        <w:rPr>
          <w:rFonts w:ascii="Times New Roman" w:eastAsia="Times New Roman" w:hAnsi="Times New Roman" w:cs="Times New Roman"/>
          <w:bCs/>
          <w:iCs/>
          <w:sz w:val="24"/>
          <w:szCs w:val="24"/>
          <w:lang w:eastAsia="pl-PL"/>
        </w:rPr>
        <w:t xml:space="preserve"> = 7 070,3  m³/rok</w:t>
      </w:r>
    </w:p>
    <w:p w:rsidR="00076A15" w:rsidRPr="00076A15" w:rsidRDefault="00076A15" w:rsidP="00076A15">
      <w:pPr>
        <w:spacing w:before="120" w:after="120" w:line="240" w:lineRule="auto"/>
        <w:ind w:left="23"/>
        <w:jc w:val="both"/>
        <w:rPr>
          <w:rFonts w:ascii="Times New Roman" w:eastAsia="Times New Roman" w:hAnsi="Times New Roman" w:cs="Times New Roman"/>
          <w:b/>
          <w:bCs/>
          <w:iCs/>
          <w:sz w:val="24"/>
          <w:szCs w:val="24"/>
          <w:lang w:eastAsia="pl-PL"/>
        </w:rPr>
      </w:pPr>
    </w:p>
    <w:p w:rsidR="00076A15" w:rsidRPr="00076A15" w:rsidRDefault="00076A15" w:rsidP="00076A15">
      <w:pPr>
        <w:spacing w:before="120" w:after="120" w:line="240" w:lineRule="auto"/>
        <w:ind w:left="23"/>
        <w:jc w:val="both"/>
        <w:rPr>
          <w:rFonts w:ascii="Times New Roman" w:eastAsia="Times New Roman" w:hAnsi="Times New Roman" w:cs="Times New Roman"/>
          <w:bCs/>
          <w:iCs/>
          <w:sz w:val="24"/>
          <w:szCs w:val="24"/>
          <w:lang w:eastAsia="pl-PL"/>
        </w:rPr>
      </w:pPr>
      <w:r w:rsidRPr="00076A15">
        <w:rPr>
          <w:rFonts w:ascii="Times New Roman" w:eastAsia="Times New Roman" w:hAnsi="Times New Roman" w:cs="Times New Roman"/>
          <w:b/>
          <w:bCs/>
          <w:iCs/>
          <w:sz w:val="24"/>
          <w:szCs w:val="24"/>
          <w:lang w:eastAsia="pl-PL"/>
        </w:rPr>
        <w:t>*</w:t>
      </w:r>
      <w:r w:rsidRPr="00076A15">
        <w:rPr>
          <w:rFonts w:ascii="Times New Roman" w:eastAsia="Times New Roman" w:hAnsi="Times New Roman" w:cs="Times New Roman"/>
          <w:b/>
          <w:bCs/>
          <w:iCs/>
          <w:sz w:val="24"/>
          <w:szCs w:val="24"/>
          <w:lang w:eastAsia="pl-PL"/>
        </w:rPr>
        <w:tab/>
        <w:t xml:space="preserve">czyszczenie kurników </w:t>
      </w:r>
    </w:p>
    <w:p w:rsidR="00076A15" w:rsidRPr="00076A15" w:rsidRDefault="00076A15" w:rsidP="00076A15">
      <w:pPr>
        <w:spacing w:after="0" w:line="240" w:lineRule="auto"/>
        <w:jc w:val="both"/>
        <w:rPr>
          <w:rFonts w:ascii="Times New Roman" w:eastAsia="Times New Roman" w:hAnsi="Times New Roman" w:cs="Times New Roman"/>
          <w:bCs/>
          <w:iCs/>
          <w:sz w:val="24"/>
          <w:szCs w:val="24"/>
          <w:lang w:eastAsia="pl-PL"/>
        </w:rPr>
      </w:pPr>
      <w:r w:rsidRPr="00076A15">
        <w:rPr>
          <w:rFonts w:ascii="Times New Roman" w:eastAsia="Times New Roman" w:hAnsi="Times New Roman" w:cs="Times New Roman"/>
          <w:bCs/>
          <w:iCs/>
          <w:sz w:val="24"/>
          <w:szCs w:val="24"/>
          <w:lang w:eastAsia="pl-PL"/>
        </w:rPr>
        <w:t>Czyszczenie kurników przeprowadzane jest każdorazowo po zakończonym cyklu chowu. Mycie kurników odbywa się przy zastosowa</w:t>
      </w:r>
      <w:r w:rsidR="00552AC1">
        <w:rPr>
          <w:rFonts w:ascii="Times New Roman" w:eastAsia="Times New Roman" w:hAnsi="Times New Roman" w:cs="Times New Roman"/>
          <w:bCs/>
          <w:iCs/>
          <w:sz w:val="24"/>
          <w:szCs w:val="24"/>
          <w:lang w:eastAsia="pl-PL"/>
        </w:rPr>
        <w:t>niu myjki wysokociśnieniowej gorącą wodą</w:t>
      </w:r>
      <w:r w:rsidRPr="00076A15">
        <w:rPr>
          <w:rFonts w:ascii="Times New Roman" w:eastAsia="Times New Roman" w:hAnsi="Times New Roman" w:cs="Times New Roman"/>
          <w:bCs/>
          <w:iCs/>
          <w:sz w:val="24"/>
          <w:szCs w:val="24"/>
          <w:lang w:eastAsia="pl-PL"/>
        </w:rPr>
        <w:t>. Każdy z kurników myty jest około 6 razy w roku.  W ciągu doby czyszczone są dwa kurniki. Mycie kurników poprzedzane jest czyszczeniem z wykorzystaniem suchych metod – zdrapywanie i s</w:t>
      </w:r>
      <w:r w:rsidR="00552AC1">
        <w:rPr>
          <w:rFonts w:ascii="Times New Roman" w:eastAsia="Times New Roman" w:hAnsi="Times New Roman" w:cs="Times New Roman"/>
          <w:bCs/>
          <w:iCs/>
          <w:sz w:val="24"/>
          <w:szCs w:val="24"/>
          <w:lang w:eastAsia="pl-PL"/>
        </w:rPr>
        <w:t>krobanie powierzchni brudnych z</w:t>
      </w:r>
      <w:r w:rsidRPr="00076A15">
        <w:rPr>
          <w:rFonts w:ascii="Times New Roman" w:eastAsia="Times New Roman" w:hAnsi="Times New Roman" w:cs="Times New Roman"/>
          <w:bCs/>
          <w:iCs/>
          <w:sz w:val="24"/>
          <w:szCs w:val="24"/>
          <w:lang w:eastAsia="pl-PL"/>
        </w:rPr>
        <w:t xml:space="preserve"> obornika, a następnie dokładnym ich zamiataniu.</w:t>
      </w:r>
    </w:p>
    <w:p w:rsidR="00076A15" w:rsidRPr="00076A15" w:rsidRDefault="00076A15" w:rsidP="00076A15">
      <w:pPr>
        <w:spacing w:after="0" w:line="240" w:lineRule="auto"/>
        <w:jc w:val="center"/>
        <w:rPr>
          <w:rFonts w:ascii="Times New Roman" w:eastAsia="Times New Roman" w:hAnsi="Times New Roman" w:cs="Times New Roman"/>
          <w:sz w:val="24"/>
          <w:szCs w:val="24"/>
          <w:lang w:eastAsia="pl-PL"/>
        </w:rPr>
      </w:pPr>
      <w:proofErr w:type="spellStart"/>
      <w:r w:rsidRPr="00076A15">
        <w:rPr>
          <w:rFonts w:ascii="Times New Roman" w:eastAsia="Times New Roman" w:hAnsi="Times New Roman" w:cs="Times New Roman"/>
          <w:sz w:val="24"/>
          <w:szCs w:val="24"/>
          <w:lang w:eastAsia="pl-PL"/>
        </w:rPr>
        <w:t>Q</w:t>
      </w:r>
      <w:r w:rsidRPr="00076A15">
        <w:rPr>
          <w:rFonts w:ascii="Times New Roman" w:eastAsia="Times New Roman" w:hAnsi="Times New Roman" w:cs="Times New Roman"/>
          <w:sz w:val="24"/>
          <w:szCs w:val="24"/>
          <w:vertAlign w:val="subscript"/>
          <w:lang w:eastAsia="pl-PL"/>
        </w:rPr>
        <w:t>r</w:t>
      </w:r>
      <w:proofErr w:type="spellEnd"/>
      <w:r w:rsidRPr="00076A15">
        <w:rPr>
          <w:rFonts w:ascii="Times New Roman" w:eastAsia="Times New Roman" w:hAnsi="Times New Roman" w:cs="Times New Roman"/>
          <w:sz w:val="24"/>
          <w:szCs w:val="24"/>
          <w:lang w:eastAsia="pl-PL"/>
        </w:rPr>
        <w:t xml:space="preserve"> = 630 m</w:t>
      </w:r>
      <w:r w:rsidRPr="00076A15">
        <w:rPr>
          <w:rFonts w:ascii="Times New Roman" w:eastAsia="Times New Roman" w:hAnsi="Times New Roman" w:cs="Times New Roman"/>
          <w:sz w:val="24"/>
          <w:szCs w:val="24"/>
          <w:vertAlign w:val="superscript"/>
          <w:lang w:eastAsia="pl-PL"/>
        </w:rPr>
        <w:t>3</w:t>
      </w:r>
      <w:r w:rsidRPr="00076A15">
        <w:rPr>
          <w:rFonts w:ascii="Times New Roman" w:eastAsia="Times New Roman" w:hAnsi="Times New Roman" w:cs="Times New Roman"/>
          <w:sz w:val="24"/>
          <w:szCs w:val="24"/>
          <w:lang w:eastAsia="pl-PL"/>
        </w:rPr>
        <w:t>/r</w:t>
      </w:r>
    </w:p>
    <w:p w:rsidR="00076A15" w:rsidRPr="00076A15" w:rsidRDefault="00076A15" w:rsidP="00076A15">
      <w:pPr>
        <w:spacing w:after="0" w:line="240" w:lineRule="auto"/>
        <w:jc w:val="center"/>
        <w:rPr>
          <w:rFonts w:ascii="Times New Roman" w:eastAsia="Times New Roman" w:hAnsi="Times New Roman" w:cs="Times New Roman"/>
          <w:sz w:val="24"/>
          <w:szCs w:val="24"/>
          <w:lang w:eastAsia="pl-PL"/>
        </w:rPr>
      </w:pPr>
      <w:proofErr w:type="spellStart"/>
      <w:r w:rsidRPr="00076A15">
        <w:rPr>
          <w:rFonts w:ascii="Times New Roman" w:eastAsia="Times New Roman" w:hAnsi="Times New Roman" w:cs="Times New Roman"/>
          <w:sz w:val="24"/>
          <w:szCs w:val="24"/>
          <w:lang w:eastAsia="pl-PL"/>
        </w:rPr>
        <w:t>Q</w:t>
      </w:r>
      <w:r w:rsidRPr="00076A15">
        <w:rPr>
          <w:rFonts w:ascii="Times New Roman" w:eastAsia="Times New Roman" w:hAnsi="Times New Roman" w:cs="Times New Roman"/>
          <w:sz w:val="24"/>
          <w:szCs w:val="24"/>
          <w:vertAlign w:val="subscript"/>
          <w:lang w:eastAsia="pl-PL"/>
        </w:rPr>
        <w:t>d</w:t>
      </w:r>
      <w:proofErr w:type="spellEnd"/>
      <w:r w:rsidRPr="00076A15">
        <w:rPr>
          <w:rFonts w:ascii="Times New Roman" w:eastAsia="Times New Roman" w:hAnsi="Times New Roman" w:cs="Times New Roman"/>
          <w:sz w:val="24"/>
          <w:szCs w:val="24"/>
          <w:lang w:eastAsia="pl-PL"/>
        </w:rPr>
        <w:t xml:space="preserve"> = 20 m</w:t>
      </w:r>
      <w:r w:rsidRPr="00076A15">
        <w:rPr>
          <w:rFonts w:ascii="Times New Roman" w:eastAsia="Times New Roman" w:hAnsi="Times New Roman" w:cs="Times New Roman"/>
          <w:sz w:val="24"/>
          <w:szCs w:val="24"/>
          <w:vertAlign w:val="superscript"/>
          <w:lang w:eastAsia="pl-PL"/>
        </w:rPr>
        <w:t>3</w:t>
      </w:r>
      <w:r w:rsidRPr="00076A15">
        <w:rPr>
          <w:rFonts w:ascii="Times New Roman" w:eastAsia="Times New Roman" w:hAnsi="Times New Roman" w:cs="Times New Roman"/>
          <w:sz w:val="24"/>
          <w:szCs w:val="24"/>
          <w:lang w:eastAsia="pl-PL"/>
        </w:rPr>
        <w:t>/d – dla pojedynczego kurnika</w:t>
      </w:r>
    </w:p>
    <w:p w:rsidR="00076A15" w:rsidRDefault="00076A15" w:rsidP="00076A15">
      <w:pPr>
        <w:spacing w:after="0" w:line="240" w:lineRule="auto"/>
        <w:jc w:val="center"/>
        <w:rPr>
          <w:rFonts w:ascii="Times New Roman" w:eastAsia="Times New Roman" w:hAnsi="Times New Roman" w:cs="Times New Roman"/>
          <w:sz w:val="24"/>
          <w:szCs w:val="24"/>
          <w:lang w:eastAsia="pl-PL"/>
        </w:rPr>
      </w:pPr>
      <w:proofErr w:type="spellStart"/>
      <w:r w:rsidRPr="00076A15">
        <w:rPr>
          <w:rFonts w:ascii="Times New Roman" w:eastAsia="Times New Roman" w:hAnsi="Times New Roman" w:cs="Times New Roman"/>
          <w:sz w:val="24"/>
          <w:szCs w:val="24"/>
          <w:lang w:eastAsia="pl-PL"/>
        </w:rPr>
        <w:t>Q</w:t>
      </w:r>
      <w:r w:rsidRPr="00076A15">
        <w:rPr>
          <w:rFonts w:ascii="Times New Roman" w:eastAsia="Times New Roman" w:hAnsi="Times New Roman" w:cs="Times New Roman"/>
          <w:sz w:val="24"/>
          <w:szCs w:val="24"/>
          <w:vertAlign w:val="subscript"/>
          <w:lang w:eastAsia="pl-PL"/>
        </w:rPr>
        <w:t>maxd</w:t>
      </w:r>
      <w:proofErr w:type="spellEnd"/>
      <w:r w:rsidRPr="00076A15">
        <w:rPr>
          <w:rFonts w:ascii="Times New Roman" w:eastAsia="Times New Roman" w:hAnsi="Times New Roman" w:cs="Times New Roman"/>
          <w:sz w:val="24"/>
          <w:szCs w:val="24"/>
          <w:vertAlign w:val="subscript"/>
          <w:lang w:eastAsia="pl-PL"/>
        </w:rPr>
        <w:t xml:space="preserve"> </w:t>
      </w:r>
      <w:r w:rsidRPr="00076A15">
        <w:rPr>
          <w:rFonts w:ascii="Times New Roman" w:eastAsia="Times New Roman" w:hAnsi="Times New Roman" w:cs="Times New Roman"/>
          <w:sz w:val="24"/>
          <w:szCs w:val="24"/>
          <w:lang w:eastAsia="pl-PL"/>
        </w:rPr>
        <w:t>= 40 m</w:t>
      </w:r>
      <w:r w:rsidRPr="00076A15">
        <w:rPr>
          <w:rFonts w:ascii="Times New Roman" w:eastAsia="Times New Roman" w:hAnsi="Times New Roman" w:cs="Times New Roman"/>
          <w:sz w:val="24"/>
          <w:szCs w:val="24"/>
          <w:vertAlign w:val="superscript"/>
          <w:lang w:eastAsia="pl-PL"/>
        </w:rPr>
        <w:t>3</w:t>
      </w:r>
      <w:r w:rsidRPr="00076A15">
        <w:rPr>
          <w:rFonts w:ascii="Times New Roman" w:eastAsia="Times New Roman" w:hAnsi="Times New Roman" w:cs="Times New Roman"/>
          <w:sz w:val="24"/>
          <w:szCs w:val="24"/>
          <w:lang w:eastAsia="pl-PL"/>
        </w:rPr>
        <w:t xml:space="preserve">/d – dla dwóch kurników </w:t>
      </w:r>
    </w:p>
    <w:p w:rsidR="00552AC1" w:rsidRPr="00076A15" w:rsidRDefault="00552AC1" w:rsidP="00076A15">
      <w:pPr>
        <w:spacing w:after="0" w:line="240" w:lineRule="auto"/>
        <w:jc w:val="center"/>
        <w:rPr>
          <w:rFonts w:ascii="Times New Roman" w:eastAsia="Times New Roman" w:hAnsi="Times New Roman" w:cs="Times New Roman"/>
          <w:sz w:val="24"/>
          <w:szCs w:val="24"/>
          <w:lang w:eastAsia="pl-PL"/>
        </w:rPr>
      </w:pPr>
    </w:p>
    <w:p w:rsidR="00BF21D5" w:rsidRDefault="00552AC1" w:rsidP="00BF21D5">
      <w:pPr>
        <w:rPr>
          <w:rFonts w:ascii="Times New Roman" w:hAnsi="Times New Roman" w:cs="Times New Roman"/>
          <w:b/>
          <w:sz w:val="24"/>
          <w:szCs w:val="24"/>
        </w:rPr>
      </w:pPr>
      <w:r>
        <w:rPr>
          <w:rFonts w:ascii="Times New Roman" w:hAnsi="Times New Roman" w:cs="Times New Roman"/>
          <w:b/>
          <w:sz w:val="24"/>
          <w:szCs w:val="24"/>
        </w:rPr>
        <w:t>9</w:t>
      </w:r>
      <w:r w:rsidR="000D0E61">
        <w:rPr>
          <w:rFonts w:ascii="Times New Roman" w:hAnsi="Times New Roman" w:cs="Times New Roman"/>
          <w:b/>
          <w:sz w:val="24"/>
          <w:szCs w:val="24"/>
        </w:rPr>
        <w:t>.</w:t>
      </w:r>
      <w:r>
        <w:rPr>
          <w:rFonts w:ascii="Times New Roman" w:hAnsi="Times New Roman" w:cs="Times New Roman"/>
          <w:b/>
          <w:sz w:val="24"/>
          <w:szCs w:val="24"/>
        </w:rPr>
        <w:t xml:space="preserve"> </w:t>
      </w:r>
      <w:r w:rsidRPr="00552AC1">
        <w:rPr>
          <w:rFonts w:ascii="Times New Roman" w:hAnsi="Times New Roman" w:cs="Times New Roman"/>
          <w:b/>
          <w:sz w:val="24"/>
          <w:szCs w:val="24"/>
        </w:rPr>
        <w:t>W pkt II decyzji w</w:t>
      </w:r>
      <w:r>
        <w:rPr>
          <w:rFonts w:ascii="Times New Roman" w:hAnsi="Times New Roman" w:cs="Times New Roman"/>
          <w:b/>
          <w:sz w:val="24"/>
          <w:szCs w:val="24"/>
        </w:rPr>
        <w:t xml:space="preserve"> </w:t>
      </w:r>
      <w:proofErr w:type="spellStart"/>
      <w:r w:rsidRPr="00552AC1">
        <w:rPr>
          <w:rFonts w:ascii="Times New Roman" w:hAnsi="Times New Roman" w:cs="Times New Roman"/>
          <w:b/>
          <w:sz w:val="24"/>
          <w:szCs w:val="24"/>
        </w:rPr>
        <w:t>ppkt</w:t>
      </w:r>
      <w:proofErr w:type="spellEnd"/>
      <w:r w:rsidRPr="00552AC1">
        <w:rPr>
          <w:rFonts w:ascii="Times New Roman" w:hAnsi="Times New Roman" w:cs="Times New Roman"/>
          <w:b/>
          <w:sz w:val="24"/>
          <w:szCs w:val="24"/>
        </w:rPr>
        <w:t xml:space="preserve"> 6.  </w:t>
      </w:r>
      <w:r w:rsidRPr="00552AC1">
        <w:rPr>
          <w:rFonts w:ascii="Times New Roman" w:hAnsi="Times New Roman" w:cs="Times New Roman"/>
          <w:b/>
          <w:i/>
          <w:sz w:val="24"/>
          <w:szCs w:val="24"/>
        </w:rPr>
        <w:t>Gospodarka wodno-ściekowa</w:t>
      </w:r>
      <w:r w:rsidRPr="00552AC1">
        <w:rPr>
          <w:rFonts w:ascii="Times New Roman" w:hAnsi="Times New Roman" w:cs="Times New Roman"/>
          <w:b/>
          <w:sz w:val="24"/>
          <w:szCs w:val="24"/>
        </w:rPr>
        <w:t xml:space="preserve">  zmienia się </w:t>
      </w:r>
      <w:r>
        <w:rPr>
          <w:rFonts w:ascii="Times New Roman" w:hAnsi="Times New Roman" w:cs="Times New Roman"/>
          <w:b/>
          <w:sz w:val="24"/>
          <w:szCs w:val="24"/>
        </w:rPr>
        <w:t xml:space="preserve">zapis </w:t>
      </w:r>
      <w:r w:rsidR="00C53C75">
        <w:rPr>
          <w:rFonts w:ascii="Times New Roman" w:hAnsi="Times New Roman" w:cs="Times New Roman"/>
          <w:b/>
          <w:sz w:val="24"/>
          <w:szCs w:val="24"/>
        </w:rPr>
        <w:t>dotyczący ścieków przemysłowych i nadaje brzmienie:</w:t>
      </w:r>
    </w:p>
    <w:p w:rsidR="00076A15" w:rsidRDefault="00076A15" w:rsidP="00076A15">
      <w:pPr>
        <w:numPr>
          <w:ilvl w:val="0"/>
          <w:numId w:val="3"/>
        </w:numPr>
        <w:tabs>
          <w:tab w:val="num" w:pos="567"/>
        </w:tabs>
        <w:spacing w:before="120" w:after="120" w:line="240" w:lineRule="auto"/>
        <w:ind w:hanging="23"/>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Ścieki przemysłowe</w:t>
      </w:r>
    </w:p>
    <w:p w:rsidR="00552AC1" w:rsidRDefault="00552AC1" w:rsidP="00552AC1">
      <w:pPr>
        <w:jc w:val="both"/>
        <w:outlineLvl w:val="2"/>
        <w:rPr>
          <w:rFonts w:ascii="Times New Roman" w:hAnsi="Times New Roman" w:cs="Times New Roman"/>
          <w:bCs/>
          <w:iCs/>
        </w:rPr>
      </w:pPr>
      <w:r>
        <w:rPr>
          <w:rFonts w:ascii="Times New Roman" w:eastAsia="Times New Roman" w:hAnsi="Times New Roman" w:cs="Times New Roman"/>
          <w:bCs/>
          <w:iCs/>
          <w:sz w:val="24"/>
          <w:szCs w:val="24"/>
          <w:lang w:eastAsia="pl-PL"/>
        </w:rPr>
        <w:t xml:space="preserve">Na instalacji nie powstają ścieki przemysłowe. </w:t>
      </w:r>
      <w:r>
        <w:rPr>
          <w:rFonts w:ascii="Times New Roman" w:hAnsi="Times New Roman" w:cs="Times New Roman"/>
          <w:bCs/>
          <w:iCs/>
        </w:rPr>
        <w:t>Pomieszczenia inwentarskie</w:t>
      </w:r>
      <w:r w:rsidR="000D0E61">
        <w:rPr>
          <w:rFonts w:ascii="Times New Roman" w:hAnsi="Times New Roman" w:cs="Times New Roman"/>
          <w:bCs/>
          <w:iCs/>
        </w:rPr>
        <w:t xml:space="preserve"> czyszczone </w:t>
      </w:r>
      <w:r w:rsidR="000D0E61">
        <w:rPr>
          <w:rFonts w:ascii="Times New Roman" w:hAnsi="Times New Roman" w:cs="Times New Roman"/>
          <w:bCs/>
          <w:iCs/>
        </w:rPr>
        <w:br/>
        <w:t xml:space="preserve">są w pierwszej kolejności metodą  „na sucho”, która  polega na </w:t>
      </w:r>
      <w:r>
        <w:rPr>
          <w:rFonts w:ascii="Times New Roman" w:hAnsi="Times New Roman" w:cs="Times New Roman"/>
          <w:bCs/>
          <w:iCs/>
        </w:rPr>
        <w:t xml:space="preserve">ręcznym usuwaniu drobnych pozostałości obornika, ściółki i paszy przy użyciu twardych mioteł, skrobaków i łopat, </w:t>
      </w:r>
      <w:r w:rsidRPr="00A3252D">
        <w:rPr>
          <w:rFonts w:ascii="Times New Roman" w:hAnsi="Times New Roman" w:cs="Times New Roman"/>
          <w:bCs/>
          <w:iCs/>
        </w:rPr>
        <w:t xml:space="preserve">a następnie dokładnym zmiataniu ich do specjalnych pojemników. </w:t>
      </w:r>
      <w:r w:rsidR="000D0E61">
        <w:rPr>
          <w:rFonts w:ascii="Times New Roman" w:hAnsi="Times New Roman" w:cs="Times New Roman"/>
          <w:bCs/>
          <w:iCs/>
        </w:rPr>
        <w:t>D</w:t>
      </w:r>
      <w:r w:rsidRPr="00A3252D">
        <w:rPr>
          <w:rFonts w:ascii="Times New Roman" w:hAnsi="Times New Roman" w:cs="Times New Roman"/>
          <w:bCs/>
          <w:iCs/>
        </w:rPr>
        <w:t>la lepszego efektu i w sytuacjach, gdy trudno będzie oczyścić dany fragment kurnika, wykorzystywana będzie czysta</w:t>
      </w:r>
      <w:r>
        <w:rPr>
          <w:rFonts w:ascii="Times New Roman" w:hAnsi="Times New Roman" w:cs="Times New Roman"/>
          <w:bCs/>
          <w:iCs/>
        </w:rPr>
        <w:t>,</w:t>
      </w:r>
      <w:r w:rsidRPr="00A3252D">
        <w:rPr>
          <w:rFonts w:ascii="Times New Roman" w:hAnsi="Times New Roman" w:cs="Times New Roman"/>
          <w:bCs/>
          <w:iCs/>
        </w:rPr>
        <w:t xml:space="preserve"> gorąca woda (rozprowadzana pod ciśnieniem dzięki</w:t>
      </w:r>
      <w:r>
        <w:rPr>
          <w:rFonts w:ascii="Times New Roman" w:hAnsi="Times New Roman" w:cs="Times New Roman"/>
          <w:bCs/>
          <w:iCs/>
        </w:rPr>
        <w:t xml:space="preserve"> myjkom wysokociśnieniowym </w:t>
      </w:r>
      <w:r w:rsidRPr="00A3252D">
        <w:rPr>
          <w:rFonts w:ascii="Times New Roman" w:hAnsi="Times New Roman" w:cs="Times New Roman"/>
          <w:bCs/>
          <w:iCs/>
        </w:rPr>
        <w:t xml:space="preserve">bez użycia </w:t>
      </w:r>
      <w:r>
        <w:rPr>
          <w:rFonts w:ascii="Times New Roman" w:hAnsi="Times New Roman" w:cs="Times New Roman"/>
          <w:bCs/>
          <w:iCs/>
        </w:rPr>
        <w:t xml:space="preserve">detergentów lub </w:t>
      </w:r>
      <w:r w:rsidR="000D0E61">
        <w:rPr>
          <w:rFonts w:ascii="Times New Roman" w:hAnsi="Times New Roman" w:cs="Times New Roman"/>
          <w:bCs/>
          <w:iCs/>
        </w:rPr>
        <w:t>środków czyszczących</w:t>
      </w:r>
      <w:r w:rsidRPr="00A3252D">
        <w:rPr>
          <w:rFonts w:ascii="Times New Roman" w:hAnsi="Times New Roman" w:cs="Times New Roman"/>
          <w:bCs/>
          <w:iCs/>
        </w:rPr>
        <w:t>).</w:t>
      </w:r>
      <w:r>
        <w:rPr>
          <w:rFonts w:ascii="Times New Roman" w:hAnsi="Times New Roman" w:cs="Times New Roman"/>
          <w:bCs/>
          <w:iCs/>
        </w:rPr>
        <w:t xml:space="preserve"> </w:t>
      </w:r>
      <w:r w:rsidR="000D0E61">
        <w:rPr>
          <w:rFonts w:ascii="Times New Roman" w:hAnsi="Times New Roman" w:cs="Times New Roman"/>
          <w:bCs/>
          <w:iCs/>
        </w:rPr>
        <w:t xml:space="preserve">Wody zużyte z mycia budynków inwentarskich są </w:t>
      </w:r>
      <w:r>
        <w:rPr>
          <w:rFonts w:ascii="Times New Roman" w:hAnsi="Times New Roman" w:cs="Times New Roman"/>
          <w:bCs/>
          <w:iCs/>
        </w:rPr>
        <w:t xml:space="preserve">zanieczyszczone pozostałościami obornika, ściółki i paszy. </w:t>
      </w:r>
    </w:p>
    <w:p w:rsidR="00552AC1" w:rsidRPr="00E47E51" w:rsidRDefault="000D0E61" w:rsidP="00552AC1">
      <w:pPr>
        <w:jc w:val="both"/>
        <w:rPr>
          <w:rFonts w:ascii="Times New Roman" w:hAnsi="Times New Roman" w:cs="Times New Roman"/>
          <w:bCs/>
          <w:iCs/>
        </w:rPr>
      </w:pPr>
      <w:r>
        <w:rPr>
          <w:rFonts w:ascii="Times New Roman" w:hAnsi="Times New Roman" w:cs="Times New Roman"/>
          <w:bCs/>
          <w:iCs/>
        </w:rPr>
        <w:t>Ilość wód z</w:t>
      </w:r>
      <w:r w:rsidR="00610137">
        <w:rPr>
          <w:rFonts w:ascii="Times New Roman" w:hAnsi="Times New Roman" w:cs="Times New Roman"/>
          <w:bCs/>
          <w:iCs/>
        </w:rPr>
        <w:t>użytych z mycia kurników wynosi:</w:t>
      </w:r>
    </w:p>
    <w:p w:rsidR="00552AC1" w:rsidRPr="00E47E51" w:rsidRDefault="00552AC1" w:rsidP="000D0E61">
      <w:pPr>
        <w:jc w:val="center"/>
        <w:rPr>
          <w:rFonts w:ascii="Times New Roman" w:hAnsi="Times New Roman" w:cs="Times New Roman"/>
          <w:bCs/>
          <w:iCs/>
        </w:rPr>
      </w:pPr>
      <w:proofErr w:type="spellStart"/>
      <w:r w:rsidRPr="00E47E51">
        <w:rPr>
          <w:rFonts w:ascii="Times New Roman" w:hAnsi="Times New Roman" w:cs="Times New Roman"/>
          <w:bCs/>
          <w:iCs/>
        </w:rPr>
        <w:t>Q</w:t>
      </w:r>
      <w:r w:rsidRPr="00E47E51">
        <w:rPr>
          <w:rFonts w:ascii="Times New Roman" w:hAnsi="Times New Roman" w:cs="Times New Roman"/>
          <w:bCs/>
          <w:iCs/>
          <w:vertAlign w:val="subscript"/>
        </w:rPr>
        <w:t>maxA</w:t>
      </w:r>
      <w:proofErr w:type="spellEnd"/>
      <w:r w:rsidRPr="00E47E51">
        <w:rPr>
          <w:rFonts w:ascii="Times New Roman" w:hAnsi="Times New Roman" w:cs="Times New Roman"/>
          <w:bCs/>
          <w:iCs/>
        </w:rPr>
        <w:t xml:space="preserve"> = </w:t>
      </w:r>
      <w:r w:rsidR="000D0E61">
        <w:rPr>
          <w:rFonts w:ascii="Times New Roman" w:hAnsi="Times New Roman" w:cs="Times New Roman"/>
          <w:bCs/>
          <w:iCs/>
        </w:rPr>
        <w:t>630</w:t>
      </w:r>
      <w:r w:rsidRPr="00E47E51">
        <w:rPr>
          <w:rFonts w:ascii="Times New Roman" w:hAnsi="Times New Roman" w:cs="Times New Roman"/>
          <w:bCs/>
          <w:iCs/>
        </w:rPr>
        <w:t>m</w:t>
      </w:r>
      <w:r w:rsidRPr="00E47E51">
        <w:rPr>
          <w:rFonts w:ascii="Times New Roman" w:hAnsi="Times New Roman" w:cs="Times New Roman"/>
          <w:bCs/>
          <w:iCs/>
          <w:vertAlign w:val="superscript"/>
        </w:rPr>
        <w:t>3</w:t>
      </w:r>
      <w:r w:rsidRPr="00E47E51">
        <w:rPr>
          <w:rFonts w:ascii="Times New Roman" w:hAnsi="Times New Roman" w:cs="Times New Roman"/>
          <w:bCs/>
          <w:iCs/>
        </w:rPr>
        <w:t>/rok</w:t>
      </w:r>
    </w:p>
    <w:p w:rsidR="00076A15" w:rsidRPr="00F45DD2" w:rsidRDefault="000D0E61" w:rsidP="00F45DD2">
      <w:pPr>
        <w:jc w:val="both"/>
        <w:outlineLvl w:val="2"/>
        <w:rPr>
          <w:rFonts w:ascii="Times New Roman" w:hAnsi="Times New Roman" w:cs="Times New Roman"/>
          <w:bCs/>
          <w:iCs/>
        </w:rPr>
      </w:pPr>
      <w:r>
        <w:rPr>
          <w:rFonts w:ascii="Times New Roman" w:hAnsi="Times New Roman" w:cs="Times New Roman"/>
          <w:bCs/>
          <w:iCs/>
        </w:rPr>
        <w:t>Wody zużyte z mycia kurników</w:t>
      </w:r>
      <w:r w:rsidR="00552AC1">
        <w:rPr>
          <w:rFonts w:ascii="Times New Roman" w:hAnsi="Times New Roman" w:cs="Times New Roman"/>
          <w:bCs/>
          <w:iCs/>
        </w:rPr>
        <w:t xml:space="preserve">, każdorazowo po zakończonym cyklu produkcyjnym, ze względu </w:t>
      </w:r>
      <w:r w:rsidR="00552AC1">
        <w:rPr>
          <w:rFonts w:ascii="Times New Roman" w:hAnsi="Times New Roman" w:cs="Times New Roman"/>
          <w:bCs/>
          <w:iCs/>
        </w:rPr>
        <w:br/>
        <w:t xml:space="preserve">na niski poziom zanieczyszczenia </w:t>
      </w:r>
      <w:r>
        <w:rPr>
          <w:rFonts w:ascii="Times New Roman" w:hAnsi="Times New Roman" w:cs="Times New Roman"/>
          <w:bCs/>
          <w:iCs/>
        </w:rPr>
        <w:t xml:space="preserve">są kierowane </w:t>
      </w:r>
      <w:r w:rsidR="00552AC1">
        <w:rPr>
          <w:rFonts w:ascii="Times New Roman" w:hAnsi="Times New Roman" w:cs="Times New Roman"/>
          <w:bCs/>
          <w:iCs/>
        </w:rPr>
        <w:t xml:space="preserve">bez podczyszczenia systemem instalacji kanalizacyjnej </w:t>
      </w:r>
      <w:r w:rsidR="00552AC1" w:rsidRPr="00A3252D">
        <w:rPr>
          <w:rFonts w:ascii="Times New Roman" w:hAnsi="Times New Roman" w:cs="Times New Roman"/>
          <w:bCs/>
          <w:iCs/>
        </w:rPr>
        <w:t xml:space="preserve">do </w:t>
      </w:r>
      <w:r w:rsidR="00552AC1">
        <w:rPr>
          <w:rFonts w:ascii="Times New Roman" w:hAnsi="Times New Roman" w:cs="Times New Roman"/>
          <w:bCs/>
          <w:iCs/>
        </w:rPr>
        <w:t>trzech szczelnych, wybieralnych zbiorników bezo</w:t>
      </w:r>
      <w:r w:rsidR="00F45DD2">
        <w:rPr>
          <w:rFonts w:ascii="Times New Roman" w:hAnsi="Times New Roman" w:cs="Times New Roman"/>
          <w:bCs/>
          <w:iCs/>
        </w:rPr>
        <w:t>dpływowych o łącznej kubaturze 126</w:t>
      </w:r>
      <w:r w:rsidR="00552AC1">
        <w:rPr>
          <w:rFonts w:ascii="Times New Roman" w:hAnsi="Times New Roman" w:cs="Times New Roman"/>
          <w:bCs/>
          <w:iCs/>
        </w:rPr>
        <w:t xml:space="preserve"> m</w:t>
      </w:r>
      <w:r w:rsidR="00552AC1">
        <w:rPr>
          <w:rFonts w:ascii="Times New Roman" w:hAnsi="Times New Roman" w:cs="Times New Roman"/>
          <w:bCs/>
          <w:iCs/>
          <w:vertAlign w:val="superscript"/>
        </w:rPr>
        <w:t>3</w:t>
      </w:r>
      <w:r w:rsidR="00552AC1">
        <w:rPr>
          <w:rFonts w:ascii="Times New Roman" w:hAnsi="Times New Roman" w:cs="Times New Roman"/>
          <w:bCs/>
          <w:iCs/>
        </w:rPr>
        <w:t xml:space="preserve">, usytuowanych przy: </w:t>
      </w:r>
      <w:r w:rsidR="00F45DD2">
        <w:rPr>
          <w:rFonts w:ascii="Times New Roman" w:hAnsi="Times New Roman" w:cs="Times New Roman"/>
          <w:bCs/>
          <w:iCs/>
        </w:rPr>
        <w:t>zbiornik o pojemności 16</w:t>
      </w:r>
      <w:r w:rsidR="00F45DD2" w:rsidRPr="00F45DD2">
        <w:rPr>
          <w:rFonts w:ascii="Times New Roman" w:hAnsi="Times New Roman" w:cs="Times New Roman"/>
          <w:bCs/>
          <w:iCs/>
        </w:rPr>
        <w:t xml:space="preserve"> </w:t>
      </w:r>
      <w:r w:rsidR="00F45DD2">
        <w:rPr>
          <w:rFonts w:ascii="Times New Roman" w:hAnsi="Times New Roman" w:cs="Times New Roman"/>
          <w:bCs/>
          <w:iCs/>
        </w:rPr>
        <w:t>m</w:t>
      </w:r>
      <w:r w:rsidR="00F45DD2">
        <w:rPr>
          <w:rFonts w:ascii="Times New Roman" w:hAnsi="Times New Roman" w:cs="Times New Roman"/>
          <w:bCs/>
          <w:iCs/>
          <w:vertAlign w:val="superscript"/>
        </w:rPr>
        <w:t>3</w:t>
      </w:r>
      <w:r w:rsidR="00F45DD2">
        <w:rPr>
          <w:rFonts w:ascii="Times New Roman" w:hAnsi="Times New Roman" w:cs="Times New Roman"/>
          <w:bCs/>
          <w:iCs/>
        </w:rPr>
        <w:t xml:space="preserve">, </w:t>
      </w:r>
      <w:r w:rsidR="00552AC1">
        <w:rPr>
          <w:rFonts w:ascii="Times New Roman" w:hAnsi="Times New Roman" w:cs="Times New Roman"/>
          <w:bCs/>
          <w:iCs/>
        </w:rPr>
        <w:t>jeden zbiornik dwukomorowy przy kurniku K2</w:t>
      </w:r>
      <w:r>
        <w:rPr>
          <w:rFonts w:ascii="Times New Roman" w:hAnsi="Times New Roman" w:cs="Times New Roman"/>
          <w:bCs/>
          <w:iCs/>
        </w:rPr>
        <w:t xml:space="preserve"> </w:t>
      </w:r>
      <w:r w:rsidR="00552AC1">
        <w:rPr>
          <w:rFonts w:ascii="Times New Roman" w:hAnsi="Times New Roman" w:cs="Times New Roman"/>
          <w:bCs/>
          <w:iCs/>
        </w:rPr>
        <w:t>K3 o pojemności około 80  m³ oraz dwa zbiorniki przy kurniku K4</w:t>
      </w:r>
      <w:r>
        <w:rPr>
          <w:rFonts w:ascii="Times New Roman" w:hAnsi="Times New Roman" w:cs="Times New Roman"/>
          <w:bCs/>
          <w:iCs/>
        </w:rPr>
        <w:t xml:space="preserve"> </w:t>
      </w:r>
      <w:r w:rsidR="00552AC1">
        <w:rPr>
          <w:rFonts w:ascii="Times New Roman" w:hAnsi="Times New Roman" w:cs="Times New Roman"/>
          <w:bCs/>
          <w:iCs/>
        </w:rPr>
        <w:t>K5 o łącznej pojemności 30 m</w:t>
      </w:r>
      <w:r w:rsidR="00552AC1">
        <w:rPr>
          <w:rFonts w:ascii="Times New Roman" w:hAnsi="Times New Roman" w:cs="Times New Roman"/>
          <w:bCs/>
          <w:iCs/>
          <w:vertAlign w:val="superscript"/>
        </w:rPr>
        <w:t>3</w:t>
      </w:r>
      <w:r w:rsidR="00552AC1">
        <w:rPr>
          <w:rFonts w:ascii="Times New Roman" w:hAnsi="Times New Roman" w:cs="Times New Roman"/>
          <w:bCs/>
          <w:iCs/>
        </w:rPr>
        <w:t>. Ponieważ ich skład chemiczny i właściwości są takie, jak gnojówki – wykorzystywane one będą jako nawóz naturalny do nawilżania magazynowanego na płycie obornika lub będą bezpośrednio aplikowane do gruntu jak gnojówka. Wykorzystani</w:t>
      </w:r>
      <w:r w:rsidR="00F45DD2">
        <w:rPr>
          <w:rFonts w:ascii="Times New Roman" w:hAnsi="Times New Roman" w:cs="Times New Roman"/>
          <w:bCs/>
          <w:iCs/>
        </w:rPr>
        <w:t>e rolnicze wód zużytych do czyszczenia kurników</w:t>
      </w:r>
      <w:r w:rsidR="00552AC1">
        <w:rPr>
          <w:rFonts w:ascii="Times New Roman" w:hAnsi="Times New Roman" w:cs="Times New Roman"/>
          <w:bCs/>
          <w:iCs/>
        </w:rPr>
        <w:t xml:space="preserve"> </w:t>
      </w:r>
      <w:r w:rsidR="00552AC1">
        <w:rPr>
          <w:rFonts w:ascii="Times New Roman" w:hAnsi="Times New Roman" w:cs="Times New Roman"/>
          <w:bCs/>
          <w:iCs/>
        </w:rPr>
        <w:lastRenderedPageBreak/>
        <w:t>będzie uwzględniane w corocznie opracowywanym planie nawożenia zgodnie z</w:t>
      </w:r>
      <w:r>
        <w:rPr>
          <w:rFonts w:ascii="Times New Roman" w:hAnsi="Times New Roman" w:cs="Times New Roman"/>
          <w:bCs/>
          <w:iCs/>
        </w:rPr>
        <w:t xml:space="preserve"> obowiązującymi w tym zakresie przepisami prawa.</w:t>
      </w:r>
      <w:r w:rsidR="00552AC1">
        <w:rPr>
          <w:rFonts w:ascii="Times New Roman" w:hAnsi="Times New Roman" w:cs="Times New Roman"/>
          <w:bCs/>
          <w:iCs/>
        </w:rPr>
        <w:t xml:space="preserve"> </w:t>
      </w:r>
    </w:p>
    <w:p w:rsidR="00076A15" w:rsidRDefault="000D0E61" w:rsidP="000D0E61">
      <w:pPr>
        <w:spacing w:after="0"/>
        <w:jc w:val="both"/>
        <w:rPr>
          <w:rFonts w:ascii="Times New Roman" w:hAnsi="Times New Roman" w:cs="Times New Roman"/>
          <w:b/>
          <w:sz w:val="24"/>
          <w:szCs w:val="24"/>
        </w:rPr>
      </w:pPr>
      <w:r>
        <w:rPr>
          <w:rFonts w:ascii="Times New Roman" w:hAnsi="Times New Roman" w:cs="Times New Roman"/>
          <w:b/>
          <w:sz w:val="24"/>
          <w:szCs w:val="24"/>
        </w:rPr>
        <w:t>10</w:t>
      </w:r>
      <w:r w:rsidR="00076A15">
        <w:rPr>
          <w:rFonts w:ascii="Times New Roman" w:hAnsi="Times New Roman" w:cs="Times New Roman"/>
          <w:b/>
          <w:sz w:val="24"/>
          <w:szCs w:val="24"/>
        </w:rPr>
        <w:t>.</w:t>
      </w:r>
      <w:r w:rsidR="00076A15" w:rsidRPr="00076A15">
        <w:t xml:space="preserve"> </w:t>
      </w:r>
      <w:r w:rsidR="00076A15">
        <w:rPr>
          <w:rFonts w:ascii="Times New Roman" w:hAnsi="Times New Roman" w:cs="Times New Roman"/>
          <w:b/>
          <w:sz w:val="24"/>
          <w:szCs w:val="24"/>
        </w:rPr>
        <w:t xml:space="preserve">W pkt II </w:t>
      </w:r>
      <w:r w:rsidR="005C25A5">
        <w:rPr>
          <w:rFonts w:ascii="Times New Roman" w:hAnsi="Times New Roman" w:cs="Times New Roman"/>
          <w:b/>
          <w:sz w:val="24"/>
          <w:szCs w:val="24"/>
        </w:rPr>
        <w:t xml:space="preserve">decyzji </w:t>
      </w:r>
      <w:r w:rsidR="00076A15">
        <w:rPr>
          <w:rFonts w:ascii="Times New Roman" w:hAnsi="Times New Roman" w:cs="Times New Roman"/>
          <w:b/>
          <w:sz w:val="24"/>
          <w:szCs w:val="24"/>
        </w:rPr>
        <w:t>zmieni</w:t>
      </w:r>
      <w:r w:rsidR="005C25A5">
        <w:rPr>
          <w:rFonts w:ascii="Times New Roman" w:hAnsi="Times New Roman" w:cs="Times New Roman"/>
          <w:b/>
          <w:sz w:val="24"/>
          <w:szCs w:val="24"/>
        </w:rPr>
        <w:t xml:space="preserve">a się </w:t>
      </w:r>
      <w:r w:rsidR="00076A15">
        <w:rPr>
          <w:rFonts w:ascii="Times New Roman" w:hAnsi="Times New Roman" w:cs="Times New Roman"/>
          <w:b/>
          <w:sz w:val="24"/>
          <w:szCs w:val="24"/>
        </w:rPr>
        <w:t xml:space="preserve"> </w:t>
      </w:r>
      <w:proofErr w:type="spellStart"/>
      <w:r w:rsidR="00076A15">
        <w:rPr>
          <w:rFonts w:ascii="Times New Roman" w:hAnsi="Times New Roman" w:cs="Times New Roman"/>
          <w:b/>
          <w:sz w:val="24"/>
          <w:szCs w:val="24"/>
        </w:rPr>
        <w:t>ppkt</w:t>
      </w:r>
      <w:proofErr w:type="spellEnd"/>
      <w:r w:rsidR="00076A15">
        <w:rPr>
          <w:rFonts w:ascii="Times New Roman" w:hAnsi="Times New Roman" w:cs="Times New Roman"/>
          <w:b/>
          <w:sz w:val="24"/>
          <w:szCs w:val="24"/>
        </w:rPr>
        <w:t xml:space="preserve"> 9</w:t>
      </w:r>
      <w:r w:rsidR="00076A15" w:rsidRPr="00076A15">
        <w:rPr>
          <w:rFonts w:ascii="Times New Roman" w:hAnsi="Times New Roman" w:cs="Times New Roman"/>
          <w:b/>
          <w:sz w:val="24"/>
          <w:szCs w:val="24"/>
        </w:rPr>
        <w:t xml:space="preserve">. </w:t>
      </w:r>
      <w:r w:rsidR="0097684F" w:rsidRPr="000D0E61">
        <w:rPr>
          <w:rFonts w:ascii="Times New Roman" w:hAnsi="Times New Roman" w:cs="Times New Roman"/>
          <w:b/>
          <w:i/>
          <w:sz w:val="24"/>
          <w:szCs w:val="24"/>
        </w:rPr>
        <w:t>Charakterystyka energetyczna</w:t>
      </w:r>
      <w:r w:rsidR="0097684F">
        <w:rPr>
          <w:rFonts w:ascii="Times New Roman" w:hAnsi="Times New Roman" w:cs="Times New Roman"/>
          <w:b/>
          <w:sz w:val="24"/>
          <w:szCs w:val="24"/>
        </w:rPr>
        <w:t xml:space="preserve"> i </w:t>
      </w:r>
      <w:r w:rsidR="00076A15" w:rsidRPr="00076A15">
        <w:rPr>
          <w:rFonts w:ascii="Times New Roman" w:hAnsi="Times New Roman" w:cs="Times New Roman"/>
          <w:b/>
          <w:sz w:val="24"/>
          <w:szCs w:val="24"/>
        </w:rPr>
        <w:t xml:space="preserve"> nada</w:t>
      </w:r>
      <w:r w:rsidR="005C25A5">
        <w:rPr>
          <w:rFonts w:ascii="Times New Roman" w:hAnsi="Times New Roman" w:cs="Times New Roman"/>
          <w:b/>
          <w:sz w:val="24"/>
          <w:szCs w:val="24"/>
        </w:rPr>
        <w:t xml:space="preserve">je </w:t>
      </w:r>
      <w:r w:rsidR="00076A15" w:rsidRPr="00076A15">
        <w:rPr>
          <w:rFonts w:ascii="Times New Roman" w:hAnsi="Times New Roman" w:cs="Times New Roman"/>
          <w:b/>
          <w:sz w:val="24"/>
          <w:szCs w:val="24"/>
        </w:rPr>
        <w:t>brzmienie:</w:t>
      </w:r>
    </w:p>
    <w:p w:rsidR="007710E9" w:rsidRDefault="0097684F" w:rsidP="000D0E61">
      <w:pPr>
        <w:spacing w:after="0"/>
        <w:rPr>
          <w:rFonts w:ascii="Times New Roman" w:hAnsi="Times New Roman" w:cs="Times New Roman"/>
          <w:b/>
          <w:sz w:val="24"/>
          <w:szCs w:val="24"/>
        </w:rPr>
      </w:pPr>
      <w:r>
        <w:rPr>
          <w:rFonts w:ascii="Times New Roman" w:hAnsi="Times New Roman" w:cs="Times New Roman"/>
          <w:b/>
          <w:sz w:val="24"/>
          <w:szCs w:val="24"/>
        </w:rPr>
        <w:t>9.</w:t>
      </w:r>
      <w:r w:rsidRPr="0097684F">
        <w:rPr>
          <w:rFonts w:ascii="Times New Roman" w:hAnsi="Times New Roman" w:cs="Times New Roman"/>
          <w:b/>
          <w:sz w:val="24"/>
          <w:szCs w:val="24"/>
        </w:rPr>
        <w:t xml:space="preserve"> Charakterystyka energetyczna</w:t>
      </w:r>
    </w:p>
    <w:p w:rsidR="00F65277" w:rsidRPr="005C25A5" w:rsidRDefault="0097684F" w:rsidP="0097684F">
      <w:pPr>
        <w:jc w:val="both"/>
        <w:rPr>
          <w:rFonts w:ascii="Times New Roman" w:hAnsi="Times New Roman" w:cs="Times New Roman"/>
          <w:sz w:val="24"/>
          <w:szCs w:val="24"/>
        </w:rPr>
      </w:pPr>
      <w:r w:rsidRPr="0097684F">
        <w:rPr>
          <w:rFonts w:ascii="Times New Roman" w:hAnsi="Times New Roman" w:cs="Times New Roman"/>
          <w:sz w:val="24"/>
          <w:szCs w:val="24"/>
        </w:rPr>
        <w:t xml:space="preserve">Energia elektryczna pobierana z sieci energetycznej </w:t>
      </w:r>
      <w:r w:rsidR="005C25A5">
        <w:rPr>
          <w:rFonts w:ascii="Times New Roman" w:hAnsi="Times New Roman" w:cs="Times New Roman"/>
          <w:sz w:val="24"/>
          <w:szCs w:val="24"/>
        </w:rPr>
        <w:t xml:space="preserve">jest </w:t>
      </w:r>
      <w:r w:rsidRPr="0097684F">
        <w:rPr>
          <w:rFonts w:ascii="Times New Roman" w:hAnsi="Times New Roman" w:cs="Times New Roman"/>
          <w:sz w:val="24"/>
          <w:szCs w:val="24"/>
        </w:rPr>
        <w:t xml:space="preserve">zużywana na potrzeby funkcjonowania instalacji. Zapotrzebowanie na energię elektryczną wynosi około 250 MWh/rok. </w:t>
      </w:r>
      <w:r w:rsidR="005C25A5">
        <w:rPr>
          <w:rFonts w:ascii="Times New Roman" w:hAnsi="Times New Roman" w:cs="Times New Roman"/>
          <w:sz w:val="24"/>
          <w:szCs w:val="24"/>
        </w:rPr>
        <w:t>W przypadku</w:t>
      </w:r>
      <w:r w:rsidRPr="0097684F">
        <w:rPr>
          <w:rFonts w:ascii="Times New Roman" w:hAnsi="Times New Roman" w:cs="Times New Roman"/>
          <w:sz w:val="24"/>
          <w:szCs w:val="24"/>
        </w:rPr>
        <w:t xml:space="preserve"> przerw w dostawie energii elektrycznej instalacja posiada własny agregat prądotwórczy o mocy </w:t>
      </w:r>
      <w:r w:rsidRPr="00F45DD2">
        <w:rPr>
          <w:rFonts w:ascii="Times New Roman" w:hAnsi="Times New Roman" w:cs="Times New Roman"/>
          <w:sz w:val="24"/>
          <w:szCs w:val="24"/>
        </w:rPr>
        <w:t>2</w:t>
      </w:r>
      <w:r w:rsidR="00610137">
        <w:rPr>
          <w:rFonts w:ascii="Times New Roman" w:hAnsi="Times New Roman" w:cs="Times New Roman"/>
          <w:sz w:val="24"/>
          <w:szCs w:val="24"/>
        </w:rPr>
        <w:t>50</w:t>
      </w:r>
      <w:r w:rsidR="005C25A5" w:rsidRPr="00F45DD2">
        <w:rPr>
          <w:rFonts w:ascii="Times New Roman" w:hAnsi="Times New Roman" w:cs="Times New Roman"/>
          <w:sz w:val="24"/>
          <w:szCs w:val="24"/>
        </w:rPr>
        <w:t xml:space="preserve"> </w:t>
      </w:r>
      <w:r w:rsidRPr="00F45DD2">
        <w:rPr>
          <w:rFonts w:ascii="Times New Roman" w:hAnsi="Times New Roman" w:cs="Times New Roman"/>
          <w:sz w:val="24"/>
          <w:szCs w:val="24"/>
        </w:rPr>
        <w:t xml:space="preserve"> kW</w:t>
      </w:r>
      <w:r w:rsidRPr="0097684F">
        <w:rPr>
          <w:rFonts w:ascii="Times New Roman" w:hAnsi="Times New Roman" w:cs="Times New Roman"/>
          <w:sz w:val="24"/>
          <w:szCs w:val="24"/>
        </w:rPr>
        <w:t xml:space="preserve"> zasilany olejem napędowym</w:t>
      </w:r>
      <w:r>
        <w:rPr>
          <w:rFonts w:ascii="Times New Roman" w:hAnsi="Times New Roman" w:cs="Times New Roman"/>
          <w:sz w:val="24"/>
          <w:szCs w:val="24"/>
        </w:rPr>
        <w:t>.</w:t>
      </w:r>
    </w:p>
    <w:p w:rsidR="0097684F" w:rsidRPr="0097684F" w:rsidRDefault="000D0E61" w:rsidP="0097684F">
      <w:pPr>
        <w:jc w:val="both"/>
        <w:rPr>
          <w:rFonts w:ascii="Times New Roman" w:hAnsi="Times New Roman" w:cs="Times New Roman"/>
          <w:b/>
          <w:sz w:val="24"/>
          <w:szCs w:val="24"/>
        </w:rPr>
      </w:pPr>
      <w:r>
        <w:rPr>
          <w:rFonts w:ascii="Times New Roman" w:hAnsi="Times New Roman" w:cs="Times New Roman"/>
          <w:b/>
          <w:sz w:val="24"/>
          <w:szCs w:val="24"/>
        </w:rPr>
        <w:t>11</w:t>
      </w:r>
      <w:r w:rsidR="0097684F">
        <w:rPr>
          <w:rFonts w:ascii="Times New Roman" w:hAnsi="Times New Roman" w:cs="Times New Roman"/>
          <w:b/>
          <w:sz w:val="24"/>
          <w:szCs w:val="24"/>
        </w:rPr>
        <w:t>.</w:t>
      </w:r>
      <w:r w:rsidR="005C25A5">
        <w:rPr>
          <w:rFonts w:ascii="Times New Roman" w:hAnsi="Times New Roman" w:cs="Times New Roman"/>
          <w:b/>
          <w:sz w:val="24"/>
          <w:szCs w:val="24"/>
        </w:rPr>
        <w:t xml:space="preserve"> </w:t>
      </w:r>
      <w:r w:rsidR="0097684F" w:rsidRPr="0097684F">
        <w:rPr>
          <w:rFonts w:ascii="Times New Roman" w:hAnsi="Times New Roman" w:cs="Times New Roman"/>
          <w:b/>
          <w:sz w:val="24"/>
          <w:szCs w:val="24"/>
        </w:rPr>
        <w:t>Zmieni</w:t>
      </w:r>
      <w:r w:rsidR="005C25A5">
        <w:rPr>
          <w:rFonts w:ascii="Times New Roman" w:hAnsi="Times New Roman" w:cs="Times New Roman"/>
          <w:b/>
          <w:sz w:val="24"/>
          <w:szCs w:val="24"/>
        </w:rPr>
        <w:t>a się</w:t>
      </w:r>
      <w:r w:rsidR="0097684F" w:rsidRPr="0097684F">
        <w:rPr>
          <w:rFonts w:ascii="Times New Roman" w:hAnsi="Times New Roman" w:cs="Times New Roman"/>
          <w:b/>
          <w:sz w:val="24"/>
          <w:szCs w:val="24"/>
        </w:rPr>
        <w:t xml:space="preserve"> </w:t>
      </w:r>
      <w:r w:rsidR="00FC270F">
        <w:rPr>
          <w:rFonts w:ascii="Times New Roman" w:hAnsi="Times New Roman" w:cs="Times New Roman"/>
          <w:b/>
          <w:sz w:val="24"/>
          <w:szCs w:val="24"/>
        </w:rPr>
        <w:t xml:space="preserve">w całości </w:t>
      </w:r>
      <w:r w:rsidR="0097684F" w:rsidRPr="0097684F">
        <w:rPr>
          <w:rFonts w:ascii="Times New Roman" w:hAnsi="Times New Roman" w:cs="Times New Roman"/>
          <w:b/>
          <w:sz w:val="24"/>
          <w:szCs w:val="24"/>
        </w:rPr>
        <w:t>pkt III decyzji</w:t>
      </w:r>
      <w:r w:rsidR="00F86FFA">
        <w:rPr>
          <w:rFonts w:ascii="Times New Roman" w:hAnsi="Times New Roman" w:cs="Times New Roman"/>
          <w:b/>
          <w:sz w:val="24"/>
          <w:szCs w:val="24"/>
        </w:rPr>
        <w:t xml:space="preserve"> </w:t>
      </w:r>
      <w:r w:rsidR="0097684F" w:rsidRPr="0097684F">
        <w:rPr>
          <w:rFonts w:ascii="Times New Roman" w:hAnsi="Times New Roman" w:cs="Times New Roman"/>
          <w:b/>
          <w:sz w:val="24"/>
          <w:szCs w:val="24"/>
        </w:rPr>
        <w:t>i nad</w:t>
      </w:r>
      <w:r w:rsidR="005C25A5">
        <w:rPr>
          <w:rFonts w:ascii="Times New Roman" w:hAnsi="Times New Roman" w:cs="Times New Roman"/>
          <w:b/>
          <w:sz w:val="24"/>
          <w:szCs w:val="24"/>
        </w:rPr>
        <w:t>aje brzmienie</w:t>
      </w:r>
      <w:r w:rsidR="0097684F" w:rsidRPr="0097684F">
        <w:rPr>
          <w:rFonts w:ascii="Times New Roman" w:hAnsi="Times New Roman" w:cs="Times New Roman"/>
          <w:b/>
          <w:sz w:val="24"/>
          <w:szCs w:val="24"/>
        </w:rPr>
        <w:t xml:space="preserve">: </w:t>
      </w:r>
    </w:p>
    <w:p w:rsidR="0097684F" w:rsidRPr="00FC270F" w:rsidRDefault="0097684F" w:rsidP="00FC270F">
      <w:pPr>
        <w:jc w:val="both"/>
        <w:rPr>
          <w:rFonts w:ascii="Times New Roman" w:hAnsi="Times New Roman" w:cs="Times New Roman"/>
          <w:b/>
          <w:sz w:val="24"/>
          <w:szCs w:val="24"/>
        </w:rPr>
      </w:pPr>
      <w:r w:rsidRPr="0097684F">
        <w:rPr>
          <w:rFonts w:ascii="Times New Roman" w:hAnsi="Times New Roman" w:cs="Times New Roman"/>
          <w:b/>
          <w:sz w:val="24"/>
          <w:szCs w:val="24"/>
        </w:rPr>
        <w:t xml:space="preserve">III. </w:t>
      </w:r>
      <w:r w:rsidR="00F86FFA">
        <w:rPr>
          <w:rFonts w:ascii="Times New Roman" w:hAnsi="Times New Roman" w:cs="Times New Roman"/>
          <w:b/>
          <w:sz w:val="24"/>
          <w:szCs w:val="24"/>
        </w:rPr>
        <w:t>R</w:t>
      </w:r>
      <w:r w:rsidRPr="0097684F">
        <w:rPr>
          <w:rFonts w:ascii="Times New Roman" w:hAnsi="Times New Roman" w:cs="Times New Roman"/>
          <w:b/>
          <w:sz w:val="24"/>
          <w:szCs w:val="24"/>
        </w:rPr>
        <w:t>odzaje i ilości wykorzystywanych</w:t>
      </w:r>
      <w:r w:rsidR="00F86FFA">
        <w:rPr>
          <w:rFonts w:ascii="Times New Roman" w:hAnsi="Times New Roman" w:cs="Times New Roman"/>
          <w:b/>
          <w:sz w:val="24"/>
          <w:szCs w:val="24"/>
        </w:rPr>
        <w:t xml:space="preserve"> na instalacji</w:t>
      </w:r>
      <w:r w:rsidRPr="0097684F">
        <w:rPr>
          <w:rFonts w:ascii="Times New Roman" w:hAnsi="Times New Roman" w:cs="Times New Roman"/>
          <w:b/>
          <w:sz w:val="24"/>
          <w:szCs w:val="24"/>
        </w:rPr>
        <w:t xml:space="preserve"> materiałów, surowców i paliw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
        <w:gridCol w:w="3606"/>
        <w:gridCol w:w="4560"/>
      </w:tblGrid>
      <w:tr w:rsidR="0097684F" w:rsidRPr="0097684F" w:rsidTr="00FC270F">
        <w:trPr>
          <w:jc w:val="center"/>
        </w:trPr>
        <w:tc>
          <w:tcPr>
            <w:tcW w:w="568" w:type="pct"/>
            <w:tcBorders>
              <w:top w:val="single" w:sz="4" w:space="0" w:color="auto"/>
              <w:left w:val="single" w:sz="4" w:space="0" w:color="auto"/>
              <w:bottom w:val="single" w:sz="4" w:space="0" w:color="auto"/>
              <w:right w:val="single" w:sz="4" w:space="0" w:color="auto"/>
            </w:tcBorders>
            <w:shd w:val="pct15" w:color="auto" w:fill="auto"/>
            <w:vAlign w:val="center"/>
          </w:tcPr>
          <w:p w:rsidR="0097684F" w:rsidRPr="0097684F" w:rsidRDefault="0097684F" w:rsidP="0097684F">
            <w:pPr>
              <w:autoSpaceDN w:val="0"/>
              <w:spacing w:before="60" w:after="60" w:line="240" w:lineRule="auto"/>
              <w:jc w:val="center"/>
              <w:rPr>
                <w:rFonts w:ascii="Times New Roman" w:eastAsia="Times New Roman" w:hAnsi="Times New Roman" w:cs="Times New Roman"/>
                <w:b/>
                <w:bCs/>
                <w:sz w:val="24"/>
                <w:szCs w:val="24"/>
                <w:lang w:eastAsia="pl-PL"/>
              </w:rPr>
            </w:pPr>
            <w:r w:rsidRPr="0097684F">
              <w:rPr>
                <w:rFonts w:ascii="Times New Roman" w:eastAsia="Times New Roman" w:hAnsi="Times New Roman" w:cs="Times New Roman"/>
                <w:b/>
                <w:bCs/>
                <w:sz w:val="24"/>
                <w:szCs w:val="24"/>
                <w:lang w:eastAsia="pl-PL"/>
              </w:rPr>
              <w:t>Lp.</w:t>
            </w:r>
          </w:p>
        </w:tc>
        <w:tc>
          <w:tcPr>
            <w:tcW w:w="1957" w:type="pct"/>
            <w:tcBorders>
              <w:top w:val="single" w:sz="4" w:space="0" w:color="auto"/>
              <w:left w:val="single" w:sz="4" w:space="0" w:color="auto"/>
              <w:bottom w:val="single" w:sz="4" w:space="0" w:color="auto"/>
              <w:right w:val="single" w:sz="4" w:space="0" w:color="auto"/>
            </w:tcBorders>
            <w:shd w:val="pct15" w:color="auto" w:fill="auto"/>
            <w:vAlign w:val="center"/>
          </w:tcPr>
          <w:p w:rsidR="0097684F" w:rsidRPr="0097684F" w:rsidRDefault="0097684F" w:rsidP="0097684F">
            <w:pPr>
              <w:autoSpaceDN w:val="0"/>
              <w:spacing w:before="60" w:after="60" w:line="240" w:lineRule="auto"/>
              <w:jc w:val="center"/>
              <w:rPr>
                <w:rFonts w:ascii="Times New Roman" w:eastAsia="Times New Roman" w:hAnsi="Times New Roman" w:cs="Times New Roman"/>
                <w:b/>
                <w:bCs/>
                <w:sz w:val="24"/>
                <w:szCs w:val="24"/>
                <w:lang w:eastAsia="pl-PL"/>
              </w:rPr>
            </w:pPr>
            <w:r w:rsidRPr="0097684F">
              <w:rPr>
                <w:rFonts w:ascii="Times New Roman" w:eastAsia="Times New Roman" w:hAnsi="Times New Roman" w:cs="Times New Roman"/>
                <w:b/>
                <w:bCs/>
                <w:sz w:val="24"/>
                <w:szCs w:val="24"/>
                <w:lang w:eastAsia="pl-PL"/>
              </w:rPr>
              <w:t>Surowce</w:t>
            </w:r>
            <w:r w:rsidR="00F86FFA">
              <w:rPr>
                <w:rFonts w:ascii="Times New Roman" w:eastAsia="Times New Roman" w:hAnsi="Times New Roman" w:cs="Times New Roman"/>
                <w:b/>
                <w:bCs/>
                <w:sz w:val="24"/>
                <w:szCs w:val="24"/>
                <w:lang w:eastAsia="pl-PL"/>
              </w:rPr>
              <w:t>/paliwo</w:t>
            </w:r>
          </w:p>
        </w:tc>
        <w:tc>
          <w:tcPr>
            <w:tcW w:w="2475" w:type="pct"/>
            <w:tcBorders>
              <w:top w:val="single" w:sz="4" w:space="0" w:color="auto"/>
              <w:left w:val="single" w:sz="4" w:space="0" w:color="auto"/>
              <w:bottom w:val="single" w:sz="4" w:space="0" w:color="auto"/>
              <w:right w:val="single" w:sz="4" w:space="0" w:color="auto"/>
            </w:tcBorders>
            <w:shd w:val="pct15" w:color="auto" w:fill="auto"/>
            <w:vAlign w:val="center"/>
          </w:tcPr>
          <w:p w:rsidR="0097684F" w:rsidRPr="0097684F" w:rsidRDefault="00F86FFA" w:rsidP="0097684F">
            <w:pPr>
              <w:autoSpaceDE w:val="0"/>
              <w:autoSpaceDN w:val="0"/>
              <w:spacing w:before="60" w:after="6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Zużycie roczne</w:t>
            </w:r>
          </w:p>
        </w:tc>
      </w:tr>
      <w:tr w:rsidR="0097684F" w:rsidRPr="0097684F" w:rsidTr="00FC270F">
        <w:trPr>
          <w:jc w:val="center"/>
        </w:trPr>
        <w:tc>
          <w:tcPr>
            <w:tcW w:w="568" w:type="pct"/>
            <w:tcBorders>
              <w:top w:val="single" w:sz="4" w:space="0" w:color="auto"/>
              <w:left w:val="single" w:sz="4" w:space="0" w:color="auto"/>
              <w:bottom w:val="single" w:sz="4" w:space="0" w:color="auto"/>
              <w:right w:val="single" w:sz="4" w:space="0" w:color="auto"/>
            </w:tcBorders>
          </w:tcPr>
          <w:p w:rsidR="0097684F" w:rsidRPr="0097684F" w:rsidRDefault="0097684F" w:rsidP="0097684F">
            <w:pPr>
              <w:autoSpaceDN w:val="0"/>
              <w:spacing w:before="60" w:after="60" w:line="240" w:lineRule="auto"/>
              <w:jc w:val="center"/>
              <w:rPr>
                <w:rFonts w:ascii="Times New Roman" w:eastAsia="Times New Roman" w:hAnsi="Times New Roman" w:cs="Times New Roman"/>
                <w:sz w:val="24"/>
                <w:szCs w:val="24"/>
                <w:lang w:eastAsia="pl-PL"/>
              </w:rPr>
            </w:pPr>
            <w:r w:rsidRPr="0097684F">
              <w:rPr>
                <w:rFonts w:ascii="Times New Roman" w:eastAsia="Times New Roman" w:hAnsi="Times New Roman" w:cs="Times New Roman"/>
                <w:sz w:val="24"/>
                <w:szCs w:val="24"/>
                <w:lang w:eastAsia="pl-PL"/>
              </w:rPr>
              <w:t>1.</w:t>
            </w:r>
          </w:p>
        </w:tc>
        <w:tc>
          <w:tcPr>
            <w:tcW w:w="1957" w:type="pct"/>
            <w:tcBorders>
              <w:top w:val="single" w:sz="4" w:space="0" w:color="auto"/>
              <w:left w:val="single" w:sz="4" w:space="0" w:color="auto"/>
              <w:bottom w:val="single" w:sz="4" w:space="0" w:color="auto"/>
              <w:right w:val="single" w:sz="4" w:space="0" w:color="auto"/>
            </w:tcBorders>
          </w:tcPr>
          <w:p w:rsidR="0097684F" w:rsidRPr="0097684F" w:rsidRDefault="0097684F" w:rsidP="0097684F">
            <w:pPr>
              <w:autoSpaceDN w:val="0"/>
              <w:spacing w:before="60" w:after="60" w:line="240" w:lineRule="auto"/>
              <w:rPr>
                <w:rFonts w:ascii="Times New Roman" w:eastAsia="Times New Roman" w:hAnsi="Times New Roman" w:cs="Times New Roman"/>
                <w:sz w:val="24"/>
                <w:szCs w:val="24"/>
                <w:lang w:eastAsia="pl-PL"/>
              </w:rPr>
            </w:pPr>
            <w:r w:rsidRPr="0097684F">
              <w:rPr>
                <w:rFonts w:ascii="Times New Roman" w:eastAsia="Times New Roman" w:hAnsi="Times New Roman" w:cs="Times New Roman"/>
                <w:sz w:val="24"/>
                <w:szCs w:val="24"/>
                <w:lang w:eastAsia="pl-PL"/>
              </w:rPr>
              <w:t>Woda</w:t>
            </w:r>
          </w:p>
        </w:tc>
        <w:tc>
          <w:tcPr>
            <w:tcW w:w="2475" w:type="pct"/>
            <w:tcBorders>
              <w:top w:val="single" w:sz="4" w:space="0" w:color="auto"/>
              <w:left w:val="single" w:sz="4" w:space="0" w:color="auto"/>
              <w:bottom w:val="single" w:sz="4" w:space="0" w:color="auto"/>
              <w:right w:val="single" w:sz="4" w:space="0" w:color="auto"/>
            </w:tcBorders>
            <w:vAlign w:val="center"/>
          </w:tcPr>
          <w:p w:rsidR="0097684F" w:rsidRPr="0097684F" w:rsidRDefault="00C53C75" w:rsidP="003B0FD9">
            <w:pPr>
              <w:tabs>
                <w:tab w:val="right" w:pos="-9218"/>
              </w:tabs>
              <w:autoSpaceDN w:val="0"/>
              <w:spacing w:before="60" w:after="60" w:line="240" w:lineRule="auto"/>
              <w:ind w:right="16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7 700</w:t>
            </w:r>
            <w:r w:rsidR="0097684F" w:rsidRPr="0097684F">
              <w:rPr>
                <w:rFonts w:ascii="Times New Roman" w:eastAsia="Times New Roman" w:hAnsi="Times New Roman" w:cs="Times New Roman"/>
                <w:sz w:val="24"/>
                <w:szCs w:val="24"/>
                <w:lang w:eastAsia="pl-PL"/>
              </w:rPr>
              <w:t>,3  m</w:t>
            </w:r>
            <w:r w:rsidR="0097684F" w:rsidRPr="0097684F">
              <w:rPr>
                <w:rFonts w:ascii="Times New Roman" w:eastAsia="Times New Roman" w:hAnsi="Times New Roman" w:cs="Times New Roman"/>
                <w:sz w:val="24"/>
                <w:szCs w:val="24"/>
                <w:vertAlign w:val="superscript"/>
                <w:lang w:eastAsia="pl-PL"/>
              </w:rPr>
              <w:t>3</w:t>
            </w:r>
          </w:p>
        </w:tc>
      </w:tr>
      <w:tr w:rsidR="0097684F" w:rsidRPr="0097684F" w:rsidTr="00FC270F">
        <w:trPr>
          <w:jc w:val="center"/>
        </w:trPr>
        <w:tc>
          <w:tcPr>
            <w:tcW w:w="568" w:type="pct"/>
            <w:tcBorders>
              <w:top w:val="single" w:sz="4" w:space="0" w:color="auto"/>
              <w:left w:val="single" w:sz="4" w:space="0" w:color="auto"/>
              <w:bottom w:val="single" w:sz="4" w:space="0" w:color="auto"/>
              <w:right w:val="single" w:sz="4" w:space="0" w:color="auto"/>
            </w:tcBorders>
          </w:tcPr>
          <w:p w:rsidR="0097684F" w:rsidRPr="0097684F" w:rsidRDefault="00F86FFA" w:rsidP="0097684F">
            <w:pPr>
              <w:autoSpaceDN w:val="0"/>
              <w:spacing w:before="60" w:after="6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7684F" w:rsidRPr="0097684F">
              <w:rPr>
                <w:rFonts w:ascii="Times New Roman" w:eastAsia="Times New Roman" w:hAnsi="Times New Roman" w:cs="Times New Roman"/>
                <w:sz w:val="24"/>
                <w:szCs w:val="24"/>
                <w:lang w:eastAsia="pl-PL"/>
              </w:rPr>
              <w:t>.</w:t>
            </w:r>
          </w:p>
        </w:tc>
        <w:tc>
          <w:tcPr>
            <w:tcW w:w="1957" w:type="pct"/>
            <w:tcBorders>
              <w:top w:val="single" w:sz="4" w:space="0" w:color="auto"/>
              <w:left w:val="single" w:sz="4" w:space="0" w:color="auto"/>
              <w:bottom w:val="single" w:sz="4" w:space="0" w:color="auto"/>
              <w:right w:val="single" w:sz="4" w:space="0" w:color="auto"/>
            </w:tcBorders>
          </w:tcPr>
          <w:p w:rsidR="0097684F" w:rsidRPr="0097684F" w:rsidRDefault="0097684F" w:rsidP="0097684F">
            <w:pPr>
              <w:autoSpaceDN w:val="0"/>
              <w:spacing w:before="60" w:after="60" w:line="240" w:lineRule="auto"/>
              <w:rPr>
                <w:rFonts w:ascii="Times New Roman" w:eastAsia="Times New Roman" w:hAnsi="Times New Roman" w:cs="Times New Roman"/>
                <w:sz w:val="24"/>
                <w:szCs w:val="24"/>
                <w:lang w:eastAsia="pl-PL"/>
              </w:rPr>
            </w:pPr>
            <w:r w:rsidRPr="0097684F">
              <w:rPr>
                <w:rFonts w:ascii="Times New Roman" w:eastAsia="Times New Roman" w:hAnsi="Times New Roman" w:cs="Times New Roman"/>
                <w:sz w:val="24"/>
                <w:szCs w:val="24"/>
                <w:lang w:eastAsia="pl-PL"/>
              </w:rPr>
              <w:t>Pasza</w:t>
            </w:r>
          </w:p>
        </w:tc>
        <w:tc>
          <w:tcPr>
            <w:tcW w:w="2475" w:type="pct"/>
            <w:tcBorders>
              <w:top w:val="single" w:sz="4" w:space="0" w:color="auto"/>
              <w:left w:val="single" w:sz="4" w:space="0" w:color="auto"/>
              <w:bottom w:val="single" w:sz="4" w:space="0" w:color="auto"/>
              <w:right w:val="single" w:sz="4" w:space="0" w:color="auto"/>
            </w:tcBorders>
            <w:vAlign w:val="center"/>
          </w:tcPr>
          <w:p w:rsidR="0097684F" w:rsidRPr="0097684F" w:rsidRDefault="0097684F" w:rsidP="003B0FD9">
            <w:pPr>
              <w:tabs>
                <w:tab w:val="right" w:pos="-9218"/>
              </w:tabs>
              <w:autoSpaceDN w:val="0"/>
              <w:spacing w:before="60" w:after="60" w:line="240" w:lineRule="auto"/>
              <w:ind w:right="167"/>
              <w:jc w:val="center"/>
              <w:rPr>
                <w:rFonts w:ascii="Times New Roman" w:eastAsia="Times New Roman" w:hAnsi="Times New Roman" w:cs="Times New Roman"/>
                <w:sz w:val="24"/>
                <w:szCs w:val="24"/>
                <w:lang w:eastAsia="pl-PL"/>
              </w:rPr>
            </w:pPr>
            <w:r w:rsidRPr="0097684F">
              <w:rPr>
                <w:rFonts w:ascii="Times New Roman" w:eastAsia="Times New Roman" w:hAnsi="Times New Roman" w:cs="Times New Roman"/>
                <w:sz w:val="24"/>
                <w:szCs w:val="24"/>
                <w:lang w:eastAsia="pl-PL"/>
              </w:rPr>
              <w:t>3 535,2 Mg</w:t>
            </w:r>
          </w:p>
        </w:tc>
      </w:tr>
      <w:tr w:rsidR="0097684F" w:rsidRPr="0097684F" w:rsidTr="00FC270F">
        <w:trPr>
          <w:jc w:val="center"/>
        </w:trPr>
        <w:tc>
          <w:tcPr>
            <w:tcW w:w="568" w:type="pct"/>
            <w:tcBorders>
              <w:top w:val="single" w:sz="4" w:space="0" w:color="auto"/>
              <w:left w:val="single" w:sz="4" w:space="0" w:color="auto"/>
              <w:bottom w:val="single" w:sz="4" w:space="0" w:color="auto"/>
              <w:right w:val="single" w:sz="4" w:space="0" w:color="auto"/>
            </w:tcBorders>
          </w:tcPr>
          <w:p w:rsidR="0097684F" w:rsidRPr="0097684F" w:rsidRDefault="00F86FFA" w:rsidP="0097684F">
            <w:pPr>
              <w:autoSpaceDN w:val="0"/>
              <w:spacing w:before="60" w:after="6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7684F" w:rsidRPr="0097684F">
              <w:rPr>
                <w:rFonts w:ascii="Times New Roman" w:eastAsia="Times New Roman" w:hAnsi="Times New Roman" w:cs="Times New Roman"/>
                <w:sz w:val="24"/>
                <w:szCs w:val="24"/>
                <w:lang w:eastAsia="pl-PL"/>
              </w:rPr>
              <w:t>.</w:t>
            </w:r>
          </w:p>
        </w:tc>
        <w:tc>
          <w:tcPr>
            <w:tcW w:w="1957" w:type="pct"/>
            <w:tcBorders>
              <w:top w:val="single" w:sz="4" w:space="0" w:color="auto"/>
              <w:left w:val="single" w:sz="4" w:space="0" w:color="auto"/>
              <w:bottom w:val="single" w:sz="4" w:space="0" w:color="auto"/>
              <w:right w:val="single" w:sz="4" w:space="0" w:color="auto"/>
            </w:tcBorders>
          </w:tcPr>
          <w:p w:rsidR="0097684F" w:rsidRPr="0097684F" w:rsidRDefault="0097684F" w:rsidP="0097684F">
            <w:pPr>
              <w:autoSpaceDN w:val="0"/>
              <w:spacing w:before="60" w:after="60" w:line="240" w:lineRule="auto"/>
              <w:rPr>
                <w:rFonts w:ascii="Times New Roman" w:eastAsia="Times New Roman" w:hAnsi="Times New Roman" w:cs="Times New Roman"/>
                <w:sz w:val="24"/>
                <w:szCs w:val="24"/>
                <w:lang w:eastAsia="pl-PL"/>
              </w:rPr>
            </w:pPr>
            <w:r w:rsidRPr="0097684F">
              <w:rPr>
                <w:rFonts w:ascii="Times New Roman" w:eastAsia="Times New Roman" w:hAnsi="Times New Roman" w:cs="Times New Roman"/>
                <w:sz w:val="24"/>
                <w:szCs w:val="24"/>
                <w:lang w:eastAsia="pl-PL"/>
              </w:rPr>
              <w:t>Ściółka</w:t>
            </w:r>
          </w:p>
        </w:tc>
        <w:tc>
          <w:tcPr>
            <w:tcW w:w="2475" w:type="pct"/>
            <w:tcBorders>
              <w:top w:val="single" w:sz="4" w:space="0" w:color="auto"/>
              <w:left w:val="single" w:sz="4" w:space="0" w:color="auto"/>
              <w:bottom w:val="single" w:sz="4" w:space="0" w:color="auto"/>
              <w:right w:val="single" w:sz="4" w:space="0" w:color="auto"/>
            </w:tcBorders>
            <w:vAlign w:val="center"/>
          </w:tcPr>
          <w:p w:rsidR="0097684F" w:rsidRPr="0097684F" w:rsidRDefault="0097684F" w:rsidP="003B0FD9">
            <w:pPr>
              <w:tabs>
                <w:tab w:val="right" w:pos="-9218"/>
              </w:tabs>
              <w:autoSpaceDN w:val="0"/>
              <w:spacing w:before="60" w:after="60" w:line="240" w:lineRule="auto"/>
              <w:ind w:right="167"/>
              <w:jc w:val="center"/>
              <w:rPr>
                <w:rFonts w:ascii="Times New Roman" w:eastAsia="Times New Roman" w:hAnsi="Times New Roman" w:cs="Times New Roman"/>
                <w:sz w:val="24"/>
                <w:szCs w:val="24"/>
                <w:lang w:eastAsia="pl-PL"/>
              </w:rPr>
            </w:pPr>
            <w:r w:rsidRPr="0097684F">
              <w:rPr>
                <w:rFonts w:ascii="Times New Roman" w:eastAsia="Times New Roman" w:hAnsi="Times New Roman" w:cs="Times New Roman"/>
                <w:sz w:val="24"/>
                <w:szCs w:val="24"/>
                <w:lang w:eastAsia="pl-PL"/>
              </w:rPr>
              <w:t>315 Mg</w:t>
            </w:r>
          </w:p>
        </w:tc>
      </w:tr>
      <w:tr w:rsidR="0097684F" w:rsidRPr="0097684F" w:rsidTr="00FC270F">
        <w:trPr>
          <w:trHeight w:val="285"/>
          <w:jc w:val="center"/>
        </w:trPr>
        <w:tc>
          <w:tcPr>
            <w:tcW w:w="568" w:type="pct"/>
            <w:tcBorders>
              <w:top w:val="single" w:sz="4" w:space="0" w:color="auto"/>
              <w:left w:val="single" w:sz="4" w:space="0" w:color="auto"/>
              <w:bottom w:val="single" w:sz="4" w:space="0" w:color="auto"/>
              <w:right w:val="single" w:sz="4" w:space="0" w:color="auto"/>
            </w:tcBorders>
          </w:tcPr>
          <w:p w:rsidR="0097684F" w:rsidRPr="0097684F" w:rsidRDefault="0038522C" w:rsidP="0097684F">
            <w:pPr>
              <w:autoSpaceDN w:val="0"/>
              <w:spacing w:before="60" w:after="6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86FFA">
              <w:rPr>
                <w:rFonts w:ascii="Times New Roman" w:eastAsia="Times New Roman" w:hAnsi="Times New Roman" w:cs="Times New Roman"/>
                <w:sz w:val="24"/>
                <w:szCs w:val="24"/>
                <w:lang w:eastAsia="pl-PL"/>
              </w:rPr>
              <w:t>4</w:t>
            </w:r>
            <w:r w:rsidR="0097684F" w:rsidRPr="0097684F">
              <w:rPr>
                <w:rFonts w:ascii="Times New Roman" w:eastAsia="Times New Roman" w:hAnsi="Times New Roman" w:cs="Times New Roman"/>
                <w:sz w:val="24"/>
                <w:szCs w:val="24"/>
                <w:lang w:eastAsia="pl-PL"/>
              </w:rPr>
              <w:t>.</w:t>
            </w:r>
          </w:p>
        </w:tc>
        <w:tc>
          <w:tcPr>
            <w:tcW w:w="1957" w:type="pct"/>
            <w:tcBorders>
              <w:top w:val="single" w:sz="4" w:space="0" w:color="auto"/>
              <w:left w:val="single" w:sz="4" w:space="0" w:color="auto"/>
              <w:bottom w:val="single" w:sz="4" w:space="0" w:color="auto"/>
              <w:right w:val="single" w:sz="4" w:space="0" w:color="auto"/>
            </w:tcBorders>
          </w:tcPr>
          <w:p w:rsidR="0097684F" w:rsidRPr="0097684F" w:rsidRDefault="0097684F" w:rsidP="0097684F">
            <w:pPr>
              <w:autoSpaceDN w:val="0"/>
              <w:spacing w:before="60" w:after="60" w:line="240" w:lineRule="auto"/>
              <w:rPr>
                <w:rFonts w:ascii="Times New Roman" w:eastAsia="Times New Roman" w:hAnsi="Times New Roman" w:cs="Times New Roman"/>
                <w:sz w:val="24"/>
                <w:szCs w:val="24"/>
                <w:lang w:eastAsia="pl-PL"/>
              </w:rPr>
            </w:pPr>
            <w:r w:rsidRPr="0097684F">
              <w:rPr>
                <w:rFonts w:ascii="Times New Roman" w:eastAsia="Times New Roman" w:hAnsi="Times New Roman" w:cs="Times New Roman"/>
                <w:sz w:val="24"/>
                <w:szCs w:val="24"/>
                <w:lang w:eastAsia="pl-PL"/>
              </w:rPr>
              <w:t>Olej napędowy</w:t>
            </w:r>
          </w:p>
        </w:tc>
        <w:tc>
          <w:tcPr>
            <w:tcW w:w="2475" w:type="pct"/>
            <w:tcBorders>
              <w:top w:val="single" w:sz="4" w:space="0" w:color="auto"/>
              <w:left w:val="single" w:sz="4" w:space="0" w:color="auto"/>
              <w:bottom w:val="single" w:sz="4" w:space="0" w:color="auto"/>
              <w:right w:val="single" w:sz="4" w:space="0" w:color="auto"/>
            </w:tcBorders>
            <w:vAlign w:val="center"/>
          </w:tcPr>
          <w:p w:rsidR="0097684F" w:rsidRPr="0097684F" w:rsidRDefault="0097684F" w:rsidP="003B0FD9">
            <w:pPr>
              <w:tabs>
                <w:tab w:val="right" w:pos="-9218"/>
              </w:tabs>
              <w:autoSpaceDN w:val="0"/>
              <w:spacing w:before="60" w:after="60" w:line="240" w:lineRule="auto"/>
              <w:ind w:right="167"/>
              <w:jc w:val="center"/>
              <w:rPr>
                <w:rFonts w:ascii="Times New Roman" w:eastAsia="Times New Roman" w:hAnsi="Times New Roman" w:cs="Times New Roman"/>
                <w:sz w:val="24"/>
                <w:szCs w:val="24"/>
                <w:lang w:eastAsia="pl-PL"/>
              </w:rPr>
            </w:pPr>
            <w:r w:rsidRPr="0097684F">
              <w:rPr>
                <w:rFonts w:ascii="Times New Roman" w:eastAsia="Times New Roman" w:hAnsi="Times New Roman" w:cs="Times New Roman"/>
                <w:sz w:val="24"/>
                <w:szCs w:val="24"/>
                <w:lang w:eastAsia="pl-PL"/>
              </w:rPr>
              <w:t>750 dm</w:t>
            </w:r>
            <w:r w:rsidRPr="0097684F">
              <w:rPr>
                <w:rFonts w:ascii="Times New Roman" w:eastAsia="Times New Roman" w:hAnsi="Times New Roman" w:cs="Times New Roman"/>
                <w:sz w:val="24"/>
                <w:szCs w:val="24"/>
                <w:vertAlign w:val="superscript"/>
                <w:lang w:eastAsia="pl-PL"/>
              </w:rPr>
              <w:t>3</w:t>
            </w:r>
          </w:p>
        </w:tc>
      </w:tr>
    </w:tbl>
    <w:p w:rsidR="0097684F" w:rsidRDefault="0097684F" w:rsidP="0097684F">
      <w:pPr>
        <w:spacing w:after="0" w:line="240" w:lineRule="auto"/>
        <w:jc w:val="both"/>
        <w:rPr>
          <w:rFonts w:ascii="Times New Roman" w:eastAsia="Times New Roman" w:hAnsi="Times New Roman" w:cs="Times New Roman"/>
          <w:b/>
          <w:bCs/>
          <w:sz w:val="24"/>
          <w:szCs w:val="24"/>
          <w:lang w:eastAsia="pl-PL"/>
        </w:rPr>
      </w:pPr>
    </w:p>
    <w:p w:rsidR="00F86FFA" w:rsidRDefault="000D0E61" w:rsidP="00D24611">
      <w:pPr>
        <w:spacing w:after="0" w:line="288" w:lineRule="auto"/>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12. Zmienia się w </w:t>
      </w:r>
      <w:r w:rsidR="00FC270F">
        <w:rPr>
          <w:rFonts w:ascii="Times New Roman" w:eastAsia="Times New Roman" w:hAnsi="Times New Roman" w:cs="Times New Roman"/>
          <w:b/>
          <w:sz w:val="24"/>
          <w:szCs w:val="24"/>
          <w:lang w:eastAsia="pl-PL"/>
        </w:rPr>
        <w:t xml:space="preserve">całości </w:t>
      </w:r>
      <w:r>
        <w:rPr>
          <w:rFonts w:ascii="Times New Roman" w:eastAsia="Times New Roman" w:hAnsi="Times New Roman" w:cs="Times New Roman"/>
          <w:b/>
          <w:sz w:val="24"/>
          <w:szCs w:val="24"/>
          <w:lang w:eastAsia="pl-PL"/>
        </w:rPr>
        <w:t xml:space="preserve">pkt IV decyzji </w:t>
      </w:r>
      <w:r w:rsidR="00E773AF">
        <w:rPr>
          <w:rFonts w:ascii="Times New Roman" w:eastAsia="Times New Roman" w:hAnsi="Times New Roman" w:cs="Times New Roman"/>
          <w:b/>
          <w:sz w:val="24"/>
          <w:szCs w:val="24"/>
          <w:lang w:eastAsia="pl-PL"/>
        </w:rPr>
        <w:t>i nadaje brzmienie:</w:t>
      </w:r>
    </w:p>
    <w:p w:rsidR="00FC270F" w:rsidRDefault="00FC270F" w:rsidP="00D24611">
      <w:pPr>
        <w:spacing w:after="0" w:line="288" w:lineRule="auto"/>
        <w:contextualSpacing/>
        <w:jc w:val="both"/>
        <w:rPr>
          <w:rFonts w:ascii="Times New Roman" w:eastAsia="Times New Roman" w:hAnsi="Times New Roman" w:cs="Times New Roman"/>
          <w:b/>
          <w:sz w:val="24"/>
          <w:szCs w:val="24"/>
          <w:lang w:eastAsia="pl-PL"/>
        </w:rPr>
      </w:pPr>
    </w:p>
    <w:p w:rsidR="00FC270F" w:rsidRDefault="00FC270F" w:rsidP="00D24611">
      <w:pPr>
        <w:spacing w:after="0" w:line="288" w:lineRule="auto"/>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IV. Emisja do powietrza </w:t>
      </w:r>
    </w:p>
    <w:p w:rsidR="00E773AF" w:rsidRPr="00E773AF" w:rsidRDefault="00E773AF" w:rsidP="00D24611">
      <w:pPr>
        <w:spacing w:after="0" w:line="288" w:lineRule="auto"/>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  Emisja zorganizowana</w:t>
      </w:r>
    </w:p>
    <w:p w:rsidR="00F86FFA" w:rsidRDefault="00E773AF" w:rsidP="00FC270F">
      <w:pPr>
        <w:spacing w:after="0"/>
        <w:jc w:val="both"/>
        <w:rPr>
          <w:rFonts w:ascii="Times New Roman" w:hAnsi="Times New Roman" w:cs="Times New Roman"/>
          <w:sz w:val="24"/>
          <w:szCs w:val="24"/>
        </w:rPr>
      </w:pPr>
      <w:r w:rsidRPr="00FC270F">
        <w:rPr>
          <w:rFonts w:ascii="Times New Roman" w:hAnsi="Times New Roman" w:cs="Times New Roman"/>
          <w:sz w:val="24"/>
          <w:szCs w:val="24"/>
        </w:rPr>
        <w:t>Źródłem emisji zorganizowanej</w:t>
      </w:r>
      <w:r w:rsidR="00FC270F" w:rsidRPr="00FC270F">
        <w:rPr>
          <w:rFonts w:ascii="Times New Roman" w:hAnsi="Times New Roman" w:cs="Times New Roman"/>
          <w:sz w:val="24"/>
          <w:szCs w:val="24"/>
        </w:rPr>
        <w:t xml:space="preserve"> jest przede wszystkim emisja</w:t>
      </w:r>
      <w:r w:rsidRPr="00FC270F">
        <w:rPr>
          <w:rFonts w:ascii="Times New Roman" w:hAnsi="Times New Roman" w:cs="Times New Roman"/>
          <w:sz w:val="24"/>
          <w:szCs w:val="24"/>
        </w:rPr>
        <w:t xml:space="preserve"> pocho</w:t>
      </w:r>
      <w:r w:rsidR="00FC270F" w:rsidRPr="00FC270F">
        <w:rPr>
          <w:rFonts w:ascii="Times New Roman" w:hAnsi="Times New Roman" w:cs="Times New Roman"/>
          <w:sz w:val="24"/>
          <w:szCs w:val="24"/>
        </w:rPr>
        <w:t>dząca</w:t>
      </w:r>
      <w:r w:rsidRPr="00FC270F">
        <w:rPr>
          <w:rFonts w:ascii="Times New Roman" w:hAnsi="Times New Roman" w:cs="Times New Roman"/>
          <w:sz w:val="24"/>
          <w:szCs w:val="24"/>
        </w:rPr>
        <w:t xml:space="preserve"> z podstawowych procesów produkcyjnych</w:t>
      </w:r>
      <w:r w:rsidR="00FC270F" w:rsidRPr="00FC270F">
        <w:rPr>
          <w:rFonts w:ascii="Times New Roman" w:hAnsi="Times New Roman" w:cs="Times New Roman"/>
          <w:sz w:val="24"/>
          <w:szCs w:val="24"/>
        </w:rPr>
        <w:t>, tj.</w:t>
      </w:r>
      <w:r w:rsidRPr="00FC270F">
        <w:rPr>
          <w:rFonts w:ascii="Times New Roman" w:hAnsi="Times New Roman" w:cs="Times New Roman"/>
          <w:sz w:val="24"/>
          <w:szCs w:val="24"/>
        </w:rPr>
        <w:t xml:space="preserve"> sze</w:t>
      </w:r>
      <w:r w:rsidR="00FC270F" w:rsidRPr="00FC270F">
        <w:rPr>
          <w:rFonts w:ascii="Times New Roman" w:hAnsi="Times New Roman" w:cs="Times New Roman"/>
          <w:sz w:val="24"/>
          <w:szCs w:val="24"/>
        </w:rPr>
        <w:t>ściu</w:t>
      </w:r>
      <w:r w:rsidRPr="00FC270F">
        <w:rPr>
          <w:rFonts w:ascii="Times New Roman" w:hAnsi="Times New Roman" w:cs="Times New Roman"/>
          <w:sz w:val="24"/>
          <w:szCs w:val="24"/>
        </w:rPr>
        <w:t xml:space="preserve"> kurników, skąd</w:t>
      </w:r>
      <w:r w:rsidR="00FC270F" w:rsidRPr="00FC270F">
        <w:rPr>
          <w:rFonts w:ascii="Times New Roman" w:hAnsi="Times New Roman" w:cs="Times New Roman"/>
          <w:sz w:val="24"/>
          <w:szCs w:val="24"/>
        </w:rPr>
        <w:t xml:space="preserve"> </w:t>
      </w:r>
      <w:r w:rsidRPr="00FC270F">
        <w:rPr>
          <w:rFonts w:ascii="Times New Roman" w:hAnsi="Times New Roman" w:cs="Times New Roman"/>
          <w:sz w:val="24"/>
          <w:szCs w:val="24"/>
        </w:rPr>
        <w:t>głównie na skutek procesów fizjologicznych ptaków i podawania pasz, emitowany jest do powietrza szereg związków chemicznych, m.in.: amoniak (NH</w:t>
      </w:r>
      <w:r w:rsidRPr="00FC270F">
        <w:rPr>
          <w:rFonts w:ascii="Times New Roman" w:hAnsi="Times New Roman" w:cs="Times New Roman"/>
          <w:sz w:val="24"/>
          <w:szCs w:val="24"/>
          <w:vertAlign w:val="subscript"/>
        </w:rPr>
        <w:t>3)</w:t>
      </w:r>
      <w:r w:rsidRPr="00FC270F">
        <w:rPr>
          <w:rFonts w:ascii="Times New Roman" w:hAnsi="Times New Roman" w:cs="Times New Roman"/>
          <w:sz w:val="24"/>
          <w:szCs w:val="24"/>
        </w:rPr>
        <w:t>, metan (CH</w:t>
      </w:r>
      <w:r w:rsidRPr="00FC270F">
        <w:rPr>
          <w:rFonts w:ascii="Times New Roman" w:hAnsi="Times New Roman" w:cs="Times New Roman"/>
          <w:sz w:val="24"/>
          <w:szCs w:val="24"/>
          <w:vertAlign w:val="subscript"/>
        </w:rPr>
        <w:t>4</w:t>
      </w:r>
      <w:r w:rsidRPr="00FC270F">
        <w:rPr>
          <w:rFonts w:ascii="Times New Roman" w:hAnsi="Times New Roman" w:cs="Times New Roman"/>
          <w:sz w:val="24"/>
          <w:szCs w:val="24"/>
        </w:rPr>
        <w:t>)</w:t>
      </w:r>
      <w:r w:rsidRPr="00FC270F">
        <w:rPr>
          <w:rFonts w:ascii="Times New Roman" w:hAnsi="Times New Roman" w:cs="Times New Roman"/>
          <w:sz w:val="24"/>
          <w:szCs w:val="24"/>
          <w:vertAlign w:val="subscript"/>
        </w:rPr>
        <w:t xml:space="preserve">, </w:t>
      </w:r>
      <w:r w:rsidRPr="00FC270F">
        <w:rPr>
          <w:rFonts w:ascii="Times New Roman" w:hAnsi="Times New Roman" w:cs="Times New Roman"/>
          <w:sz w:val="24"/>
          <w:szCs w:val="24"/>
        </w:rPr>
        <w:t>podtlenek azotu (N</w:t>
      </w:r>
      <w:r w:rsidRPr="00FC270F">
        <w:rPr>
          <w:rFonts w:ascii="Times New Roman" w:hAnsi="Times New Roman" w:cs="Times New Roman"/>
          <w:sz w:val="24"/>
          <w:szCs w:val="24"/>
          <w:vertAlign w:val="subscript"/>
        </w:rPr>
        <w:t>2</w:t>
      </w:r>
      <w:r w:rsidRPr="00FC270F">
        <w:rPr>
          <w:rFonts w:ascii="Times New Roman" w:hAnsi="Times New Roman" w:cs="Times New Roman"/>
          <w:sz w:val="24"/>
          <w:szCs w:val="24"/>
        </w:rPr>
        <w:t xml:space="preserve">O), pył – w tym pył zawieszony PM10. Zanieczyszczenia powietrza wyprowadzane są za pośrednictwem wentylacji mechanicznej budynków inwentarskich. </w:t>
      </w:r>
    </w:p>
    <w:p w:rsidR="00FC270F" w:rsidRDefault="00FC270F" w:rsidP="00FC270F">
      <w:pPr>
        <w:spacing w:after="0"/>
        <w:jc w:val="both"/>
        <w:rPr>
          <w:rFonts w:ascii="Times New Roman" w:hAnsi="Times New Roman" w:cs="Times New Roman"/>
          <w:sz w:val="24"/>
          <w:szCs w:val="24"/>
        </w:rPr>
      </w:pPr>
      <w:r w:rsidRPr="00FC270F">
        <w:rPr>
          <w:rFonts w:ascii="Times New Roman" w:hAnsi="Times New Roman" w:cs="Times New Roman"/>
          <w:sz w:val="24"/>
          <w:szCs w:val="24"/>
        </w:rPr>
        <w:t>W celu zapewnienia odpowiedniej temperatury w kurnikach ogrzewane są one za pośrednictwem kotłowni nr 3  opalanej biomasą (słoma)</w:t>
      </w:r>
      <w:r w:rsidR="00C53C75">
        <w:rPr>
          <w:rFonts w:ascii="Times New Roman" w:hAnsi="Times New Roman" w:cs="Times New Roman"/>
          <w:sz w:val="24"/>
          <w:szCs w:val="24"/>
        </w:rPr>
        <w:t>, a także awaryjnie</w:t>
      </w:r>
      <w:r w:rsidR="00C53C75" w:rsidRPr="00C53C75">
        <w:rPr>
          <w:rFonts w:ascii="Times New Roman" w:hAnsi="Times New Roman" w:cs="Times New Roman"/>
          <w:sz w:val="24"/>
          <w:szCs w:val="24"/>
        </w:rPr>
        <w:t xml:space="preserve"> </w:t>
      </w:r>
      <w:r w:rsidR="00C53C75" w:rsidRPr="00FC270F">
        <w:rPr>
          <w:rFonts w:ascii="Times New Roman" w:hAnsi="Times New Roman" w:cs="Times New Roman"/>
          <w:sz w:val="24"/>
          <w:szCs w:val="24"/>
        </w:rPr>
        <w:t>kotłowni nr 1 i nr 2</w:t>
      </w:r>
      <w:r w:rsidR="00C53C75">
        <w:rPr>
          <w:rFonts w:ascii="Times New Roman" w:hAnsi="Times New Roman" w:cs="Times New Roman"/>
          <w:sz w:val="24"/>
          <w:szCs w:val="24"/>
        </w:rPr>
        <w:t xml:space="preserve"> opalanych węglem i drewnem</w:t>
      </w:r>
      <w:r w:rsidRPr="00FC270F">
        <w:rPr>
          <w:rFonts w:ascii="Times New Roman" w:hAnsi="Times New Roman" w:cs="Times New Roman"/>
          <w:sz w:val="24"/>
          <w:szCs w:val="24"/>
        </w:rPr>
        <w:t>, które nie są przedmiotem pozwolenia zintegrowanego.</w:t>
      </w:r>
    </w:p>
    <w:p w:rsidR="00FC270F" w:rsidRDefault="00FC270F" w:rsidP="00FC270F">
      <w:pPr>
        <w:spacing w:after="0"/>
        <w:jc w:val="both"/>
        <w:rPr>
          <w:rFonts w:ascii="Times New Roman" w:hAnsi="Times New Roman" w:cs="Times New Roman"/>
          <w:sz w:val="24"/>
          <w:szCs w:val="24"/>
        </w:rPr>
      </w:pPr>
      <w:r>
        <w:rPr>
          <w:rFonts w:ascii="Times New Roman" w:hAnsi="Times New Roman" w:cs="Times New Roman"/>
          <w:sz w:val="24"/>
          <w:szCs w:val="24"/>
        </w:rPr>
        <w:t>W celu zapewnienia awaryjnego zasilania w energię elektryczną na terenie fermy wykorzystuje się agregat prądotwórczy o mocy 250 kW opalany olejem napędowym.</w:t>
      </w:r>
    </w:p>
    <w:p w:rsidR="00FC270F" w:rsidRDefault="00FC270F" w:rsidP="00FC270F">
      <w:pPr>
        <w:spacing w:after="0"/>
        <w:jc w:val="both"/>
        <w:rPr>
          <w:rFonts w:ascii="Times New Roman" w:hAnsi="Times New Roman" w:cs="Times New Roman"/>
          <w:sz w:val="24"/>
          <w:szCs w:val="24"/>
        </w:rPr>
      </w:pPr>
    </w:p>
    <w:p w:rsidR="00FC270F" w:rsidRDefault="00FC270F" w:rsidP="00FC270F">
      <w:pPr>
        <w:spacing w:after="0"/>
        <w:jc w:val="both"/>
        <w:rPr>
          <w:rFonts w:ascii="Times New Roman" w:hAnsi="Times New Roman" w:cs="Times New Roman"/>
          <w:b/>
          <w:bCs/>
          <w:sz w:val="24"/>
          <w:szCs w:val="24"/>
        </w:rPr>
      </w:pPr>
      <w:r w:rsidRPr="00FC270F">
        <w:rPr>
          <w:rFonts w:ascii="Times New Roman" w:hAnsi="Times New Roman" w:cs="Times New Roman"/>
          <w:b/>
          <w:bCs/>
          <w:sz w:val="24"/>
          <w:szCs w:val="24"/>
        </w:rPr>
        <w:t>2. Emisja niezorganizowana</w:t>
      </w:r>
    </w:p>
    <w:p w:rsidR="00FC270F" w:rsidRDefault="00FC270F" w:rsidP="00FC270F">
      <w:pPr>
        <w:spacing w:after="0"/>
        <w:jc w:val="both"/>
        <w:rPr>
          <w:rFonts w:ascii="Times New Roman" w:hAnsi="Times New Roman" w:cs="Times New Roman"/>
          <w:sz w:val="24"/>
          <w:szCs w:val="24"/>
        </w:rPr>
      </w:pPr>
      <w:r>
        <w:rPr>
          <w:rFonts w:ascii="Times New Roman" w:hAnsi="Times New Roman" w:cs="Times New Roman"/>
          <w:sz w:val="24"/>
          <w:szCs w:val="24"/>
        </w:rPr>
        <w:t>Źródła emisji niezorganizowanej na terenie fermy drobiu stanowią:</w:t>
      </w:r>
    </w:p>
    <w:p w:rsidR="00FC270F" w:rsidRDefault="00FC270F" w:rsidP="00FC270F">
      <w:pPr>
        <w:spacing w:after="0"/>
        <w:jc w:val="both"/>
        <w:rPr>
          <w:rFonts w:ascii="Times New Roman" w:hAnsi="Times New Roman" w:cs="Times New Roman"/>
          <w:sz w:val="24"/>
          <w:szCs w:val="24"/>
        </w:rPr>
      </w:pPr>
      <w:r>
        <w:rPr>
          <w:rFonts w:ascii="Times New Roman" w:hAnsi="Times New Roman" w:cs="Times New Roman"/>
          <w:sz w:val="24"/>
          <w:szCs w:val="24"/>
        </w:rPr>
        <w:t>- pojazdy poruszające się po terenie fermy</w:t>
      </w:r>
      <w:r w:rsidR="00535DB8">
        <w:rPr>
          <w:rFonts w:ascii="Times New Roman" w:hAnsi="Times New Roman" w:cs="Times New Roman"/>
          <w:sz w:val="24"/>
          <w:szCs w:val="24"/>
        </w:rPr>
        <w:t>,</w:t>
      </w:r>
    </w:p>
    <w:p w:rsidR="00FC270F" w:rsidRDefault="00FC270F" w:rsidP="00FC270F">
      <w:pPr>
        <w:spacing w:after="0"/>
        <w:jc w:val="both"/>
        <w:rPr>
          <w:rFonts w:ascii="Times New Roman" w:hAnsi="Times New Roman" w:cs="Times New Roman"/>
          <w:sz w:val="24"/>
          <w:szCs w:val="24"/>
        </w:rPr>
      </w:pPr>
      <w:r>
        <w:rPr>
          <w:rFonts w:ascii="Times New Roman" w:hAnsi="Times New Roman" w:cs="Times New Roman"/>
          <w:sz w:val="24"/>
          <w:szCs w:val="24"/>
        </w:rPr>
        <w:t>- silosy paszowe</w:t>
      </w:r>
      <w:r w:rsidR="00535DB8">
        <w:rPr>
          <w:rFonts w:ascii="Times New Roman" w:hAnsi="Times New Roman" w:cs="Times New Roman"/>
          <w:sz w:val="24"/>
          <w:szCs w:val="24"/>
        </w:rPr>
        <w:t>,</w:t>
      </w:r>
    </w:p>
    <w:p w:rsidR="00FC270F" w:rsidRPr="00FC270F" w:rsidRDefault="00FC270F" w:rsidP="00FC270F">
      <w:pPr>
        <w:spacing w:after="0"/>
        <w:jc w:val="both"/>
        <w:rPr>
          <w:rFonts w:ascii="Times New Roman" w:hAnsi="Times New Roman" w:cs="Times New Roman"/>
          <w:sz w:val="24"/>
          <w:szCs w:val="24"/>
        </w:rPr>
      </w:pPr>
      <w:r>
        <w:rPr>
          <w:rFonts w:ascii="Times New Roman" w:hAnsi="Times New Roman" w:cs="Times New Roman"/>
          <w:sz w:val="24"/>
          <w:szCs w:val="24"/>
        </w:rPr>
        <w:t>- płyta obornikowa.</w:t>
      </w:r>
    </w:p>
    <w:p w:rsidR="00FC270F" w:rsidRPr="00FC270F" w:rsidRDefault="00FC270F" w:rsidP="00BF772F">
      <w:pPr>
        <w:jc w:val="both"/>
        <w:rPr>
          <w:rFonts w:ascii="Times New Roman" w:hAnsi="Times New Roman" w:cs="Times New Roman"/>
          <w:sz w:val="24"/>
          <w:szCs w:val="24"/>
        </w:rPr>
      </w:pPr>
    </w:p>
    <w:p w:rsidR="00FC270F" w:rsidRPr="00FC270F" w:rsidRDefault="00FC270F" w:rsidP="00BF772F">
      <w:pPr>
        <w:jc w:val="both"/>
        <w:rPr>
          <w:rFonts w:ascii="Times New Roman" w:hAnsi="Times New Roman" w:cs="Times New Roman"/>
          <w:sz w:val="24"/>
          <w:szCs w:val="24"/>
        </w:rPr>
      </w:pPr>
    </w:p>
    <w:p w:rsidR="0004329B" w:rsidRDefault="00E773AF" w:rsidP="004F0093">
      <w:pPr>
        <w:spacing w:after="0" w:line="288" w:lineRule="auto"/>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13</w:t>
      </w:r>
      <w:r w:rsidR="00EE0230">
        <w:rPr>
          <w:rFonts w:ascii="Times New Roman" w:eastAsia="Times New Roman" w:hAnsi="Times New Roman" w:cs="Times New Roman"/>
          <w:b/>
          <w:sz w:val="24"/>
          <w:szCs w:val="24"/>
          <w:lang w:eastAsia="pl-PL"/>
        </w:rPr>
        <w:t>.</w:t>
      </w:r>
      <w:r w:rsidR="004F0093">
        <w:rPr>
          <w:rFonts w:ascii="Times New Roman" w:eastAsia="Times New Roman" w:hAnsi="Times New Roman" w:cs="Times New Roman"/>
          <w:b/>
          <w:sz w:val="24"/>
          <w:szCs w:val="24"/>
          <w:lang w:eastAsia="pl-PL"/>
        </w:rPr>
        <w:t xml:space="preserve"> Zmienia się </w:t>
      </w:r>
      <w:r w:rsidR="00DF49C6">
        <w:rPr>
          <w:rFonts w:ascii="Times New Roman" w:eastAsia="Times New Roman" w:hAnsi="Times New Roman" w:cs="Times New Roman"/>
          <w:b/>
          <w:sz w:val="24"/>
          <w:szCs w:val="24"/>
          <w:lang w:eastAsia="pl-PL"/>
        </w:rPr>
        <w:t xml:space="preserve">w całości </w:t>
      </w:r>
      <w:r w:rsidR="004F0093">
        <w:rPr>
          <w:rFonts w:ascii="Times New Roman" w:eastAsia="Times New Roman" w:hAnsi="Times New Roman" w:cs="Times New Roman"/>
          <w:b/>
          <w:sz w:val="24"/>
          <w:szCs w:val="24"/>
          <w:lang w:eastAsia="pl-PL"/>
        </w:rPr>
        <w:t>pkt V</w:t>
      </w:r>
      <w:r w:rsidR="00DF49C6">
        <w:rPr>
          <w:rFonts w:ascii="Times New Roman" w:eastAsia="Times New Roman" w:hAnsi="Times New Roman" w:cs="Times New Roman"/>
          <w:b/>
          <w:sz w:val="24"/>
          <w:szCs w:val="24"/>
          <w:lang w:eastAsia="pl-PL"/>
        </w:rPr>
        <w:t xml:space="preserve"> decyzji </w:t>
      </w:r>
      <w:r w:rsidR="004F0093">
        <w:rPr>
          <w:rFonts w:ascii="Times New Roman" w:eastAsia="Times New Roman" w:hAnsi="Times New Roman" w:cs="Times New Roman"/>
          <w:b/>
          <w:sz w:val="24"/>
          <w:szCs w:val="24"/>
          <w:lang w:eastAsia="pl-PL"/>
        </w:rPr>
        <w:t>i nadaje brzmienie</w:t>
      </w:r>
      <w:r w:rsidR="00104AF4">
        <w:rPr>
          <w:rFonts w:ascii="Times New Roman" w:eastAsia="Times New Roman" w:hAnsi="Times New Roman" w:cs="Times New Roman"/>
          <w:b/>
          <w:sz w:val="24"/>
          <w:szCs w:val="24"/>
          <w:lang w:eastAsia="pl-PL"/>
        </w:rPr>
        <w:t>:</w:t>
      </w:r>
    </w:p>
    <w:p w:rsidR="00DF49C6" w:rsidRDefault="00DF49C6" w:rsidP="004F0093">
      <w:pPr>
        <w:spacing w:after="0" w:line="288" w:lineRule="auto"/>
        <w:contextualSpacing/>
        <w:jc w:val="both"/>
        <w:rPr>
          <w:rFonts w:ascii="Times New Roman" w:eastAsia="Times New Roman" w:hAnsi="Times New Roman" w:cs="Times New Roman"/>
          <w:b/>
          <w:sz w:val="24"/>
          <w:szCs w:val="24"/>
          <w:lang w:eastAsia="pl-PL"/>
        </w:rPr>
      </w:pPr>
    </w:p>
    <w:p w:rsidR="00DF49C6" w:rsidRPr="004F0093" w:rsidRDefault="00DF49C6" w:rsidP="004F0093">
      <w:pPr>
        <w:spacing w:after="0" w:line="288" w:lineRule="auto"/>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 WARUNKI WPROWADZANIA DO ŚRODOWISKA SUBSTANCJI I ENERGII</w:t>
      </w:r>
    </w:p>
    <w:p w:rsidR="00F45DD2" w:rsidRDefault="006043EB" w:rsidP="0004329B">
      <w:pPr>
        <w:spacing w:after="0" w:line="240" w:lineRule="auto"/>
        <w:jc w:val="both"/>
        <w:rPr>
          <w:rFonts w:ascii="Times New Roman" w:eastAsia="Times New Roman" w:hAnsi="Times New Roman" w:cs="Times New Roman"/>
          <w:b/>
          <w:bCs/>
          <w:sz w:val="24"/>
          <w:szCs w:val="24"/>
          <w:lang w:eastAsia="pl-PL"/>
        </w:rPr>
      </w:pPr>
      <w:r w:rsidRPr="004F0093">
        <w:rPr>
          <w:rFonts w:ascii="Times New Roman" w:eastAsia="Times New Roman" w:hAnsi="Times New Roman" w:cs="Times New Roman"/>
          <w:b/>
          <w:bCs/>
          <w:sz w:val="24"/>
          <w:szCs w:val="24"/>
          <w:lang w:eastAsia="pl-PL"/>
        </w:rPr>
        <w:t xml:space="preserve"> </w:t>
      </w:r>
      <w:r w:rsidR="00DF49C6">
        <w:rPr>
          <w:rFonts w:ascii="Times New Roman" w:eastAsia="Times New Roman" w:hAnsi="Times New Roman" w:cs="Times New Roman"/>
          <w:b/>
          <w:bCs/>
          <w:sz w:val="24"/>
          <w:szCs w:val="24"/>
          <w:lang w:eastAsia="pl-PL"/>
        </w:rPr>
        <w:t>1</w:t>
      </w:r>
      <w:r w:rsidR="00104AF4" w:rsidRPr="004F0093">
        <w:rPr>
          <w:rFonts w:ascii="Times New Roman" w:eastAsia="Times New Roman" w:hAnsi="Times New Roman" w:cs="Times New Roman"/>
          <w:b/>
          <w:bCs/>
          <w:sz w:val="24"/>
          <w:szCs w:val="24"/>
          <w:lang w:eastAsia="pl-PL"/>
        </w:rPr>
        <w:t>.</w:t>
      </w:r>
      <w:r w:rsidR="0004329B" w:rsidRPr="0004329B">
        <w:rPr>
          <w:rFonts w:ascii="Times New Roman" w:eastAsia="Times New Roman" w:hAnsi="Times New Roman" w:cs="Times New Roman"/>
          <w:b/>
          <w:color w:val="000000"/>
          <w:sz w:val="24"/>
          <w:szCs w:val="24"/>
          <w:lang w:eastAsia="pl-PL"/>
        </w:rPr>
        <w:t xml:space="preserve"> </w:t>
      </w:r>
      <w:r w:rsidR="0004329B" w:rsidRPr="0004329B">
        <w:rPr>
          <w:rFonts w:ascii="Times New Roman" w:eastAsia="Times New Roman" w:hAnsi="Times New Roman" w:cs="Times New Roman"/>
          <w:b/>
          <w:bCs/>
          <w:sz w:val="24"/>
          <w:szCs w:val="24"/>
          <w:lang w:eastAsia="pl-PL"/>
        </w:rPr>
        <w:t>Charakterystyka miejsc wprowadzania do powietrza substancji</w:t>
      </w:r>
    </w:p>
    <w:p w:rsidR="0004329B" w:rsidRDefault="0004329B" w:rsidP="0004329B">
      <w:pPr>
        <w:spacing w:after="0" w:line="240" w:lineRule="auto"/>
        <w:jc w:val="both"/>
        <w:rPr>
          <w:rFonts w:ascii="Times New Roman" w:eastAsia="Times New Roman" w:hAnsi="Times New Roman" w:cs="Times New Roman"/>
          <w:b/>
          <w:bCs/>
          <w:sz w:val="24"/>
          <w:szCs w:val="24"/>
          <w:lang w:eastAsia="pl-PL"/>
        </w:rPr>
      </w:pPr>
    </w:p>
    <w:tbl>
      <w:tblPr>
        <w:tblW w:w="5000" w:type="pct"/>
        <w:jc w:val="right"/>
        <w:tblCellMar>
          <w:left w:w="70" w:type="dxa"/>
          <w:right w:w="70" w:type="dxa"/>
        </w:tblCellMar>
        <w:tblLook w:val="04A0" w:firstRow="1" w:lastRow="0" w:firstColumn="1" w:lastColumn="0" w:noHBand="0" w:noVBand="1"/>
      </w:tblPr>
      <w:tblGrid>
        <w:gridCol w:w="511"/>
        <w:gridCol w:w="1426"/>
        <w:gridCol w:w="1559"/>
        <w:gridCol w:w="1129"/>
        <w:gridCol w:w="989"/>
        <w:gridCol w:w="1129"/>
        <w:gridCol w:w="988"/>
        <w:gridCol w:w="1481"/>
      </w:tblGrid>
      <w:tr w:rsidR="0004329B" w:rsidRPr="0004329B" w:rsidTr="009A2EF2">
        <w:trPr>
          <w:cantSplit/>
          <w:trHeight w:val="480"/>
          <w:jc w:val="right"/>
        </w:trPr>
        <w:tc>
          <w:tcPr>
            <w:tcW w:w="277" w:type="pct"/>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b/>
                <w:sz w:val="20"/>
                <w:szCs w:val="20"/>
                <w:lang w:eastAsia="pl-PL"/>
              </w:rPr>
            </w:pPr>
            <w:r w:rsidRPr="0004329B">
              <w:rPr>
                <w:rFonts w:ascii="Times New Roman" w:eastAsia="Times New Roman" w:hAnsi="Times New Roman" w:cs="Times New Roman"/>
                <w:b/>
                <w:sz w:val="20"/>
                <w:szCs w:val="20"/>
                <w:lang w:eastAsia="pl-PL"/>
              </w:rPr>
              <w:t>Lp.</w:t>
            </w:r>
          </w:p>
        </w:tc>
        <w:tc>
          <w:tcPr>
            <w:tcW w:w="774" w:type="pct"/>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b/>
                <w:sz w:val="20"/>
                <w:szCs w:val="20"/>
                <w:lang w:eastAsia="pl-PL"/>
              </w:rPr>
            </w:pPr>
            <w:r w:rsidRPr="0004329B">
              <w:rPr>
                <w:rFonts w:ascii="Times New Roman" w:eastAsia="Times New Roman" w:hAnsi="Times New Roman" w:cs="Times New Roman"/>
                <w:b/>
                <w:sz w:val="20"/>
                <w:szCs w:val="20"/>
                <w:lang w:eastAsia="pl-PL"/>
              </w:rPr>
              <w:t>Nr budynku</w:t>
            </w:r>
          </w:p>
        </w:tc>
        <w:tc>
          <w:tcPr>
            <w:tcW w:w="846" w:type="pct"/>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04329B" w:rsidRPr="0004329B" w:rsidRDefault="00104AF4" w:rsidP="0004329B">
            <w:pPr>
              <w:autoSpaceDE w:val="0"/>
              <w:autoSpaceDN w:val="0"/>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Oznaczenie emitora</w:t>
            </w:r>
          </w:p>
        </w:tc>
        <w:tc>
          <w:tcPr>
            <w:tcW w:w="2299" w:type="pct"/>
            <w:gridSpan w:val="4"/>
            <w:tcBorders>
              <w:top w:val="single" w:sz="4" w:space="0" w:color="auto"/>
              <w:left w:val="single" w:sz="4" w:space="0" w:color="auto"/>
              <w:bottom w:val="single" w:sz="4" w:space="0" w:color="auto"/>
              <w:right w:val="single" w:sz="4" w:space="0" w:color="auto"/>
            </w:tcBorders>
            <w:shd w:val="pct15" w:color="auto" w:fill="auto"/>
            <w:vAlign w:val="center"/>
          </w:tcPr>
          <w:p w:rsidR="0004329B" w:rsidRPr="0004329B" w:rsidRDefault="0004329B" w:rsidP="0004329B">
            <w:pPr>
              <w:tabs>
                <w:tab w:val="center" w:pos="4536"/>
                <w:tab w:val="right" w:pos="9072"/>
              </w:tabs>
              <w:spacing w:after="0" w:line="240" w:lineRule="auto"/>
              <w:jc w:val="center"/>
              <w:rPr>
                <w:rFonts w:ascii="Times New Roman" w:eastAsia="Times New Roman" w:hAnsi="Times New Roman" w:cs="Times New Roman"/>
                <w:b/>
                <w:sz w:val="20"/>
                <w:szCs w:val="20"/>
                <w:lang w:eastAsia="pl-PL"/>
              </w:rPr>
            </w:pPr>
            <w:r w:rsidRPr="0004329B">
              <w:rPr>
                <w:rFonts w:ascii="Times New Roman" w:eastAsia="Times New Roman" w:hAnsi="Times New Roman" w:cs="Times New Roman"/>
                <w:b/>
                <w:sz w:val="20"/>
                <w:szCs w:val="20"/>
                <w:lang w:eastAsia="pl-PL"/>
              </w:rPr>
              <w:t>PARAMETRY EMITORÓW</w:t>
            </w:r>
          </w:p>
        </w:tc>
        <w:tc>
          <w:tcPr>
            <w:tcW w:w="804" w:type="pct"/>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04329B" w:rsidRPr="0004329B" w:rsidRDefault="0004329B" w:rsidP="0004329B">
            <w:pPr>
              <w:spacing w:after="0" w:line="240" w:lineRule="auto"/>
              <w:jc w:val="center"/>
              <w:rPr>
                <w:rFonts w:ascii="Times New Roman" w:eastAsia="Times New Roman" w:hAnsi="Times New Roman" w:cs="Times New Roman"/>
                <w:b/>
                <w:sz w:val="20"/>
                <w:szCs w:val="20"/>
                <w:lang w:eastAsia="pl-PL"/>
              </w:rPr>
            </w:pPr>
            <w:r w:rsidRPr="0004329B">
              <w:rPr>
                <w:rFonts w:ascii="Times New Roman" w:eastAsia="Times New Roman" w:hAnsi="Times New Roman" w:cs="Times New Roman"/>
                <w:b/>
                <w:sz w:val="20"/>
                <w:szCs w:val="20"/>
                <w:lang w:eastAsia="pl-PL"/>
              </w:rPr>
              <w:t xml:space="preserve"> </w:t>
            </w:r>
            <w:r w:rsidR="00104AF4">
              <w:rPr>
                <w:rFonts w:ascii="Times New Roman" w:eastAsia="Times New Roman" w:hAnsi="Times New Roman" w:cs="Times New Roman"/>
                <w:b/>
                <w:sz w:val="20"/>
                <w:szCs w:val="20"/>
                <w:lang w:eastAsia="pl-PL"/>
              </w:rPr>
              <w:t>C</w:t>
            </w:r>
            <w:r w:rsidRPr="0004329B">
              <w:rPr>
                <w:rFonts w:ascii="Times New Roman" w:eastAsia="Times New Roman" w:hAnsi="Times New Roman" w:cs="Times New Roman"/>
                <w:b/>
                <w:sz w:val="20"/>
                <w:szCs w:val="20"/>
                <w:lang w:eastAsia="pl-PL"/>
              </w:rPr>
              <w:t xml:space="preserve">zas pracy </w:t>
            </w:r>
          </w:p>
          <w:p w:rsidR="0004329B" w:rsidRPr="0004329B" w:rsidRDefault="0004329B" w:rsidP="0004329B">
            <w:pPr>
              <w:spacing w:after="0" w:line="240" w:lineRule="auto"/>
              <w:jc w:val="center"/>
              <w:rPr>
                <w:rFonts w:ascii="Times New Roman" w:eastAsia="Times New Roman" w:hAnsi="Times New Roman" w:cs="Times New Roman"/>
                <w:b/>
                <w:sz w:val="20"/>
                <w:szCs w:val="20"/>
                <w:lang w:eastAsia="pl-PL"/>
              </w:rPr>
            </w:pPr>
          </w:p>
          <w:p w:rsidR="0004329B" w:rsidRPr="0004329B" w:rsidRDefault="0004329B" w:rsidP="0004329B">
            <w:pPr>
              <w:autoSpaceDE w:val="0"/>
              <w:autoSpaceDN w:val="0"/>
              <w:spacing w:after="0" w:line="240" w:lineRule="auto"/>
              <w:jc w:val="center"/>
              <w:rPr>
                <w:rFonts w:ascii="Times New Roman" w:eastAsia="Times New Roman" w:hAnsi="Times New Roman" w:cs="Times New Roman"/>
                <w:b/>
                <w:lang w:eastAsia="pl-PL"/>
              </w:rPr>
            </w:pPr>
            <w:r w:rsidRPr="0004329B">
              <w:rPr>
                <w:rFonts w:ascii="Times New Roman" w:eastAsia="Times New Roman" w:hAnsi="Times New Roman" w:cs="Times New Roman"/>
                <w:b/>
                <w:sz w:val="20"/>
                <w:szCs w:val="20"/>
                <w:lang w:eastAsia="pl-PL"/>
              </w:rPr>
              <w:t>[</w:t>
            </w:r>
            <w:r w:rsidR="00104AF4">
              <w:rPr>
                <w:rFonts w:ascii="Times New Roman" w:eastAsia="Times New Roman" w:hAnsi="Times New Roman" w:cs="Times New Roman"/>
                <w:b/>
                <w:sz w:val="20"/>
                <w:szCs w:val="20"/>
                <w:lang w:eastAsia="pl-PL"/>
              </w:rPr>
              <w:t>h</w:t>
            </w:r>
            <w:r w:rsidRPr="0004329B">
              <w:rPr>
                <w:rFonts w:ascii="Times New Roman" w:eastAsia="Times New Roman" w:hAnsi="Times New Roman" w:cs="Times New Roman"/>
                <w:b/>
                <w:sz w:val="20"/>
                <w:szCs w:val="20"/>
                <w:lang w:eastAsia="pl-PL"/>
              </w:rPr>
              <w:t>]</w:t>
            </w:r>
          </w:p>
        </w:tc>
      </w:tr>
      <w:tr w:rsidR="0004329B" w:rsidRPr="0004329B" w:rsidTr="009A2EF2">
        <w:trPr>
          <w:cantSplit/>
          <w:trHeight w:val="480"/>
          <w:jc w:val="right"/>
        </w:trPr>
        <w:tc>
          <w:tcPr>
            <w:tcW w:w="277" w:type="pct"/>
            <w:vMerge/>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rPr>
                <w:rFonts w:ascii="Times New Roman" w:eastAsia="Times New Roman" w:hAnsi="Times New Roman" w:cs="Times New Roman"/>
                <w:b/>
                <w:lang w:eastAsia="pl-PL"/>
              </w:rPr>
            </w:pPr>
          </w:p>
        </w:tc>
        <w:tc>
          <w:tcPr>
            <w:tcW w:w="774" w:type="pct"/>
            <w:vMerge/>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rPr>
                <w:rFonts w:ascii="Times New Roman" w:eastAsia="Times New Roman" w:hAnsi="Times New Roman" w:cs="Times New Roman"/>
                <w:b/>
                <w:lang w:eastAsia="pl-PL"/>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rPr>
                <w:rFonts w:ascii="Times New Roman" w:eastAsia="Times New Roman" w:hAnsi="Times New Roman" w:cs="Times New Roman"/>
                <w:b/>
                <w:lang w:eastAsia="pl-PL"/>
              </w:rPr>
            </w:pPr>
          </w:p>
        </w:tc>
        <w:tc>
          <w:tcPr>
            <w:tcW w:w="613" w:type="pct"/>
            <w:tcBorders>
              <w:top w:val="single" w:sz="4" w:space="0" w:color="auto"/>
              <w:left w:val="single" w:sz="4" w:space="0" w:color="auto"/>
              <w:bottom w:val="single" w:sz="4" w:space="0" w:color="auto"/>
              <w:right w:val="single" w:sz="4" w:space="0" w:color="auto"/>
            </w:tcBorders>
            <w:shd w:val="pct15" w:color="auto" w:fill="auto"/>
            <w:vAlign w:val="center"/>
          </w:tcPr>
          <w:p w:rsidR="0004329B" w:rsidRPr="0004329B" w:rsidRDefault="0004329B" w:rsidP="0004329B">
            <w:pPr>
              <w:spacing w:after="0" w:line="240" w:lineRule="auto"/>
              <w:jc w:val="center"/>
              <w:rPr>
                <w:rFonts w:ascii="Times New Roman" w:eastAsia="Times New Roman" w:hAnsi="Times New Roman" w:cs="Times New Roman"/>
                <w:b/>
                <w:sz w:val="20"/>
                <w:szCs w:val="20"/>
                <w:lang w:eastAsia="pl-PL"/>
              </w:rPr>
            </w:pPr>
            <w:r w:rsidRPr="0004329B">
              <w:rPr>
                <w:rFonts w:ascii="Times New Roman" w:eastAsia="Times New Roman" w:hAnsi="Times New Roman" w:cs="Times New Roman"/>
                <w:b/>
                <w:sz w:val="20"/>
                <w:szCs w:val="20"/>
                <w:lang w:eastAsia="pl-PL"/>
              </w:rPr>
              <w:t>Wysokość</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b/>
                <w:sz w:val="20"/>
                <w:szCs w:val="20"/>
                <w:lang w:eastAsia="pl-PL"/>
              </w:rPr>
            </w:pPr>
            <w:r w:rsidRPr="0004329B">
              <w:rPr>
                <w:rFonts w:ascii="Times New Roman" w:eastAsia="Times New Roman" w:hAnsi="Times New Roman" w:cs="Times New Roman"/>
                <w:b/>
                <w:sz w:val="20"/>
                <w:szCs w:val="20"/>
                <w:lang w:eastAsia="pl-PL"/>
              </w:rPr>
              <w:t>[m]</w:t>
            </w:r>
          </w:p>
        </w:tc>
        <w:tc>
          <w:tcPr>
            <w:tcW w:w="537" w:type="pct"/>
            <w:tcBorders>
              <w:top w:val="single" w:sz="4" w:space="0" w:color="auto"/>
              <w:left w:val="single" w:sz="4" w:space="0" w:color="auto"/>
              <w:bottom w:val="single" w:sz="4" w:space="0" w:color="auto"/>
              <w:right w:val="single" w:sz="4" w:space="0" w:color="auto"/>
            </w:tcBorders>
            <w:shd w:val="pct15" w:color="auto" w:fill="auto"/>
            <w:vAlign w:val="center"/>
          </w:tcPr>
          <w:p w:rsidR="0004329B" w:rsidRPr="0004329B" w:rsidRDefault="0004329B" w:rsidP="0004329B">
            <w:pPr>
              <w:spacing w:after="0" w:line="240" w:lineRule="auto"/>
              <w:jc w:val="center"/>
              <w:rPr>
                <w:rFonts w:ascii="Times New Roman" w:eastAsia="Times New Roman" w:hAnsi="Times New Roman" w:cs="Times New Roman"/>
                <w:b/>
                <w:sz w:val="20"/>
                <w:szCs w:val="20"/>
                <w:lang w:eastAsia="pl-PL"/>
              </w:rPr>
            </w:pPr>
            <w:r w:rsidRPr="0004329B">
              <w:rPr>
                <w:rFonts w:ascii="Times New Roman" w:eastAsia="Times New Roman" w:hAnsi="Times New Roman" w:cs="Times New Roman"/>
                <w:b/>
                <w:sz w:val="20"/>
                <w:szCs w:val="20"/>
                <w:lang w:eastAsia="pl-PL"/>
              </w:rPr>
              <w:t>P</w:t>
            </w:r>
            <w:r w:rsidR="00104AF4">
              <w:rPr>
                <w:rFonts w:ascii="Times New Roman" w:eastAsia="Times New Roman" w:hAnsi="Times New Roman" w:cs="Times New Roman"/>
                <w:b/>
                <w:sz w:val="20"/>
                <w:szCs w:val="20"/>
                <w:lang w:eastAsia="pl-PL"/>
              </w:rPr>
              <w:t>rzekrój</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b/>
                <w:lang w:eastAsia="pl-PL"/>
              </w:rPr>
            </w:pPr>
            <w:r w:rsidRPr="0004329B">
              <w:rPr>
                <w:rFonts w:ascii="Times New Roman" w:eastAsia="Times New Roman" w:hAnsi="Times New Roman" w:cs="Times New Roman"/>
                <w:b/>
                <w:sz w:val="20"/>
                <w:szCs w:val="20"/>
                <w:lang w:eastAsia="pl-PL"/>
              </w:rPr>
              <w:t>[m</w:t>
            </w:r>
            <w:r w:rsidRPr="0004329B">
              <w:rPr>
                <w:rFonts w:ascii="Times New Roman" w:eastAsia="Times New Roman" w:hAnsi="Times New Roman" w:cs="Times New Roman"/>
                <w:b/>
                <w:lang w:eastAsia="pl-PL"/>
              </w:rPr>
              <w:t>]</w:t>
            </w:r>
          </w:p>
        </w:tc>
        <w:tc>
          <w:tcPr>
            <w:tcW w:w="613" w:type="pct"/>
            <w:tcBorders>
              <w:top w:val="single" w:sz="4" w:space="0" w:color="auto"/>
              <w:left w:val="single" w:sz="4" w:space="0" w:color="auto"/>
              <w:bottom w:val="single" w:sz="4" w:space="0" w:color="auto"/>
              <w:right w:val="single" w:sz="4" w:space="0" w:color="auto"/>
            </w:tcBorders>
            <w:shd w:val="pct15" w:color="auto" w:fill="auto"/>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b/>
                <w:lang w:eastAsia="pl-PL"/>
              </w:rPr>
            </w:pPr>
          </w:p>
          <w:p w:rsidR="0004329B" w:rsidRPr="0004329B" w:rsidRDefault="0004329B" w:rsidP="0004329B">
            <w:pPr>
              <w:autoSpaceDE w:val="0"/>
              <w:autoSpaceDN w:val="0"/>
              <w:spacing w:after="0" w:line="240" w:lineRule="auto"/>
              <w:jc w:val="center"/>
              <w:rPr>
                <w:rFonts w:ascii="Times New Roman" w:eastAsia="Times New Roman" w:hAnsi="Times New Roman" w:cs="Times New Roman"/>
                <w:b/>
                <w:lang w:eastAsia="pl-PL"/>
              </w:rPr>
            </w:pPr>
          </w:p>
          <w:p w:rsidR="0004329B" w:rsidRPr="0004329B" w:rsidRDefault="0004329B" w:rsidP="0004329B">
            <w:pPr>
              <w:autoSpaceDE w:val="0"/>
              <w:autoSpaceDN w:val="0"/>
              <w:spacing w:after="0" w:line="240" w:lineRule="auto"/>
              <w:jc w:val="center"/>
              <w:rPr>
                <w:rFonts w:ascii="Times New Roman" w:eastAsia="Times New Roman" w:hAnsi="Times New Roman" w:cs="Times New Roman"/>
                <w:b/>
                <w:sz w:val="20"/>
                <w:szCs w:val="20"/>
                <w:lang w:eastAsia="pl-PL"/>
              </w:rPr>
            </w:pPr>
            <w:r w:rsidRPr="0004329B">
              <w:rPr>
                <w:rFonts w:ascii="Times New Roman" w:eastAsia="Times New Roman" w:hAnsi="Times New Roman" w:cs="Times New Roman"/>
                <w:b/>
                <w:sz w:val="20"/>
                <w:szCs w:val="20"/>
                <w:lang w:eastAsia="pl-PL"/>
              </w:rPr>
              <w:t>Temp. gazów odlotowych</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b/>
                <w:sz w:val="20"/>
                <w:szCs w:val="20"/>
                <w:lang w:eastAsia="pl-PL"/>
              </w:rPr>
            </w:pPr>
            <w:r w:rsidRPr="0004329B">
              <w:rPr>
                <w:rFonts w:ascii="Times New Roman" w:eastAsia="Times New Roman" w:hAnsi="Times New Roman" w:cs="Times New Roman"/>
                <w:b/>
                <w:sz w:val="20"/>
                <w:szCs w:val="20"/>
                <w:lang w:eastAsia="pl-PL"/>
              </w:rPr>
              <w:t xml:space="preserve">[K]  </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b/>
                <w:lang w:eastAsia="pl-PL"/>
              </w:rPr>
            </w:pPr>
          </w:p>
          <w:p w:rsidR="0004329B" w:rsidRPr="0004329B" w:rsidRDefault="0004329B" w:rsidP="0004329B">
            <w:pPr>
              <w:autoSpaceDE w:val="0"/>
              <w:autoSpaceDN w:val="0"/>
              <w:spacing w:after="0" w:line="240" w:lineRule="auto"/>
              <w:jc w:val="center"/>
              <w:rPr>
                <w:rFonts w:ascii="Times New Roman" w:eastAsia="Times New Roman" w:hAnsi="Times New Roman" w:cs="Times New Roman"/>
                <w:b/>
                <w:lang w:eastAsia="pl-PL"/>
              </w:rPr>
            </w:pPr>
          </w:p>
        </w:tc>
        <w:tc>
          <w:tcPr>
            <w:tcW w:w="536" w:type="pct"/>
            <w:tcBorders>
              <w:top w:val="single" w:sz="4" w:space="0" w:color="auto"/>
              <w:left w:val="single" w:sz="4" w:space="0" w:color="auto"/>
              <w:bottom w:val="single" w:sz="4" w:space="0" w:color="auto"/>
              <w:right w:val="single" w:sz="4" w:space="0" w:color="auto"/>
            </w:tcBorders>
            <w:shd w:val="pct15" w:color="auto" w:fill="auto"/>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b/>
                <w:sz w:val="20"/>
                <w:szCs w:val="20"/>
                <w:lang w:eastAsia="pl-PL"/>
              </w:rPr>
            </w:pPr>
            <w:r w:rsidRPr="0004329B">
              <w:rPr>
                <w:rFonts w:ascii="Times New Roman" w:eastAsia="Times New Roman" w:hAnsi="Times New Roman" w:cs="Times New Roman"/>
                <w:b/>
                <w:sz w:val="20"/>
                <w:szCs w:val="20"/>
                <w:lang w:eastAsia="pl-PL"/>
              </w:rPr>
              <w:t xml:space="preserve">Prędkość </w:t>
            </w:r>
            <w:r w:rsidRPr="0004329B">
              <w:rPr>
                <w:rFonts w:ascii="Times New Roman" w:eastAsia="Times New Roman" w:hAnsi="Times New Roman" w:cs="Times New Roman"/>
                <w:b/>
                <w:sz w:val="20"/>
                <w:szCs w:val="20"/>
                <w:lang w:eastAsia="pl-PL"/>
              </w:rPr>
              <w:br/>
              <w:t xml:space="preserve">wylotowa </w:t>
            </w:r>
            <w:r w:rsidRPr="0004329B">
              <w:rPr>
                <w:rFonts w:ascii="Times New Roman" w:eastAsia="Times New Roman" w:hAnsi="Times New Roman" w:cs="Times New Roman"/>
                <w:b/>
                <w:sz w:val="20"/>
                <w:szCs w:val="20"/>
                <w:lang w:eastAsia="pl-PL"/>
              </w:rPr>
              <w:br/>
              <w:t>gazów</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b/>
                <w:sz w:val="20"/>
                <w:szCs w:val="20"/>
                <w:lang w:eastAsia="pl-PL"/>
              </w:rPr>
            </w:pPr>
            <w:r w:rsidRPr="0004329B">
              <w:rPr>
                <w:rFonts w:ascii="Times New Roman" w:eastAsia="Times New Roman" w:hAnsi="Times New Roman" w:cs="Times New Roman"/>
                <w:b/>
                <w:sz w:val="20"/>
                <w:szCs w:val="20"/>
                <w:lang w:eastAsia="pl-PL"/>
              </w:rPr>
              <w:t>[m/s]</w:t>
            </w:r>
          </w:p>
        </w:tc>
        <w:tc>
          <w:tcPr>
            <w:tcW w:w="804" w:type="pct"/>
            <w:vMerge/>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rPr>
                <w:rFonts w:ascii="Times New Roman" w:eastAsia="Times New Roman" w:hAnsi="Times New Roman" w:cs="Times New Roman"/>
                <w:b/>
                <w:lang w:eastAsia="pl-PL"/>
              </w:rPr>
            </w:pPr>
          </w:p>
        </w:tc>
      </w:tr>
      <w:tr w:rsidR="0004329B" w:rsidRPr="0004329B" w:rsidTr="009A2EF2">
        <w:trPr>
          <w:cantSplit/>
          <w:trHeight w:val="570"/>
          <w:jc w:val="right"/>
        </w:trPr>
        <w:tc>
          <w:tcPr>
            <w:tcW w:w="277" w:type="pct"/>
            <w:vMerge w:val="restart"/>
            <w:tcBorders>
              <w:top w:val="single" w:sz="4" w:space="0" w:color="auto"/>
              <w:left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1.</w:t>
            </w:r>
          </w:p>
        </w:tc>
        <w:tc>
          <w:tcPr>
            <w:tcW w:w="774" w:type="pct"/>
            <w:vMerge w:val="restart"/>
            <w:tcBorders>
              <w:top w:val="single" w:sz="4" w:space="0" w:color="auto"/>
              <w:left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Kurnik K1</w:t>
            </w:r>
          </w:p>
        </w:tc>
        <w:tc>
          <w:tcPr>
            <w:tcW w:w="846" w:type="pct"/>
            <w:tcBorders>
              <w:top w:val="single" w:sz="4" w:space="0" w:color="auto"/>
              <w:left w:val="single" w:sz="4" w:space="0" w:color="auto"/>
              <w:bottom w:val="single" w:sz="4" w:space="0" w:color="auto"/>
              <w:right w:val="single" w:sz="4" w:space="0" w:color="auto"/>
            </w:tcBorders>
            <w:vAlign w:val="center"/>
          </w:tcPr>
          <w:p w:rsid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E-77 – E-83</w:t>
            </w:r>
          </w:p>
          <w:p w:rsidR="00DF49C6" w:rsidRPr="0004329B" w:rsidRDefault="00DF49C6" w:rsidP="0004329B">
            <w:pPr>
              <w:autoSpaceDE w:val="0"/>
              <w:autoSpaceDN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dachowy</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(7 szt.)</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7,0</w:t>
            </w:r>
          </w:p>
        </w:tc>
        <w:tc>
          <w:tcPr>
            <w:tcW w:w="537"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0,5</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293</w:t>
            </w:r>
          </w:p>
        </w:tc>
        <w:tc>
          <w:tcPr>
            <w:tcW w:w="536"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5,0</w:t>
            </w:r>
          </w:p>
        </w:tc>
        <w:tc>
          <w:tcPr>
            <w:tcW w:w="804"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jc w:val="center"/>
              <w:rPr>
                <w:rFonts w:ascii="Times New Roman" w:eastAsia="Times New Roman" w:hAnsi="Times New Roman" w:cs="Times New Roman"/>
                <w:sz w:val="24"/>
                <w:szCs w:val="24"/>
                <w:lang w:eastAsia="pl-PL"/>
              </w:rPr>
            </w:pPr>
            <w:r w:rsidRPr="0004329B">
              <w:rPr>
                <w:rFonts w:ascii="Times New Roman" w:eastAsia="Times New Roman" w:hAnsi="Times New Roman" w:cs="Times New Roman"/>
                <w:lang w:eastAsia="pl-PL"/>
              </w:rPr>
              <w:t>6 480</w:t>
            </w:r>
          </w:p>
        </w:tc>
      </w:tr>
      <w:tr w:rsidR="0004329B" w:rsidRPr="0004329B" w:rsidTr="009A2EF2">
        <w:trPr>
          <w:cantSplit/>
          <w:trHeight w:val="570"/>
          <w:jc w:val="right"/>
        </w:trPr>
        <w:tc>
          <w:tcPr>
            <w:tcW w:w="277" w:type="pct"/>
            <w:vMerge/>
            <w:tcBorders>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p>
        </w:tc>
        <w:tc>
          <w:tcPr>
            <w:tcW w:w="774" w:type="pct"/>
            <w:vMerge/>
            <w:tcBorders>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p>
        </w:tc>
        <w:tc>
          <w:tcPr>
            <w:tcW w:w="846" w:type="pct"/>
            <w:tcBorders>
              <w:top w:val="single" w:sz="4" w:space="0" w:color="auto"/>
              <w:left w:val="single" w:sz="4" w:space="0" w:color="auto"/>
              <w:bottom w:val="single" w:sz="4" w:space="0" w:color="auto"/>
              <w:right w:val="single" w:sz="4" w:space="0" w:color="auto"/>
            </w:tcBorders>
            <w:vAlign w:val="center"/>
          </w:tcPr>
          <w:p w:rsidR="0004329B" w:rsidRDefault="0004329B" w:rsidP="0004329B">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E-84</w:t>
            </w:r>
          </w:p>
          <w:p w:rsidR="00DF49C6" w:rsidRPr="0004329B" w:rsidRDefault="00DF49C6" w:rsidP="0004329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szczytowy</w:t>
            </w:r>
          </w:p>
          <w:p w:rsidR="0004329B" w:rsidRPr="0004329B" w:rsidRDefault="0004329B" w:rsidP="0004329B">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(1 szt.)</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1,5</w:t>
            </w:r>
          </w:p>
        </w:tc>
        <w:tc>
          <w:tcPr>
            <w:tcW w:w="537"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1,4</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293</w:t>
            </w:r>
          </w:p>
        </w:tc>
        <w:tc>
          <w:tcPr>
            <w:tcW w:w="536"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7,0</w:t>
            </w:r>
          </w:p>
        </w:tc>
        <w:tc>
          <w:tcPr>
            <w:tcW w:w="804"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jc w:val="center"/>
              <w:rPr>
                <w:rFonts w:ascii="Times New Roman" w:eastAsia="Times New Roman" w:hAnsi="Times New Roman" w:cs="Times New Roman"/>
                <w:sz w:val="24"/>
                <w:szCs w:val="24"/>
                <w:lang w:eastAsia="pl-PL"/>
              </w:rPr>
            </w:pPr>
            <w:r w:rsidRPr="0004329B">
              <w:rPr>
                <w:rFonts w:ascii="Times New Roman" w:eastAsia="Times New Roman" w:hAnsi="Times New Roman" w:cs="Times New Roman"/>
                <w:lang w:eastAsia="pl-PL"/>
              </w:rPr>
              <w:t>6 480</w:t>
            </w:r>
          </w:p>
        </w:tc>
      </w:tr>
      <w:tr w:rsidR="0004329B" w:rsidRPr="0004329B" w:rsidTr="009A2EF2">
        <w:trPr>
          <w:cantSplit/>
          <w:trHeight w:val="570"/>
          <w:jc w:val="right"/>
        </w:trPr>
        <w:tc>
          <w:tcPr>
            <w:tcW w:w="277"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2.</w:t>
            </w:r>
          </w:p>
        </w:tc>
        <w:tc>
          <w:tcPr>
            <w:tcW w:w="774"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Kurnik K2</w:t>
            </w:r>
          </w:p>
        </w:tc>
        <w:tc>
          <w:tcPr>
            <w:tcW w:w="846"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DF49C6">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E-1</w:t>
            </w:r>
            <w:r w:rsidR="00DF49C6">
              <w:rPr>
                <w:rFonts w:ascii="Times New Roman" w:eastAsia="Times New Roman" w:hAnsi="Times New Roman" w:cs="Times New Roman"/>
                <w:lang w:eastAsia="pl-PL"/>
              </w:rPr>
              <w:t xml:space="preserve"> –</w:t>
            </w:r>
            <w:r w:rsidRPr="0004329B">
              <w:rPr>
                <w:rFonts w:ascii="Times New Roman" w:eastAsia="Times New Roman" w:hAnsi="Times New Roman" w:cs="Times New Roman"/>
                <w:lang w:eastAsia="pl-PL"/>
              </w:rPr>
              <w:t xml:space="preserve"> E-11</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 xml:space="preserve">szczytowy  </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(11 szt.)</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1,5</w:t>
            </w:r>
          </w:p>
        </w:tc>
        <w:tc>
          <w:tcPr>
            <w:tcW w:w="537"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0,5</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1,4</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293</w:t>
            </w:r>
          </w:p>
        </w:tc>
        <w:tc>
          <w:tcPr>
            <w:tcW w:w="536"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5,0</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7,0</w:t>
            </w:r>
          </w:p>
        </w:tc>
        <w:tc>
          <w:tcPr>
            <w:tcW w:w="804"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6 480</w:t>
            </w:r>
          </w:p>
        </w:tc>
      </w:tr>
      <w:tr w:rsidR="0004329B" w:rsidRPr="0004329B" w:rsidTr="009A2EF2">
        <w:trPr>
          <w:cantSplit/>
          <w:trHeight w:val="570"/>
          <w:jc w:val="right"/>
        </w:trPr>
        <w:tc>
          <w:tcPr>
            <w:tcW w:w="277" w:type="pct"/>
            <w:vMerge w:val="restart"/>
            <w:tcBorders>
              <w:top w:val="single" w:sz="4" w:space="0" w:color="auto"/>
              <w:left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3.</w:t>
            </w:r>
          </w:p>
        </w:tc>
        <w:tc>
          <w:tcPr>
            <w:tcW w:w="774" w:type="pct"/>
            <w:vMerge w:val="restart"/>
            <w:tcBorders>
              <w:top w:val="single" w:sz="4" w:space="0" w:color="auto"/>
              <w:left w:val="single" w:sz="4" w:space="0" w:color="auto"/>
              <w:bottom w:val="nil"/>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Kurnik K3</w:t>
            </w:r>
          </w:p>
        </w:tc>
        <w:tc>
          <w:tcPr>
            <w:tcW w:w="846" w:type="pct"/>
            <w:tcBorders>
              <w:top w:val="single" w:sz="4" w:space="0" w:color="auto"/>
              <w:left w:val="single" w:sz="4" w:space="0" w:color="auto"/>
              <w:bottom w:val="nil"/>
              <w:right w:val="single" w:sz="4" w:space="0" w:color="auto"/>
            </w:tcBorders>
            <w:vAlign w:val="center"/>
          </w:tcPr>
          <w:p w:rsidR="0004329B" w:rsidRPr="0004329B" w:rsidRDefault="0004329B" w:rsidP="00DF49C6">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 xml:space="preserve">E-12 </w:t>
            </w:r>
            <w:r w:rsidR="00DF49C6">
              <w:rPr>
                <w:rFonts w:ascii="Times New Roman" w:eastAsia="Times New Roman" w:hAnsi="Times New Roman" w:cs="Times New Roman"/>
                <w:lang w:eastAsia="pl-PL"/>
              </w:rPr>
              <w:t xml:space="preserve">– </w:t>
            </w:r>
            <w:r w:rsidRPr="0004329B">
              <w:rPr>
                <w:rFonts w:ascii="Times New Roman" w:eastAsia="Times New Roman" w:hAnsi="Times New Roman" w:cs="Times New Roman"/>
                <w:lang w:eastAsia="pl-PL"/>
              </w:rPr>
              <w:t>E-18</w:t>
            </w:r>
          </w:p>
          <w:p w:rsidR="0004329B" w:rsidRPr="0004329B" w:rsidRDefault="0004329B" w:rsidP="0004329B">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 xml:space="preserve">szczytowy </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(7 szt.)</w:t>
            </w:r>
          </w:p>
        </w:tc>
        <w:tc>
          <w:tcPr>
            <w:tcW w:w="613" w:type="pct"/>
            <w:tcBorders>
              <w:top w:val="single" w:sz="4" w:space="0" w:color="auto"/>
              <w:left w:val="single" w:sz="4" w:space="0" w:color="auto"/>
              <w:bottom w:val="nil"/>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5,0</w:t>
            </w:r>
          </w:p>
        </w:tc>
        <w:tc>
          <w:tcPr>
            <w:tcW w:w="537" w:type="pct"/>
            <w:tcBorders>
              <w:top w:val="single" w:sz="4" w:space="0" w:color="auto"/>
              <w:left w:val="single" w:sz="4" w:space="0" w:color="auto"/>
              <w:bottom w:val="nil"/>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0,5</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1,4</w:t>
            </w:r>
          </w:p>
        </w:tc>
        <w:tc>
          <w:tcPr>
            <w:tcW w:w="613" w:type="pct"/>
            <w:tcBorders>
              <w:top w:val="single" w:sz="4" w:space="0" w:color="auto"/>
              <w:left w:val="single" w:sz="4" w:space="0" w:color="auto"/>
              <w:bottom w:val="nil"/>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293</w:t>
            </w:r>
          </w:p>
        </w:tc>
        <w:tc>
          <w:tcPr>
            <w:tcW w:w="536" w:type="pct"/>
            <w:tcBorders>
              <w:top w:val="single" w:sz="4" w:space="0" w:color="auto"/>
              <w:left w:val="single" w:sz="4" w:space="0" w:color="auto"/>
              <w:bottom w:val="nil"/>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5,0</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7,0</w:t>
            </w:r>
          </w:p>
        </w:tc>
        <w:tc>
          <w:tcPr>
            <w:tcW w:w="804" w:type="pct"/>
            <w:tcBorders>
              <w:top w:val="single" w:sz="4" w:space="0" w:color="auto"/>
              <w:left w:val="single" w:sz="4" w:space="0" w:color="auto"/>
              <w:bottom w:val="nil"/>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 xml:space="preserve">6 480 </w:t>
            </w:r>
          </w:p>
        </w:tc>
      </w:tr>
      <w:tr w:rsidR="0004329B" w:rsidRPr="0004329B" w:rsidTr="009A2EF2">
        <w:trPr>
          <w:cantSplit/>
          <w:trHeight w:val="645"/>
          <w:jc w:val="right"/>
        </w:trPr>
        <w:tc>
          <w:tcPr>
            <w:tcW w:w="277" w:type="pct"/>
            <w:vMerge/>
            <w:tcBorders>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rPr>
                <w:rFonts w:ascii="Times New Roman" w:eastAsia="Times New Roman" w:hAnsi="Times New Roman" w:cs="Times New Roman"/>
                <w:lang w:eastAsia="pl-PL"/>
              </w:rPr>
            </w:pPr>
          </w:p>
        </w:tc>
        <w:tc>
          <w:tcPr>
            <w:tcW w:w="774" w:type="pct"/>
            <w:vMerge/>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rPr>
                <w:rFonts w:ascii="Times New Roman" w:eastAsia="Times New Roman" w:hAnsi="Times New Roman" w:cs="Times New Roman"/>
                <w:lang w:eastAsia="pl-PL"/>
              </w:rPr>
            </w:pPr>
          </w:p>
        </w:tc>
        <w:tc>
          <w:tcPr>
            <w:tcW w:w="846"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DF49C6">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E-19</w:t>
            </w:r>
            <w:r w:rsidR="00DF49C6">
              <w:rPr>
                <w:rFonts w:ascii="Times New Roman" w:eastAsia="Times New Roman" w:hAnsi="Times New Roman" w:cs="Times New Roman"/>
                <w:lang w:eastAsia="pl-PL"/>
              </w:rPr>
              <w:t xml:space="preserve"> – </w:t>
            </w:r>
            <w:r w:rsidRPr="0004329B">
              <w:rPr>
                <w:rFonts w:ascii="Times New Roman" w:eastAsia="Times New Roman" w:hAnsi="Times New Roman" w:cs="Times New Roman"/>
                <w:lang w:eastAsia="pl-PL"/>
              </w:rPr>
              <w:t>E-22</w:t>
            </w:r>
          </w:p>
          <w:p w:rsidR="0004329B" w:rsidRPr="0004329B" w:rsidRDefault="0004329B" w:rsidP="0004329B">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dachowy</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(4 szt.)</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7,0</w:t>
            </w:r>
          </w:p>
        </w:tc>
        <w:tc>
          <w:tcPr>
            <w:tcW w:w="537"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 xml:space="preserve">0,5 </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293</w:t>
            </w:r>
          </w:p>
        </w:tc>
        <w:tc>
          <w:tcPr>
            <w:tcW w:w="536"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5,0</w:t>
            </w:r>
          </w:p>
        </w:tc>
        <w:tc>
          <w:tcPr>
            <w:tcW w:w="804"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6 480</w:t>
            </w:r>
          </w:p>
        </w:tc>
      </w:tr>
      <w:tr w:rsidR="0004329B" w:rsidRPr="0004329B" w:rsidTr="009A2EF2">
        <w:trPr>
          <w:cantSplit/>
          <w:trHeight w:val="99"/>
          <w:jc w:val="right"/>
        </w:trPr>
        <w:tc>
          <w:tcPr>
            <w:tcW w:w="277"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4.</w:t>
            </w:r>
          </w:p>
        </w:tc>
        <w:tc>
          <w:tcPr>
            <w:tcW w:w="774"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Kurnik K4</w:t>
            </w:r>
          </w:p>
        </w:tc>
        <w:tc>
          <w:tcPr>
            <w:tcW w:w="846"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E-23 – E-40</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ścienny</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 xml:space="preserve">(18 szt.) </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1,5</w:t>
            </w:r>
          </w:p>
        </w:tc>
        <w:tc>
          <w:tcPr>
            <w:tcW w:w="537"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0,5</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1,4</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293</w:t>
            </w:r>
          </w:p>
        </w:tc>
        <w:tc>
          <w:tcPr>
            <w:tcW w:w="536"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5,0</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7,0</w:t>
            </w:r>
          </w:p>
        </w:tc>
        <w:tc>
          <w:tcPr>
            <w:tcW w:w="804"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6 480</w:t>
            </w:r>
          </w:p>
        </w:tc>
      </w:tr>
      <w:tr w:rsidR="0004329B" w:rsidRPr="0004329B" w:rsidTr="009A2EF2">
        <w:trPr>
          <w:cantSplit/>
          <w:trHeight w:val="570"/>
          <w:jc w:val="right"/>
        </w:trPr>
        <w:tc>
          <w:tcPr>
            <w:tcW w:w="277" w:type="pct"/>
            <w:vMerge w:val="restart"/>
            <w:tcBorders>
              <w:top w:val="single" w:sz="4" w:space="0" w:color="auto"/>
              <w:left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5.</w:t>
            </w:r>
          </w:p>
        </w:tc>
        <w:tc>
          <w:tcPr>
            <w:tcW w:w="774" w:type="pct"/>
            <w:vMerge w:val="restart"/>
            <w:tcBorders>
              <w:top w:val="single" w:sz="4" w:space="0" w:color="auto"/>
              <w:left w:val="single" w:sz="4" w:space="0" w:color="auto"/>
              <w:bottom w:val="nil"/>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Kurnik K5</w:t>
            </w:r>
          </w:p>
        </w:tc>
        <w:tc>
          <w:tcPr>
            <w:tcW w:w="846" w:type="pct"/>
            <w:tcBorders>
              <w:top w:val="single" w:sz="4" w:space="0" w:color="auto"/>
              <w:left w:val="single" w:sz="4" w:space="0" w:color="auto"/>
              <w:bottom w:val="nil"/>
              <w:right w:val="single" w:sz="4" w:space="0" w:color="auto"/>
            </w:tcBorders>
            <w:vAlign w:val="center"/>
          </w:tcPr>
          <w:p w:rsidR="0004329B" w:rsidRPr="0004329B" w:rsidRDefault="0004329B" w:rsidP="00DF49C6">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E-41</w:t>
            </w:r>
            <w:r w:rsidR="00DF49C6">
              <w:rPr>
                <w:rFonts w:ascii="Times New Roman" w:eastAsia="Times New Roman" w:hAnsi="Times New Roman" w:cs="Times New Roman"/>
                <w:lang w:eastAsia="pl-PL"/>
              </w:rPr>
              <w:t xml:space="preserve"> –</w:t>
            </w:r>
            <w:r w:rsidRPr="0004329B">
              <w:rPr>
                <w:rFonts w:ascii="Times New Roman" w:eastAsia="Times New Roman" w:hAnsi="Times New Roman" w:cs="Times New Roman"/>
                <w:lang w:eastAsia="pl-PL"/>
              </w:rPr>
              <w:t xml:space="preserve"> E-56</w:t>
            </w:r>
          </w:p>
          <w:p w:rsidR="0004329B" w:rsidRPr="0004329B" w:rsidRDefault="0004329B" w:rsidP="0004329B">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 xml:space="preserve">dachowy </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(16 szt.)</w:t>
            </w:r>
          </w:p>
        </w:tc>
        <w:tc>
          <w:tcPr>
            <w:tcW w:w="613" w:type="pct"/>
            <w:tcBorders>
              <w:top w:val="single" w:sz="4" w:space="0" w:color="auto"/>
              <w:left w:val="single" w:sz="4" w:space="0" w:color="auto"/>
              <w:bottom w:val="nil"/>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6,5</w:t>
            </w:r>
          </w:p>
        </w:tc>
        <w:tc>
          <w:tcPr>
            <w:tcW w:w="537" w:type="pct"/>
            <w:tcBorders>
              <w:top w:val="single" w:sz="4" w:space="0" w:color="auto"/>
              <w:left w:val="single" w:sz="4" w:space="0" w:color="auto"/>
              <w:bottom w:val="nil"/>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0,5</w:t>
            </w:r>
          </w:p>
        </w:tc>
        <w:tc>
          <w:tcPr>
            <w:tcW w:w="613" w:type="pct"/>
            <w:tcBorders>
              <w:top w:val="single" w:sz="4" w:space="0" w:color="auto"/>
              <w:left w:val="single" w:sz="4" w:space="0" w:color="auto"/>
              <w:bottom w:val="nil"/>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293</w:t>
            </w:r>
          </w:p>
        </w:tc>
        <w:tc>
          <w:tcPr>
            <w:tcW w:w="536" w:type="pct"/>
            <w:tcBorders>
              <w:top w:val="single" w:sz="4" w:space="0" w:color="auto"/>
              <w:left w:val="single" w:sz="4" w:space="0" w:color="auto"/>
              <w:bottom w:val="nil"/>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5,0</w:t>
            </w:r>
          </w:p>
        </w:tc>
        <w:tc>
          <w:tcPr>
            <w:tcW w:w="804" w:type="pct"/>
            <w:tcBorders>
              <w:top w:val="single" w:sz="4" w:space="0" w:color="auto"/>
              <w:left w:val="single" w:sz="4" w:space="0" w:color="auto"/>
              <w:bottom w:val="nil"/>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 xml:space="preserve">6 480 </w:t>
            </w:r>
          </w:p>
        </w:tc>
      </w:tr>
      <w:tr w:rsidR="0004329B" w:rsidRPr="0004329B" w:rsidTr="009A2EF2">
        <w:trPr>
          <w:cantSplit/>
          <w:trHeight w:val="645"/>
          <w:jc w:val="right"/>
        </w:trPr>
        <w:tc>
          <w:tcPr>
            <w:tcW w:w="277" w:type="pct"/>
            <w:vMerge/>
            <w:tcBorders>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rPr>
                <w:rFonts w:ascii="Times New Roman" w:eastAsia="Times New Roman" w:hAnsi="Times New Roman" w:cs="Times New Roman"/>
                <w:lang w:eastAsia="pl-PL"/>
              </w:rPr>
            </w:pPr>
          </w:p>
        </w:tc>
        <w:tc>
          <w:tcPr>
            <w:tcW w:w="774" w:type="pct"/>
            <w:vMerge/>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rPr>
                <w:rFonts w:ascii="Times New Roman" w:eastAsia="Times New Roman" w:hAnsi="Times New Roman" w:cs="Times New Roman"/>
                <w:lang w:eastAsia="pl-PL"/>
              </w:rPr>
            </w:pPr>
          </w:p>
        </w:tc>
        <w:tc>
          <w:tcPr>
            <w:tcW w:w="846"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 xml:space="preserve">E-57 </w:t>
            </w:r>
            <w:r w:rsidR="00DF49C6">
              <w:rPr>
                <w:rFonts w:ascii="Times New Roman" w:eastAsia="Times New Roman" w:hAnsi="Times New Roman" w:cs="Times New Roman"/>
                <w:lang w:eastAsia="pl-PL"/>
              </w:rPr>
              <w:t>i</w:t>
            </w:r>
            <w:r w:rsidRPr="0004329B">
              <w:rPr>
                <w:rFonts w:ascii="Times New Roman" w:eastAsia="Times New Roman" w:hAnsi="Times New Roman" w:cs="Times New Roman"/>
                <w:lang w:eastAsia="pl-PL"/>
              </w:rPr>
              <w:t xml:space="preserve"> E-58</w:t>
            </w:r>
          </w:p>
          <w:p w:rsidR="0004329B" w:rsidRPr="0004329B" w:rsidRDefault="0004329B" w:rsidP="0004329B">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E-75 i E-76</w:t>
            </w:r>
          </w:p>
          <w:p w:rsidR="0004329B" w:rsidRPr="0004329B" w:rsidRDefault="0004329B" w:rsidP="0004329B">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szczytowy</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(4 szt.)</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6,5</w:t>
            </w:r>
          </w:p>
        </w:tc>
        <w:tc>
          <w:tcPr>
            <w:tcW w:w="537"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 xml:space="preserve">1,4 </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293</w:t>
            </w:r>
          </w:p>
        </w:tc>
        <w:tc>
          <w:tcPr>
            <w:tcW w:w="536"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7,0</w:t>
            </w:r>
          </w:p>
        </w:tc>
        <w:tc>
          <w:tcPr>
            <w:tcW w:w="804"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6 480</w:t>
            </w:r>
          </w:p>
        </w:tc>
      </w:tr>
      <w:tr w:rsidR="0004329B" w:rsidRPr="0004329B" w:rsidTr="009A2EF2">
        <w:trPr>
          <w:cantSplit/>
          <w:trHeight w:val="99"/>
          <w:jc w:val="right"/>
        </w:trPr>
        <w:tc>
          <w:tcPr>
            <w:tcW w:w="277"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6.</w:t>
            </w:r>
          </w:p>
        </w:tc>
        <w:tc>
          <w:tcPr>
            <w:tcW w:w="774"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Kurnik K6</w:t>
            </w:r>
          </w:p>
        </w:tc>
        <w:tc>
          <w:tcPr>
            <w:tcW w:w="846"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E-59 – E-70</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ścienny</w:t>
            </w:r>
          </w:p>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 xml:space="preserve">(12 szt.) </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1,0</w:t>
            </w:r>
          </w:p>
        </w:tc>
        <w:tc>
          <w:tcPr>
            <w:tcW w:w="537"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0,5</w:t>
            </w:r>
          </w:p>
        </w:tc>
        <w:tc>
          <w:tcPr>
            <w:tcW w:w="613"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293</w:t>
            </w:r>
          </w:p>
        </w:tc>
        <w:tc>
          <w:tcPr>
            <w:tcW w:w="536"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5,0</w:t>
            </w:r>
          </w:p>
        </w:tc>
        <w:tc>
          <w:tcPr>
            <w:tcW w:w="804"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after="0" w:line="240" w:lineRule="auto"/>
              <w:jc w:val="center"/>
              <w:rPr>
                <w:rFonts w:ascii="Times New Roman" w:eastAsia="Times New Roman" w:hAnsi="Times New Roman" w:cs="Times New Roman"/>
                <w:lang w:eastAsia="pl-PL"/>
              </w:rPr>
            </w:pPr>
            <w:r w:rsidRPr="0004329B">
              <w:rPr>
                <w:rFonts w:ascii="Times New Roman" w:eastAsia="Times New Roman" w:hAnsi="Times New Roman" w:cs="Times New Roman"/>
                <w:lang w:eastAsia="pl-PL"/>
              </w:rPr>
              <w:t>6 480</w:t>
            </w:r>
          </w:p>
        </w:tc>
      </w:tr>
    </w:tbl>
    <w:p w:rsidR="004F0093" w:rsidRDefault="004F0093" w:rsidP="004F0093">
      <w:pPr>
        <w:spacing w:after="0" w:line="288" w:lineRule="auto"/>
        <w:contextualSpacing/>
        <w:jc w:val="both"/>
        <w:rPr>
          <w:rFonts w:ascii="Times New Roman" w:eastAsia="Times New Roman" w:hAnsi="Times New Roman" w:cs="Times New Roman"/>
          <w:b/>
          <w:bCs/>
          <w:sz w:val="24"/>
          <w:szCs w:val="24"/>
          <w:lang w:eastAsia="pl-PL"/>
        </w:rPr>
      </w:pPr>
    </w:p>
    <w:p w:rsidR="0004329B" w:rsidRDefault="00DF49C6" w:rsidP="0004329B">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 Wielkość rocznej emisji do powietrza z instalacji</w:t>
      </w:r>
    </w:p>
    <w:p w:rsidR="0004329B" w:rsidRDefault="0004329B" w:rsidP="0004329B">
      <w:pPr>
        <w:spacing w:after="0" w:line="240" w:lineRule="auto"/>
        <w:jc w:val="both"/>
        <w:rPr>
          <w:rFonts w:ascii="Times New Roman" w:eastAsia="Times New Roman" w:hAnsi="Times New Roman" w:cs="Times New Roman"/>
          <w:b/>
          <w:bCs/>
          <w:sz w:val="24"/>
          <w:szCs w:val="24"/>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1"/>
        <w:gridCol w:w="1935"/>
        <w:gridCol w:w="3156"/>
      </w:tblGrid>
      <w:tr w:rsidR="0004329B" w:rsidRPr="0004329B" w:rsidTr="009A2EF2">
        <w:trPr>
          <w:trHeight w:val="643"/>
          <w:jc w:val="center"/>
        </w:trPr>
        <w:tc>
          <w:tcPr>
            <w:tcW w:w="2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329B" w:rsidRPr="0004329B" w:rsidRDefault="0004329B" w:rsidP="0004329B">
            <w:pPr>
              <w:autoSpaceDE w:val="0"/>
              <w:autoSpaceDN w:val="0"/>
              <w:spacing w:before="60" w:after="60" w:line="240" w:lineRule="auto"/>
              <w:jc w:val="center"/>
              <w:rPr>
                <w:rFonts w:ascii="Times New Roman" w:eastAsia="Times New Roman" w:hAnsi="Times New Roman" w:cs="Times New Roman"/>
                <w:b/>
                <w:iCs/>
                <w:sz w:val="24"/>
                <w:szCs w:val="24"/>
                <w:lang w:eastAsia="pl-PL"/>
              </w:rPr>
            </w:pPr>
            <w:r w:rsidRPr="0004329B">
              <w:rPr>
                <w:rFonts w:ascii="Times New Roman" w:eastAsia="Times New Roman" w:hAnsi="Times New Roman" w:cs="Times New Roman"/>
                <w:b/>
                <w:iCs/>
                <w:sz w:val="24"/>
                <w:szCs w:val="24"/>
                <w:lang w:eastAsia="pl-PL"/>
              </w:rPr>
              <w:t>Nazwa substancji</w:t>
            </w:r>
          </w:p>
        </w:tc>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329B" w:rsidRPr="0004329B" w:rsidRDefault="0004329B" w:rsidP="0004329B">
            <w:pPr>
              <w:autoSpaceDE w:val="0"/>
              <w:autoSpaceDN w:val="0"/>
              <w:spacing w:before="60" w:after="60" w:line="240" w:lineRule="auto"/>
              <w:jc w:val="center"/>
              <w:rPr>
                <w:rFonts w:ascii="Times New Roman" w:eastAsia="Times New Roman" w:hAnsi="Times New Roman" w:cs="Times New Roman"/>
                <w:b/>
                <w:iCs/>
                <w:sz w:val="24"/>
                <w:szCs w:val="24"/>
                <w:lang w:eastAsia="pl-PL"/>
              </w:rPr>
            </w:pPr>
            <w:r w:rsidRPr="0004329B">
              <w:rPr>
                <w:rFonts w:ascii="Times New Roman" w:eastAsia="Times New Roman" w:hAnsi="Times New Roman" w:cs="Times New Roman"/>
                <w:b/>
                <w:iCs/>
                <w:sz w:val="24"/>
                <w:szCs w:val="24"/>
                <w:lang w:eastAsia="pl-PL"/>
              </w:rPr>
              <w:t>Nr CAS</w:t>
            </w:r>
          </w:p>
        </w:tc>
        <w:tc>
          <w:tcPr>
            <w:tcW w:w="1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329B" w:rsidRDefault="0004329B" w:rsidP="0004329B">
            <w:pPr>
              <w:autoSpaceDE w:val="0"/>
              <w:autoSpaceDN w:val="0"/>
              <w:spacing w:before="60" w:after="60" w:line="240" w:lineRule="auto"/>
              <w:jc w:val="center"/>
              <w:rPr>
                <w:rFonts w:ascii="Times New Roman" w:eastAsia="Times New Roman" w:hAnsi="Times New Roman" w:cs="Times New Roman"/>
                <w:b/>
                <w:iCs/>
                <w:sz w:val="24"/>
                <w:szCs w:val="24"/>
                <w:lang w:val="de-DE" w:eastAsia="pl-PL"/>
              </w:rPr>
            </w:pPr>
            <w:proofErr w:type="spellStart"/>
            <w:r w:rsidRPr="0004329B">
              <w:rPr>
                <w:rFonts w:ascii="Times New Roman" w:eastAsia="Times New Roman" w:hAnsi="Times New Roman" w:cs="Times New Roman"/>
                <w:b/>
                <w:iCs/>
                <w:sz w:val="24"/>
                <w:szCs w:val="24"/>
                <w:lang w:val="de-DE" w:eastAsia="pl-PL"/>
              </w:rPr>
              <w:t>Emisja</w:t>
            </w:r>
            <w:proofErr w:type="spellEnd"/>
            <w:r w:rsidRPr="0004329B">
              <w:rPr>
                <w:rFonts w:ascii="Times New Roman" w:eastAsia="Times New Roman" w:hAnsi="Times New Roman" w:cs="Times New Roman"/>
                <w:b/>
                <w:iCs/>
                <w:sz w:val="24"/>
                <w:szCs w:val="24"/>
                <w:lang w:val="de-DE" w:eastAsia="pl-PL"/>
              </w:rPr>
              <w:t xml:space="preserve"> </w:t>
            </w:r>
            <w:proofErr w:type="spellStart"/>
            <w:r w:rsidRPr="0004329B">
              <w:rPr>
                <w:rFonts w:ascii="Times New Roman" w:eastAsia="Times New Roman" w:hAnsi="Times New Roman" w:cs="Times New Roman"/>
                <w:b/>
                <w:iCs/>
                <w:sz w:val="24"/>
                <w:szCs w:val="24"/>
                <w:lang w:val="de-DE" w:eastAsia="pl-PL"/>
              </w:rPr>
              <w:t>roczna</w:t>
            </w:r>
            <w:proofErr w:type="spellEnd"/>
            <w:r w:rsidRPr="0004329B">
              <w:rPr>
                <w:rFonts w:ascii="Times New Roman" w:eastAsia="Times New Roman" w:hAnsi="Times New Roman" w:cs="Times New Roman"/>
                <w:b/>
                <w:iCs/>
                <w:sz w:val="24"/>
                <w:szCs w:val="24"/>
                <w:lang w:val="de-DE" w:eastAsia="pl-PL"/>
              </w:rPr>
              <w:t xml:space="preserve"> </w:t>
            </w:r>
          </w:p>
          <w:p w:rsidR="00104AF4" w:rsidRPr="0004329B" w:rsidRDefault="00104AF4" w:rsidP="0004329B">
            <w:pPr>
              <w:autoSpaceDE w:val="0"/>
              <w:autoSpaceDN w:val="0"/>
              <w:spacing w:before="60" w:after="60" w:line="240" w:lineRule="auto"/>
              <w:jc w:val="center"/>
              <w:rPr>
                <w:rFonts w:ascii="Times New Roman" w:eastAsia="Times New Roman" w:hAnsi="Times New Roman" w:cs="Times New Roman"/>
                <w:b/>
                <w:iCs/>
                <w:sz w:val="24"/>
                <w:szCs w:val="24"/>
                <w:lang w:val="de-DE" w:eastAsia="pl-PL"/>
              </w:rPr>
            </w:pPr>
            <w:r>
              <w:rPr>
                <w:rFonts w:ascii="Times New Roman" w:eastAsia="Times New Roman" w:hAnsi="Times New Roman" w:cs="Times New Roman"/>
                <w:b/>
                <w:iCs/>
                <w:sz w:val="24"/>
                <w:szCs w:val="24"/>
                <w:lang w:val="de-DE" w:eastAsia="pl-PL"/>
              </w:rPr>
              <w:t>[Mg]</w:t>
            </w:r>
          </w:p>
        </w:tc>
      </w:tr>
      <w:tr w:rsidR="0004329B" w:rsidRPr="0004329B" w:rsidTr="009A2EF2">
        <w:trPr>
          <w:jc w:val="center"/>
        </w:trPr>
        <w:tc>
          <w:tcPr>
            <w:tcW w:w="2237" w:type="pct"/>
            <w:tcBorders>
              <w:top w:val="single" w:sz="4" w:space="0" w:color="auto"/>
              <w:left w:val="single" w:sz="4" w:space="0" w:color="auto"/>
              <w:bottom w:val="single" w:sz="4" w:space="0" w:color="auto"/>
              <w:right w:val="single" w:sz="4" w:space="0" w:color="auto"/>
            </w:tcBorders>
          </w:tcPr>
          <w:p w:rsidR="0004329B" w:rsidRPr="0004329B" w:rsidRDefault="0004329B" w:rsidP="0004329B">
            <w:pPr>
              <w:autoSpaceDE w:val="0"/>
              <w:autoSpaceDN w:val="0"/>
              <w:spacing w:before="60" w:after="60" w:line="240" w:lineRule="auto"/>
              <w:jc w:val="both"/>
              <w:rPr>
                <w:rFonts w:ascii="Times New Roman" w:eastAsia="Times New Roman" w:hAnsi="Times New Roman" w:cs="Times New Roman"/>
                <w:sz w:val="24"/>
                <w:szCs w:val="24"/>
                <w:lang w:eastAsia="pl-PL"/>
              </w:rPr>
            </w:pPr>
            <w:r w:rsidRPr="0004329B">
              <w:rPr>
                <w:rFonts w:ascii="Times New Roman" w:eastAsia="Times New Roman" w:hAnsi="Times New Roman" w:cs="Times New Roman"/>
                <w:sz w:val="24"/>
                <w:szCs w:val="24"/>
                <w:lang w:eastAsia="pl-PL"/>
              </w:rPr>
              <w:t>Amoniak</w:t>
            </w:r>
          </w:p>
        </w:tc>
        <w:tc>
          <w:tcPr>
            <w:tcW w:w="1050"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before="60" w:after="60" w:line="240" w:lineRule="auto"/>
              <w:jc w:val="center"/>
              <w:rPr>
                <w:rFonts w:ascii="Times New Roman" w:eastAsia="Times New Roman" w:hAnsi="Times New Roman" w:cs="Times New Roman"/>
                <w:sz w:val="24"/>
                <w:szCs w:val="24"/>
                <w:lang w:eastAsia="pl-PL"/>
              </w:rPr>
            </w:pPr>
            <w:r w:rsidRPr="0004329B">
              <w:rPr>
                <w:rFonts w:ascii="Times New Roman" w:eastAsia="Times New Roman" w:hAnsi="Times New Roman" w:cs="Times New Roman"/>
                <w:sz w:val="24"/>
                <w:szCs w:val="24"/>
                <w:lang w:eastAsia="pl-PL"/>
              </w:rPr>
              <w:t>7664-41-7</w:t>
            </w:r>
          </w:p>
        </w:tc>
        <w:tc>
          <w:tcPr>
            <w:tcW w:w="1713" w:type="pct"/>
            <w:tcBorders>
              <w:top w:val="single" w:sz="4" w:space="0" w:color="auto"/>
              <w:left w:val="single" w:sz="4" w:space="0" w:color="auto"/>
              <w:bottom w:val="single" w:sz="4" w:space="0" w:color="auto"/>
              <w:right w:val="single" w:sz="4" w:space="0" w:color="auto"/>
            </w:tcBorders>
            <w:vAlign w:val="center"/>
          </w:tcPr>
          <w:p w:rsidR="0004329B" w:rsidRPr="0004329B" w:rsidRDefault="00A85CA2" w:rsidP="0004329B">
            <w:pPr>
              <w:autoSpaceDE w:val="0"/>
              <w:autoSpaceDN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5,582</w:t>
            </w:r>
          </w:p>
        </w:tc>
      </w:tr>
      <w:tr w:rsidR="0004329B" w:rsidRPr="0004329B" w:rsidTr="009A2EF2">
        <w:trPr>
          <w:jc w:val="center"/>
        </w:trPr>
        <w:tc>
          <w:tcPr>
            <w:tcW w:w="2237" w:type="pct"/>
            <w:tcBorders>
              <w:top w:val="single" w:sz="4" w:space="0" w:color="auto"/>
              <w:left w:val="single" w:sz="4" w:space="0" w:color="auto"/>
              <w:bottom w:val="single" w:sz="4" w:space="0" w:color="auto"/>
              <w:right w:val="single" w:sz="4" w:space="0" w:color="auto"/>
            </w:tcBorders>
          </w:tcPr>
          <w:p w:rsidR="0004329B" w:rsidRPr="0004329B" w:rsidRDefault="0004329B" w:rsidP="0004329B">
            <w:pPr>
              <w:autoSpaceDE w:val="0"/>
              <w:autoSpaceDN w:val="0"/>
              <w:spacing w:before="60" w:after="60" w:line="240" w:lineRule="auto"/>
              <w:jc w:val="both"/>
              <w:rPr>
                <w:rFonts w:ascii="Times New Roman" w:eastAsia="Times New Roman" w:hAnsi="Times New Roman" w:cs="Times New Roman"/>
                <w:sz w:val="24"/>
                <w:szCs w:val="24"/>
                <w:lang w:eastAsia="pl-PL"/>
              </w:rPr>
            </w:pPr>
            <w:r w:rsidRPr="0004329B">
              <w:rPr>
                <w:rFonts w:ascii="Times New Roman" w:eastAsia="Times New Roman" w:hAnsi="Times New Roman" w:cs="Times New Roman"/>
                <w:sz w:val="24"/>
                <w:szCs w:val="24"/>
                <w:lang w:eastAsia="pl-PL"/>
              </w:rPr>
              <w:lastRenderedPageBreak/>
              <w:t>Pył ogółem</w:t>
            </w:r>
          </w:p>
        </w:tc>
        <w:tc>
          <w:tcPr>
            <w:tcW w:w="1050"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before="60" w:after="60" w:line="240" w:lineRule="auto"/>
              <w:jc w:val="center"/>
              <w:rPr>
                <w:rFonts w:ascii="Times New Roman" w:eastAsia="Times New Roman" w:hAnsi="Times New Roman" w:cs="Times New Roman"/>
                <w:sz w:val="24"/>
                <w:szCs w:val="24"/>
                <w:lang w:eastAsia="pl-PL"/>
              </w:rPr>
            </w:pPr>
            <w:r w:rsidRPr="0004329B">
              <w:rPr>
                <w:rFonts w:ascii="Times New Roman" w:eastAsia="Times New Roman" w:hAnsi="Times New Roman" w:cs="Times New Roman"/>
                <w:sz w:val="24"/>
                <w:szCs w:val="24"/>
                <w:lang w:eastAsia="pl-PL"/>
              </w:rPr>
              <w:t>-</w:t>
            </w:r>
          </w:p>
        </w:tc>
        <w:tc>
          <w:tcPr>
            <w:tcW w:w="1713" w:type="pct"/>
            <w:tcBorders>
              <w:top w:val="single" w:sz="4" w:space="0" w:color="auto"/>
              <w:left w:val="single" w:sz="4" w:space="0" w:color="auto"/>
              <w:bottom w:val="single" w:sz="4" w:space="0" w:color="auto"/>
              <w:right w:val="single" w:sz="4" w:space="0" w:color="auto"/>
            </w:tcBorders>
            <w:vAlign w:val="center"/>
          </w:tcPr>
          <w:p w:rsidR="0004329B" w:rsidRPr="0004329B" w:rsidRDefault="00DF49C6" w:rsidP="0004329B">
            <w:pPr>
              <w:autoSpaceDE w:val="0"/>
              <w:autoSpaceDN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4,743</w:t>
            </w:r>
          </w:p>
        </w:tc>
      </w:tr>
      <w:tr w:rsidR="0004329B" w:rsidRPr="0004329B" w:rsidTr="009A2EF2">
        <w:trPr>
          <w:jc w:val="center"/>
        </w:trPr>
        <w:tc>
          <w:tcPr>
            <w:tcW w:w="2237" w:type="pct"/>
            <w:tcBorders>
              <w:top w:val="single" w:sz="4" w:space="0" w:color="auto"/>
              <w:left w:val="single" w:sz="4" w:space="0" w:color="auto"/>
              <w:bottom w:val="single" w:sz="4" w:space="0" w:color="auto"/>
              <w:right w:val="single" w:sz="4" w:space="0" w:color="auto"/>
            </w:tcBorders>
          </w:tcPr>
          <w:p w:rsidR="0004329B" w:rsidRPr="0004329B" w:rsidRDefault="0004329B" w:rsidP="0004329B">
            <w:pPr>
              <w:autoSpaceDE w:val="0"/>
              <w:autoSpaceDN w:val="0"/>
              <w:spacing w:before="60" w:after="60" w:line="240" w:lineRule="auto"/>
              <w:jc w:val="both"/>
              <w:rPr>
                <w:rFonts w:ascii="Times New Roman" w:eastAsia="Times New Roman" w:hAnsi="Times New Roman" w:cs="Times New Roman"/>
                <w:sz w:val="24"/>
                <w:szCs w:val="24"/>
                <w:lang w:eastAsia="pl-PL"/>
              </w:rPr>
            </w:pPr>
            <w:r w:rsidRPr="0004329B">
              <w:rPr>
                <w:rFonts w:ascii="Times New Roman" w:eastAsia="Times New Roman" w:hAnsi="Times New Roman" w:cs="Times New Roman"/>
                <w:sz w:val="24"/>
                <w:szCs w:val="24"/>
                <w:lang w:eastAsia="pl-PL"/>
              </w:rPr>
              <w:t>- w tym pył PM 10</w:t>
            </w:r>
          </w:p>
        </w:tc>
        <w:tc>
          <w:tcPr>
            <w:tcW w:w="1050" w:type="pct"/>
            <w:tcBorders>
              <w:top w:val="single" w:sz="4" w:space="0" w:color="auto"/>
              <w:left w:val="single" w:sz="4" w:space="0" w:color="auto"/>
              <w:bottom w:val="single" w:sz="4" w:space="0" w:color="auto"/>
              <w:right w:val="single" w:sz="4" w:space="0" w:color="auto"/>
            </w:tcBorders>
            <w:vAlign w:val="center"/>
          </w:tcPr>
          <w:p w:rsidR="0004329B" w:rsidRPr="0004329B" w:rsidRDefault="0004329B" w:rsidP="0004329B">
            <w:pPr>
              <w:autoSpaceDE w:val="0"/>
              <w:autoSpaceDN w:val="0"/>
              <w:spacing w:before="60" w:after="60" w:line="240" w:lineRule="auto"/>
              <w:jc w:val="center"/>
              <w:rPr>
                <w:rFonts w:ascii="Times New Roman" w:eastAsia="Times New Roman" w:hAnsi="Times New Roman" w:cs="Times New Roman"/>
                <w:sz w:val="24"/>
                <w:szCs w:val="24"/>
                <w:lang w:eastAsia="pl-PL"/>
              </w:rPr>
            </w:pPr>
            <w:r w:rsidRPr="0004329B">
              <w:rPr>
                <w:rFonts w:ascii="Times New Roman" w:eastAsia="Times New Roman" w:hAnsi="Times New Roman" w:cs="Times New Roman"/>
                <w:sz w:val="24"/>
                <w:szCs w:val="24"/>
                <w:lang w:eastAsia="pl-PL"/>
              </w:rPr>
              <w:t>-</w:t>
            </w:r>
          </w:p>
        </w:tc>
        <w:tc>
          <w:tcPr>
            <w:tcW w:w="1713" w:type="pct"/>
            <w:tcBorders>
              <w:top w:val="single" w:sz="4" w:space="0" w:color="auto"/>
              <w:left w:val="single" w:sz="4" w:space="0" w:color="auto"/>
              <w:bottom w:val="single" w:sz="4" w:space="0" w:color="auto"/>
              <w:right w:val="single" w:sz="4" w:space="0" w:color="auto"/>
            </w:tcBorders>
            <w:vAlign w:val="center"/>
          </w:tcPr>
          <w:p w:rsidR="0004329B" w:rsidRPr="0004329B" w:rsidRDefault="00DF49C6" w:rsidP="0004329B">
            <w:pPr>
              <w:autoSpaceDE w:val="0"/>
              <w:autoSpaceDN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4,600</w:t>
            </w:r>
          </w:p>
        </w:tc>
      </w:tr>
      <w:tr w:rsidR="0004329B" w:rsidRPr="0004329B" w:rsidTr="009A2EF2">
        <w:trPr>
          <w:jc w:val="center"/>
        </w:trPr>
        <w:tc>
          <w:tcPr>
            <w:tcW w:w="2237" w:type="pct"/>
            <w:tcBorders>
              <w:top w:val="single" w:sz="4" w:space="0" w:color="auto"/>
              <w:left w:val="single" w:sz="4" w:space="0" w:color="auto"/>
              <w:bottom w:val="single" w:sz="4" w:space="0" w:color="auto"/>
              <w:right w:val="single" w:sz="4" w:space="0" w:color="auto"/>
            </w:tcBorders>
            <w:vAlign w:val="center"/>
          </w:tcPr>
          <w:p w:rsidR="0004329B" w:rsidRPr="004F0093" w:rsidRDefault="0004329B" w:rsidP="0004329B">
            <w:pPr>
              <w:spacing w:before="60" w:after="60" w:line="240" w:lineRule="auto"/>
              <w:rPr>
                <w:rFonts w:ascii="Times New Roman" w:eastAsia="Times New Roman" w:hAnsi="Times New Roman" w:cs="Times New Roman"/>
                <w:sz w:val="24"/>
                <w:szCs w:val="24"/>
                <w:vertAlign w:val="subscript"/>
                <w:lang w:eastAsia="pl-PL"/>
              </w:rPr>
            </w:pPr>
            <w:r w:rsidRPr="004F0093">
              <w:rPr>
                <w:rFonts w:ascii="Times New Roman" w:eastAsia="Times New Roman" w:hAnsi="Times New Roman" w:cs="Times New Roman"/>
                <w:sz w:val="24"/>
                <w:szCs w:val="24"/>
                <w:lang w:eastAsia="pl-PL"/>
              </w:rPr>
              <w:t xml:space="preserve">Tlenki azotu </w:t>
            </w:r>
            <w:proofErr w:type="spellStart"/>
            <w:r w:rsidRPr="004F0093">
              <w:rPr>
                <w:rFonts w:ascii="Times New Roman" w:eastAsia="Times New Roman" w:hAnsi="Times New Roman" w:cs="Times New Roman"/>
                <w:sz w:val="24"/>
                <w:szCs w:val="24"/>
                <w:lang w:eastAsia="pl-PL"/>
              </w:rPr>
              <w:t>NO</w:t>
            </w:r>
            <w:r w:rsidRPr="004F0093">
              <w:rPr>
                <w:rFonts w:ascii="Times New Roman" w:eastAsia="Times New Roman" w:hAnsi="Times New Roman" w:cs="Times New Roman"/>
                <w:sz w:val="24"/>
                <w:szCs w:val="24"/>
                <w:vertAlign w:val="subscript"/>
                <w:lang w:eastAsia="pl-PL"/>
              </w:rPr>
              <w:t>x</w:t>
            </w:r>
            <w:proofErr w:type="spellEnd"/>
          </w:p>
        </w:tc>
        <w:tc>
          <w:tcPr>
            <w:tcW w:w="1050" w:type="pct"/>
            <w:tcBorders>
              <w:top w:val="single" w:sz="4" w:space="0" w:color="auto"/>
              <w:left w:val="single" w:sz="4" w:space="0" w:color="auto"/>
              <w:bottom w:val="single" w:sz="4" w:space="0" w:color="auto"/>
              <w:right w:val="single" w:sz="4" w:space="0" w:color="auto"/>
            </w:tcBorders>
            <w:vAlign w:val="center"/>
          </w:tcPr>
          <w:p w:rsidR="0004329B" w:rsidRPr="004F0093" w:rsidRDefault="0004329B" w:rsidP="0004329B">
            <w:pPr>
              <w:spacing w:before="60" w:after="60" w:line="240" w:lineRule="auto"/>
              <w:jc w:val="center"/>
              <w:rPr>
                <w:rFonts w:ascii="Times New Roman" w:eastAsia="Times New Roman" w:hAnsi="Times New Roman" w:cs="Times New Roman"/>
                <w:sz w:val="24"/>
                <w:szCs w:val="24"/>
                <w:lang w:eastAsia="pl-PL"/>
              </w:rPr>
            </w:pPr>
            <w:r w:rsidRPr="004F0093">
              <w:rPr>
                <w:rFonts w:ascii="Times New Roman" w:eastAsia="Times New Roman" w:hAnsi="Times New Roman" w:cs="Times New Roman"/>
                <w:sz w:val="24"/>
                <w:szCs w:val="24"/>
                <w:lang w:eastAsia="pl-PL"/>
              </w:rPr>
              <w:t>10102-44-0,</w:t>
            </w:r>
          </w:p>
          <w:p w:rsidR="0004329B" w:rsidRPr="004F0093" w:rsidRDefault="0004329B" w:rsidP="0004329B">
            <w:pPr>
              <w:spacing w:before="60" w:after="60" w:line="240" w:lineRule="auto"/>
              <w:jc w:val="center"/>
              <w:rPr>
                <w:rFonts w:ascii="Times New Roman" w:eastAsia="Times New Roman" w:hAnsi="Times New Roman" w:cs="Times New Roman"/>
                <w:sz w:val="24"/>
                <w:szCs w:val="24"/>
                <w:lang w:eastAsia="pl-PL"/>
              </w:rPr>
            </w:pPr>
            <w:r w:rsidRPr="004F0093">
              <w:rPr>
                <w:rFonts w:ascii="Times New Roman" w:eastAsia="Times New Roman" w:hAnsi="Times New Roman" w:cs="Times New Roman"/>
                <w:sz w:val="24"/>
                <w:szCs w:val="24"/>
                <w:lang w:eastAsia="pl-PL"/>
              </w:rPr>
              <w:t>10102-43-9</w:t>
            </w:r>
          </w:p>
        </w:tc>
        <w:tc>
          <w:tcPr>
            <w:tcW w:w="1713" w:type="pct"/>
            <w:tcBorders>
              <w:top w:val="single" w:sz="4" w:space="0" w:color="auto"/>
              <w:left w:val="single" w:sz="4" w:space="0" w:color="auto"/>
              <w:bottom w:val="single" w:sz="4" w:space="0" w:color="auto"/>
              <w:right w:val="single" w:sz="4" w:space="0" w:color="auto"/>
            </w:tcBorders>
            <w:vAlign w:val="center"/>
          </w:tcPr>
          <w:p w:rsidR="0004329B" w:rsidRPr="004F0093" w:rsidRDefault="00EA20AF" w:rsidP="0004329B">
            <w:pPr>
              <w:autoSpaceDE w:val="0"/>
              <w:autoSpaceDN w:val="0"/>
              <w:spacing w:after="0" w:line="240" w:lineRule="auto"/>
              <w:jc w:val="center"/>
              <w:rPr>
                <w:rFonts w:ascii="Times New Roman" w:eastAsia="Times New Roman" w:hAnsi="Times New Roman" w:cs="Times New Roman"/>
                <w:sz w:val="24"/>
                <w:szCs w:val="24"/>
                <w:lang w:eastAsia="pl-PL"/>
              </w:rPr>
            </w:pPr>
            <w:r w:rsidRPr="004F0093">
              <w:rPr>
                <w:rFonts w:ascii="Times New Roman" w:eastAsia="Times New Roman" w:hAnsi="Times New Roman" w:cs="Times New Roman"/>
                <w:sz w:val="24"/>
                <w:szCs w:val="24"/>
                <w:lang w:eastAsia="pl-PL"/>
              </w:rPr>
              <w:t>0,599</w:t>
            </w:r>
          </w:p>
        </w:tc>
      </w:tr>
    </w:tbl>
    <w:p w:rsidR="0004329B" w:rsidRDefault="0004329B" w:rsidP="0004329B">
      <w:pPr>
        <w:spacing w:after="0" w:line="240" w:lineRule="auto"/>
        <w:jc w:val="both"/>
        <w:rPr>
          <w:rFonts w:ascii="Times New Roman" w:eastAsia="Times New Roman" w:hAnsi="Times New Roman" w:cs="Times New Roman"/>
          <w:b/>
          <w:bCs/>
          <w:sz w:val="24"/>
          <w:szCs w:val="24"/>
          <w:lang w:eastAsia="pl-PL"/>
        </w:rPr>
      </w:pPr>
    </w:p>
    <w:p w:rsidR="00596B7F" w:rsidRPr="009A2EF2" w:rsidRDefault="009A2EF2" w:rsidP="00596B7F">
      <w:pPr>
        <w:pStyle w:val="Akapitzlist"/>
        <w:numPr>
          <w:ilvl w:val="0"/>
          <w:numId w:val="20"/>
        </w:numPr>
        <w:spacing w:after="0" w:line="240" w:lineRule="auto"/>
        <w:jc w:val="both"/>
        <w:rPr>
          <w:rFonts w:ascii="Times New Roman" w:eastAsia="Times New Roman" w:hAnsi="Times New Roman" w:cs="Times New Roman"/>
          <w:b/>
          <w:bCs/>
          <w:sz w:val="24"/>
          <w:szCs w:val="24"/>
          <w:lang w:eastAsia="pl-PL"/>
        </w:rPr>
      </w:pPr>
      <w:r w:rsidRPr="009A2EF2">
        <w:rPr>
          <w:rFonts w:ascii="Times New Roman" w:hAnsi="Times New Roman" w:cs="Times New Roman"/>
          <w:b/>
          <w:bCs/>
          <w:sz w:val="24"/>
          <w:szCs w:val="24"/>
        </w:rPr>
        <w:t xml:space="preserve">Rodzaje i ilości gazów i pyłów dopuszczonych do wprowadzania do </w:t>
      </w:r>
      <w:r>
        <w:rPr>
          <w:rFonts w:ascii="Times New Roman" w:hAnsi="Times New Roman" w:cs="Times New Roman"/>
          <w:b/>
          <w:bCs/>
          <w:sz w:val="24"/>
          <w:szCs w:val="24"/>
        </w:rPr>
        <w:t xml:space="preserve">powietrza </w:t>
      </w:r>
      <w:r>
        <w:rPr>
          <w:rFonts w:ascii="Times New Roman" w:hAnsi="Times New Roman" w:cs="Times New Roman"/>
          <w:b/>
          <w:bCs/>
          <w:sz w:val="24"/>
          <w:szCs w:val="24"/>
        </w:rPr>
        <w:br/>
        <w:t>z instalacji</w:t>
      </w:r>
    </w:p>
    <w:p w:rsidR="009A2EF2" w:rsidRPr="009A2EF2" w:rsidRDefault="009A2EF2" w:rsidP="009A2EF2">
      <w:pPr>
        <w:pStyle w:val="Akapitzlist"/>
        <w:spacing w:after="0" w:line="240" w:lineRule="auto"/>
        <w:ind w:left="360"/>
        <w:jc w:val="both"/>
        <w:rPr>
          <w:rFonts w:ascii="Times New Roman" w:eastAsia="Times New Roman" w:hAnsi="Times New Roman" w:cs="Times New Roman"/>
          <w:b/>
          <w:bCs/>
          <w:sz w:val="24"/>
          <w:szCs w:val="24"/>
          <w:lang w:eastAsia="pl-PL"/>
        </w:rPr>
      </w:pPr>
    </w:p>
    <w:tbl>
      <w:tblPr>
        <w:tblW w:w="5000" w:type="pct"/>
        <w:jc w:val="center"/>
        <w:tblCellMar>
          <w:left w:w="0" w:type="dxa"/>
          <w:right w:w="0" w:type="dxa"/>
        </w:tblCellMar>
        <w:tblLook w:val="0000" w:firstRow="0" w:lastRow="0" w:firstColumn="0" w:lastColumn="0" w:noHBand="0" w:noVBand="0"/>
      </w:tblPr>
      <w:tblGrid>
        <w:gridCol w:w="1589"/>
        <w:gridCol w:w="3093"/>
        <w:gridCol w:w="2774"/>
        <w:gridCol w:w="1626"/>
      </w:tblGrid>
      <w:tr w:rsidR="005720F3" w:rsidRPr="00596B7F" w:rsidTr="009A2EF2">
        <w:trPr>
          <w:cantSplit/>
          <w:trHeight w:val="575"/>
          <w:tblHeader/>
          <w:jc w:val="center"/>
        </w:trPr>
        <w:tc>
          <w:tcPr>
            <w:tcW w:w="875" w:type="pct"/>
            <w:tcBorders>
              <w:top w:val="single" w:sz="4" w:space="0" w:color="auto"/>
              <w:left w:val="single" w:sz="4" w:space="0" w:color="auto"/>
              <w:bottom w:val="single" w:sz="4" w:space="0" w:color="auto"/>
              <w:right w:val="single" w:sz="4" w:space="0" w:color="auto"/>
            </w:tcBorders>
            <w:shd w:val="pct15" w:color="auto" w:fill="auto"/>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sidRPr="005720F3">
              <w:rPr>
                <w:rFonts w:ascii="Times New Roman" w:eastAsia="Times New Roman" w:hAnsi="Times New Roman" w:cs="Times New Roman"/>
                <w:b/>
                <w:color w:val="000000"/>
                <w:sz w:val="20"/>
                <w:szCs w:val="20"/>
                <w:lang w:eastAsia="pl-PL"/>
              </w:rPr>
              <w:t>Oznaczenie emitora</w:t>
            </w:r>
          </w:p>
        </w:tc>
        <w:tc>
          <w:tcPr>
            <w:tcW w:w="1703" w:type="pct"/>
            <w:tcBorders>
              <w:top w:val="single" w:sz="4" w:space="0" w:color="auto"/>
              <w:left w:val="single" w:sz="4" w:space="0" w:color="auto"/>
              <w:bottom w:val="single" w:sz="4" w:space="0" w:color="auto"/>
              <w:right w:val="single" w:sz="4" w:space="0" w:color="auto"/>
            </w:tcBorders>
            <w:shd w:val="pct15" w:color="auto" w:fill="auto"/>
            <w:vAlign w:val="center"/>
          </w:tcPr>
          <w:p w:rsidR="005720F3" w:rsidRPr="005720F3" w:rsidRDefault="009A2EF2" w:rsidP="00596B7F">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Źródło emisji</w:t>
            </w:r>
          </w:p>
        </w:tc>
        <w:tc>
          <w:tcPr>
            <w:tcW w:w="1527" w:type="pct"/>
            <w:tcBorders>
              <w:top w:val="single" w:sz="4" w:space="0" w:color="auto"/>
              <w:left w:val="single" w:sz="4" w:space="0" w:color="auto"/>
              <w:bottom w:val="single" w:sz="4" w:space="0" w:color="auto"/>
              <w:right w:val="single" w:sz="4" w:space="0" w:color="auto"/>
            </w:tcBorders>
            <w:shd w:val="pct15" w:color="auto" w:fill="auto"/>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sidRPr="005720F3">
              <w:rPr>
                <w:rFonts w:ascii="Times New Roman" w:eastAsia="Times New Roman" w:hAnsi="Times New Roman" w:cs="Times New Roman"/>
                <w:b/>
                <w:color w:val="000000"/>
                <w:sz w:val="20"/>
                <w:szCs w:val="20"/>
                <w:lang w:eastAsia="pl-PL"/>
              </w:rPr>
              <w:t>Nazwa substancji</w:t>
            </w:r>
          </w:p>
        </w:tc>
        <w:tc>
          <w:tcPr>
            <w:tcW w:w="895" w:type="pct"/>
            <w:tcBorders>
              <w:top w:val="single" w:sz="4" w:space="0" w:color="auto"/>
              <w:left w:val="single" w:sz="4" w:space="0" w:color="auto"/>
              <w:bottom w:val="single" w:sz="4" w:space="0" w:color="auto"/>
              <w:right w:val="single" w:sz="4" w:space="0" w:color="auto"/>
            </w:tcBorders>
            <w:shd w:val="pct15" w:color="auto" w:fill="auto"/>
            <w:vAlign w:val="center"/>
          </w:tcPr>
          <w:p w:rsidR="005720F3" w:rsidRPr="005720F3" w:rsidRDefault="009A2EF2" w:rsidP="005720F3">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E</w:t>
            </w:r>
            <w:r w:rsidR="005720F3" w:rsidRPr="005720F3">
              <w:rPr>
                <w:rFonts w:ascii="Times New Roman" w:eastAsia="Times New Roman" w:hAnsi="Times New Roman" w:cs="Times New Roman"/>
                <w:b/>
                <w:color w:val="000000"/>
                <w:sz w:val="20"/>
                <w:szCs w:val="20"/>
                <w:lang w:eastAsia="pl-PL"/>
              </w:rPr>
              <w:t xml:space="preserve">misja </w:t>
            </w:r>
            <w:r>
              <w:rPr>
                <w:rFonts w:ascii="Times New Roman" w:eastAsia="Times New Roman" w:hAnsi="Times New Roman" w:cs="Times New Roman"/>
                <w:b/>
                <w:color w:val="000000"/>
                <w:sz w:val="20"/>
                <w:szCs w:val="20"/>
                <w:lang w:eastAsia="pl-PL"/>
              </w:rPr>
              <w:t>maksymalna</w:t>
            </w:r>
          </w:p>
          <w:p w:rsidR="005720F3" w:rsidRPr="005720F3" w:rsidRDefault="005720F3" w:rsidP="005720F3">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sidRPr="005720F3">
              <w:rPr>
                <w:rFonts w:ascii="Times New Roman" w:eastAsia="Times New Roman" w:hAnsi="Times New Roman" w:cs="Times New Roman"/>
                <w:b/>
                <w:color w:val="000000"/>
                <w:sz w:val="20"/>
                <w:szCs w:val="20"/>
                <w:lang w:eastAsia="pl-PL"/>
              </w:rPr>
              <w:t>[kg/h]</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E-1</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F45DD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K2</w:t>
            </w:r>
            <w:r>
              <w:rPr>
                <w:rFonts w:ascii="Times New Roman" w:eastAsia="Times New Roman" w:hAnsi="Times New Roman" w:cs="Times New Roman"/>
                <w:color w:val="000000"/>
                <w:sz w:val="20"/>
                <w:szCs w:val="20"/>
                <w:lang w:eastAsia="pl-PL"/>
              </w:rPr>
              <w:t xml:space="preserve"> - </w:t>
            </w:r>
            <w:r w:rsidR="005720F3" w:rsidRPr="005720F3">
              <w:rPr>
                <w:rFonts w:ascii="Times New Roman" w:eastAsia="Times New Roman" w:hAnsi="Times New Roman" w:cs="Times New Roman"/>
                <w:color w:val="000000"/>
                <w:sz w:val="20"/>
                <w:szCs w:val="20"/>
                <w:lang w:eastAsia="pl-PL"/>
              </w:rPr>
              <w:t xml:space="preserve"> wentylator szczytowy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0,02987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0,00377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0,02968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0,02879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E-2</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K2</w:t>
            </w:r>
            <w:r>
              <w:rPr>
                <w:rFonts w:ascii="Times New Roman" w:eastAsia="Times New Roman" w:hAnsi="Times New Roman" w:cs="Times New Roman"/>
                <w:color w:val="000000"/>
                <w:sz w:val="20"/>
                <w:szCs w:val="20"/>
                <w:lang w:eastAsia="pl-PL"/>
              </w:rPr>
              <w:t xml:space="preserve"> - </w:t>
            </w:r>
            <w:r w:rsidR="005720F3" w:rsidRPr="005720F3">
              <w:rPr>
                <w:rFonts w:ascii="Times New Roman" w:eastAsia="Times New Roman" w:hAnsi="Times New Roman" w:cs="Times New Roman"/>
                <w:color w:val="000000"/>
                <w:sz w:val="20"/>
                <w:szCs w:val="20"/>
                <w:lang w:eastAsia="pl-PL"/>
              </w:rPr>
              <w:t xml:space="preserve"> wentylator szczytowy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0,0358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0,00452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0,0356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0,0356</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E-3</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F45DD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K2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0,02987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0,00377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0,02968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0,02879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E-4</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K2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0,0358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0,00452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0,0356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0,0345</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E-5</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K2</w:t>
            </w:r>
            <w:r>
              <w:rPr>
                <w:rFonts w:ascii="Times New Roman" w:eastAsia="Times New Roman" w:hAnsi="Times New Roman" w:cs="Times New Roman"/>
                <w:color w:val="000000"/>
                <w:sz w:val="20"/>
                <w:szCs w:val="20"/>
                <w:lang w:eastAsia="pl-PL"/>
              </w:rPr>
              <w:t xml:space="preserve"> - </w:t>
            </w:r>
            <w:r w:rsidR="005720F3" w:rsidRPr="005720F3">
              <w:rPr>
                <w:rFonts w:ascii="Times New Roman" w:eastAsia="Times New Roman" w:hAnsi="Times New Roman" w:cs="Times New Roman"/>
                <w:color w:val="000000"/>
                <w:sz w:val="20"/>
                <w:szCs w:val="20"/>
                <w:lang w:eastAsia="pl-PL"/>
              </w:rPr>
              <w:t xml:space="preserve"> wentylator szczytowy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0,02987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0,00377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0,02968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0,02879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E-6</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K2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0,0358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0,00452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0,0356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0,0345</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E-7</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K2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0,02987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0,00377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0,02968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0,02879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E-8</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K2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0,0358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0,00452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0,0356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0,0345</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E-9</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K2</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szczytowy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0,02987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0,00377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0,02968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0,02879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E-10</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K2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0,0358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0,00452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0,0356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0,0345</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E-11</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K2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0,00213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0,01676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0,01626</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lastRenderedPageBreak/>
              <w:t>E-12</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K3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0,00213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0,01676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0,01626</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E-13</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K3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0,00284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0,02234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0,02167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E-14</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K3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0,00213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0,01676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0,01626</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E-15</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K3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0,00284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0,02234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0,02167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E-16</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K3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0,00284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0,02234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0,02167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E-17</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K3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0,00213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0,01676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0,01626</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E-18</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K3- </w:t>
            </w:r>
            <w:r w:rsidR="005720F3" w:rsidRPr="005720F3">
              <w:rPr>
                <w:rFonts w:ascii="Times New Roman" w:eastAsia="Times New Roman" w:hAnsi="Times New Roman" w:cs="Times New Roman"/>
                <w:color w:val="000000"/>
                <w:sz w:val="20"/>
                <w:szCs w:val="20"/>
                <w:lang w:eastAsia="pl-PL"/>
              </w:rPr>
              <w:t>wentylator szczytowy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0,00213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0,01676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0,01626</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E-19</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K3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0,00284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0,02234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0,02167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E-20</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K3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0,00284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0,02234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0,02167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E-21</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K3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0,00284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0,02234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0,02167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E-22</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K3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0,00284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0,02234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0,02167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E-23</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K4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E-24</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K4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E-25</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F45DD2"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K4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wentylator ścienny </w:t>
            </w:r>
          </w:p>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0,01163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0,00147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0,01155</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0,0112</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E-26</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K4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E-27</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K4 -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E-28</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K4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E-29</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K4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E-30</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K4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0,01163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0,00147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0,01155</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0,0112</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E-31</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F45DD2"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K4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E-32</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K4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E-33</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K4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E-34</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K4</w:t>
            </w:r>
            <w:r>
              <w:rPr>
                <w:rFonts w:ascii="Times New Roman" w:eastAsia="Times New Roman" w:hAnsi="Times New Roman" w:cs="Times New Roman"/>
                <w:color w:val="000000"/>
                <w:sz w:val="20"/>
                <w:szCs w:val="20"/>
                <w:lang w:eastAsia="pl-PL"/>
              </w:rPr>
              <w:t xml:space="preserve"> -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E-35</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K4</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E-36</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K4</w:t>
            </w:r>
            <w:r>
              <w:rPr>
                <w:rFonts w:ascii="Times New Roman" w:eastAsia="Times New Roman" w:hAnsi="Times New Roman" w:cs="Times New Roman"/>
                <w:color w:val="000000"/>
                <w:sz w:val="20"/>
                <w:szCs w:val="20"/>
                <w:lang w:eastAsia="pl-PL"/>
              </w:rPr>
              <w:t xml:space="preserve"> -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E-37</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K4</w:t>
            </w:r>
            <w:r>
              <w:rPr>
                <w:rFonts w:ascii="Times New Roman" w:eastAsia="Times New Roman" w:hAnsi="Times New Roman" w:cs="Times New Roman"/>
                <w:color w:val="000000"/>
                <w:sz w:val="20"/>
                <w:szCs w:val="20"/>
                <w:lang w:eastAsia="pl-PL"/>
              </w:rPr>
              <w:t xml:space="preserve"> -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E-38</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K4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0,01163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0,00147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0,01155</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0,0112</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lastRenderedPageBreak/>
              <w:t>E-39</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K4</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E-40</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K4</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0,02093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0,00264</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0,02079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0,02017</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E-41</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K5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E-42</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K5</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E-43</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K5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E-44</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K5</w:t>
            </w:r>
            <w:r>
              <w:rPr>
                <w:rFonts w:ascii="Times New Roman" w:eastAsia="Times New Roman" w:hAnsi="Times New Roman" w:cs="Times New Roman"/>
                <w:color w:val="000000"/>
                <w:sz w:val="20"/>
                <w:szCs w:val="20"/>
                <w:lang w:eastAsia="pl-PL"/>
              </w:rPr>
              <w:t xml:space="preserve"> -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E-45</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K5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E-46</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K5</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E-47</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K5</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E-48</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K5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E-49</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K5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E-50</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K5</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E-51</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K5</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lastRenderedPageBreak/>
              <w:t>E-52</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K5 -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E-53</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K5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E-54</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K5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E-55</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Kurnik K5 -</w:t>
            </w:r>
            <w:r w:rsidR="005720F3" w:rsidRPr="005720F3">
              <w:rPr>
                <w:rFonts w:ascii="Times New Roman" w:eastAsia="Times New Roman" w:hAnsi="Times New Roman" w:cs="Times New Roman"/>
                <w:color w:val="000000"/>
                <w:sz w:val="20"/>
                <w:szCs w:val="20"/>
                <w:lang w:eastAsia="pl-PL"/>
              </w:rPr>
              <w:t xml:space="preserve"> 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E-56</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K5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0,01962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0,00248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0,01949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0,01891</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E-57</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K5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0,00872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0,0011</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0,00866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0,0084</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E-58</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K5</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szczytowy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0,00872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0,0011</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0,00866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0,0084</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E-59</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K6</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0,01339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0,01299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E-60</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K6</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0,01339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0,01299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E-61</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K6</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0,01339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0,01299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E-62</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K6</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0,01339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0,01299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E-63</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K6</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0,01339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0,01299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E-64</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K6</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0,01339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0,01299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lastRenderedPageBreak/>
              <w:t>E-65</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K6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0,01339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0,01299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E-66</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K6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0,01339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0,01299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E-67</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K6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0,01339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0,01299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E-68</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K6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0,01339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0,01299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E-69</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K6</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0,01339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0,01299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E-70</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K6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ścienny</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0,01348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0,01339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left="57"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0,01299</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E-75</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K5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0,00872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0,0011</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0,00866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0,0084</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E-76</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K5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szczytowy ES140</w:t>
            </w:r>
          </w:p>
        </w:tc>
        <w:tc>
          <w:tcPr>
            <w:tcW w:w="1527" w:type="pct"/>
            <w:tcBorders>
              <w:top w:val="single" w:sz="4" w:space="0" w:color="auto"/>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0,00872</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0,0011</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nil"/>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bottom w:val="nil"/>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0,00866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0,0084</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E-77</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Kurnik </w:t>
            </w:r>
            <w:r w:rsidR="005720F3" w:rsidRPr="005720F3">
              <w:rPr>
                <w:rFonts w:ascii="Times New Roman" w:eastAsia="Times New Roman" w:hAnsi="Times New Roman" w:cs="Times New Roman"/>
                <w:color w:val="000000"/>
                <w:sz w:val="20"/>
                <w:szCs w:val="20"/>
                <w:lang w:eastAsia="pl-PL"/>
              </w:rPr>
              <w:t xml:space="preserve">K1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0,00087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0,00685</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0,00664</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E-78</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D0473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K1</w:t>
            </w:r>
            <w:r>
              <w:rPr>
                <w:rFonts w:ascii="Times New Roman" w:eastAsia="Times New Roman" w:hAnsi="Times New Roman" w:cs="Times New Roman"/>
                <w:color w:val="000000"/>
                <w:sz w:val="20"/>
                <w:szCs w:val="20"/>
                <w:lang w:eastAsia="pl-PL"/>
              </w:rPr>
              <w:t xml:space="preserve"> - </w:t>
            </w:r>
            <w:r w:rsidR="005720F3" w:rsidRPr="005720F3">
              <w:rPr>
                <w:rFonts w:ascii="Times New Roman" w:eastAsia="Times New Roman" w:hAnsi="Times New Roman" w:cs="Times New Roman"/>
                <w:color w:val="000000"/>
                <w:sz w:val="20"/>
                <w:szCs w:val="20"/>
                <w:lang w:eastAsia="pl-PL"/>
              </w:rPr>
              <w:t xml:space="preserve"> wentylator dachowy</w:t>
            </w:r>
          </w:p>
        </w:tc>
        <w:tc>
          <w:tcPr>
            <w:tcW w:w="1527" w:type="pct"/>
            <w:tcBorders>
              <w:top w:val="single" w:sz="4" w:space="0" w:color="auto"/>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D0473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0,00087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D0473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0,00685</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D0473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0,00664</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E-79</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D0473B">
            <w:pPr>
              <w:keepNext/>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K1</w:t>
            </w:r>
            <w:r>
              <w:rPr>
                <w:rFonts w:ascii="Times New Roman" w:eastAsia="Times New Roman" w:hAnsi="Times New Roman" w:cs="Times New Roman"/>
                <w:color w:val="000000"/>
                <w:sz w:val="20"/>
                <w:szCs w:val="20"/>
                <w:lang w:eastAsia="pl-PL"/>
              </w:rPr>
              <w:t>-</w:t>
            </w:r>
            <w:r w:rsidR="005720F3" w:rsidRPr="005720F3">
              <w:rPr>
                <w:rFonts w:ascii="Times New Roman" w:eastAsia="Times New Roman" w:hAnsi="Times New Roman" w:cs="Times New Roman"/>
                <w:color w:val="000000"/>
                <w:sz w:val="20"/>
                <w:szCs w:val="20"/>
                <w:lang w:eastAsia="pl-PL"/>
              </w:rPr>
              <w:t xml:space="preserve"> wentylator dachowy</w:t>
            </w:r>
          </w:p>
        </w:tc>
        <w:tc>
          <w:tcPr>
            <w:tcW w:w="1527" w:type="pct"/>
            <w:tcBorders>
              <w:top w:val="single" w:sz="4" w:space="0" w:color="auto"/>
              <w:left w:val="single" w:sz="4" w:space="0" w:color="auto"/>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D0473B">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0,00087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D0473B">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0,00685</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D0473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0,00664</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E-80</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D0473B">
            <w:pPr>
              <w:keepNext/>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K1</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 xml:space="preserve"> wentylator dachowy</w:t>
            </w:r>
          </w:p>
        </w:tc>
        <w:tc>
          <w:tcPr>
            <w:tcW w:w="1527" w:type="pct"/>
            <w:tcBorders>
              <w:top w:val="single" w:sz="4" w:space="0" w:color="auto"/>
              <w:left w:val="single" w:sz="4" w:space="0" w:color="auto"/>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0,00087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keepNext/>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0,00685</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0,00664</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E-81</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D0473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 xml:space="preserve">K1 </w:t>
            </w:r>
            <w:r>
              <w:rPr>
                <w:rFonts w:ascii="Times New Roman" w:eastAsia="Times New Roman" w:hAnsi="Times New Roman" w:cs="Times New Roman"/>
                <w:color w:val="000000"/>
                <w:sz w:val="20"/>
                <w:szCs w:val="20"/>
                <w:lang w:eastAsia="pl-PL"/>
              </w:rPr>
              <w:t xml:space="preserve">- </w:t>
            </w:r>
            <w:r w:rsidR="005720F3" w:rsidRPr="005720F3">
              <w:rPr>
                <w:rFonts w:ascii="Times New Roman" w:eastAsia="Times New Roman" w:hAnsi="Times New Roman" w:cs="Times New Roman"/>
                <w:color w:val="000000"/>
                <w:sz w:val="20"/>
                <w:szCs w:val="20"/>
                <w:lang w:eastAsia="pl-PL"/>
              </w:rPr>
              <w:t>wentylator dachowy</w:t>
            </w:r>
          </w:p>
        </w:tc>
        <w:tc>
          <w:tcPr>
            <w:tcW w:w="1527" w:type="pct"/>
            <w:tcBorders>
              <w:top w:val="single" w:sz="4" w:space="0" w:color="auto"/>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D0473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0,00087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D0473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0,00685</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D0473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0,00664</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E-82</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D0473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K1</w:t>
            </w:r>
            <w:r>
              <w:rPr>
                <w:rFonts w:ascii="Times New Roman" w:eastAsia="Times New Roman" w:hAnsi="Times New Roman" w:cs="Times New Roman"/>
                <w:color w:val="000000"/>
                <w:sz w:val="20"/>
                <w:szCs w:val="20"/>
                <w:lang w:eastAsia="pl-PL"/>
              </w:rPr>
              <w:t>-</w:t>
            </w:r>
            <w:r w:rsidR="005720F3" w:rsidRPr="005720F3">
              <w:rPr>
                <w:rFonts w:ascii="Times New Roman" w:eastAsia="Times New Roman" w:hAnsi="Times New Roman" w:cs="Times New Roman"/>
                <w:color w:val="000000"/>
                <w:sz w:val="20"/>
                <w:szCs w:val="20"/>
                <w:lang w:eastAsia="pl-PL"/>
              </w:rPr>
              <w:t xml:space="preserve"> wentylator dachowy</w:t>
            </w:r>
          </w:p>
        </w:tc>
        <w:tc>
          <w:tcPr>
            <w:tcW w:w="1527" w:type="pct"/>
            <w:tcBorders>
              <w:top w:val="single" w:sz="4" w:space="0" w:color="auto"/>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0,00087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0,00685</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0,00664</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E-83</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596B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Kurnik </w:t>
            </w:r>
            <w:r w:rsidR="005720F3" w:rsidRPr="005720F3">
              <w:rPr>
                <w:rFonts w:ascii="Times New Roman" w:eastAsia="Times New Roman" w:hAnsi="Times New Roman" w:cs="Times New Roman"/>
                <w:color w:val="000000"/>
                <w:sz w:val="20"/>
                <w:szCs w:val="20"/>
                <w:lang w:eastAsia="pl-PL"/>
              </w:rPr>
              <w:t>K1</w:t>
            </w:r>
            <w:r>
              <w:rPr>
                <w:rFonts w:ascii="Times New Roman" w:eastAsia="Times New Roman" w:hAnsi="Times New Roman" w:cs="Times New Roman"/>
                <w:color w:val="000000"/>
                <w:sz w:val="20"/>
                <w:szCs w:val="20"/>
                <w:lang w:eastAsia="pl-PL"/>
              </w:rPr>
              <w:t xml:space="preserve"> - </w:t>
            </w:r>
            <w:r w:rsidR="005720F3" w:rsidRPr="005720F3">
              <w:rPr>
                <w:rFonts w:ascii="Times New Roman" w:eastAsia="Times New Roman" w:hAnsi="Times New Roman" w:cs="Times New Roman"/>
                <w:color w:val="000000"/>
                <w:sz w:val="20"/>
                <w:szCs w:val="20"/>
                <w:lang w:eastAsia="pl-PL"/>
              </w:rPr>
              <w:t xml:space="preserve"> wentylator dachowy</w:t>
            </w:r>
          </w:p>
        </w:tc>
        <w:tc>
          <w:tcPr>
            <w:tcW w:w="1527" w:type="pct"/>
            <w:tcBorders>
              <w:top w:val="nil"/>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0,0069</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0,00087</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0,00685</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0,00664</w:t>
            </w:r>
          </w:p>
        </w:tc>
      </w:tr>
      <w:tr w:rsidR="005720F3" w:rsidRPr="00596B7F" w:rsidTr="009A2EF2">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E-84</w:t>
            </w:r>
          </w:p>
        </w:tc>
        <w:tc>
          <w:tcPr>
            <w:tcW w:w="1703" w:type="pct"/>
            <w:vMerge w:val="restart"/>
            <w:tcBorders>
              <w:top w:val="single" w:sz="4" w:space="0" w:color="auto"/>
              <w:left w:val="single" w:sz="4" w:space="0" w:color="auto"/>
              <w:bottom w:val="single" w:sz="4" w:space="0" w:color="auto"/>
              <w:right w:val="single" w:sz="4" w:space="0" w:color="auto"/>
            </w:tcBorders>
            <w:vAlign w:val="center"/>
          </w:tcPr>
          <w:p w:rsidR="005720F3" w:rsidRPr="005720F3" w:rsidRDefault="00D0473B" w:rsidP="00D0473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Kurnik </w:t>
            </w:r>
            <w:r w:rsidR="005720F3" w:rsidRPr="005720F3">
              <w:rPr>
                <w:rFonts w:ascii="Times New Roman" w:eastAsia="Times New Roman" w:hAnsi="Times New Roman" w:cs="Times New Roman"/>
                <w:color w:val="000000"/>
                <w:sz w:val="20"/>
                <w:szCs w:val="20"/>
                <w:lang w:eastAsia="pl-PL"/>
              </w:rPr>
              <w:t>K1 wentylator szczytowy</w:t>
            </w:r>
          </w:p>
        </w:tc>
        <w:tc>
          <w:tcPr>
            <w:tcW w:w="1527" w:type="pct"/>
            <w:tcBorders>
              <w:top w:val="single" w:sz="4" w:space="0" w:color="auto"/>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amoniak</w:t>
            </w:r>
          </w:p>
        </w:tc>
        <w:tc>
          <w:tcPr>
            <w:tcW w:w="895" w:type="pct"/>
            <w:tcBorders>
              <w:top w:val="single" w:sz="4" w:space="0" w:color="auto"/>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0,00536</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tlenki azotu</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0,00068</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pył ogółem</w:t>
            </w:r>
          </w:p>
        </w:tc>
        <w:tc>
          <w:tcPr>
            <w:tcW w:w="895" w:type="pct"/>
            <w:tcBorders>
              <w:top w:val="nil"/>
              <w:left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0,00533</w:t>
            </w:r>
          </w:p>
        </w:tc>
      </w:tr>
      <w:tr w:rsidR="005720F3" w:rsidRPr="00596B7F" w:rsidTr="009A2EF2">
        <w:trPr>
          <w:cantSplit/>
          <w:jc w:val="center"/>
        </w:trPr>
        <w:tc>
          <w:tcPr>
            <w:tcW w:w="875"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03" w:type="pct"/>
            <w:vMerge/>
            <w:tcBorders>
              <w:top w:val="single" w:sz="4" w:space="0" w:color="auto"/>
              <w:left w:val="single" w:sz="4" w:space="0" w:color="auto"/>
              <w:bottom w:val="sing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527" w:type="pct"/>
            <w:tcBorders>
              <w:top w:val="nil"/>
              <w:left w:val="single" w:sz="4" w:space="0" w:color="auto"/>
              <w:bottom w:val="double" w:sz="4" w:space="0" w:color="auto"/>
              <w:right w:val="single" w:sz="4" w:space="0" w:color="auto"/>
            </w:tcBorders>
          </w:tcPr>
          <w:p w:rsidR="005720F3" w:rsidRPr="005720F3" w:rsidRDefault="005720F3" w:rsidP="00596B7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 xml:space="preserve"> -w tym pył do 10 µm</w:t>
            </w:r>
          </w:p>
        </w:tc>
        <w:tc>
          <w:tcPr>
            <w:tcW w:w="895" w:type="pct"/>
            <w:tcBorders>
              <w:top w:val="nil"/>
              <w:left w:val="single" w:sz="4" w:space="0" w:color="auto"/>
              <w:bottom w:val="double" w:sz="4" w:space="0" w:color="auto"/>
              <w:right w:val="single" w:sz="4" w:space="0" w:color="auto"/>
            </w:tcBorders>
            <w:vAlign w:val="center"/>
          </w:tcPr>
          <w:p w:rsidR="005720F3" w:rsidRPr="005720F3" w:rsidRDefault="005720F3" w:rsidP="00596B7F">
            <w:pPr>
              <w:widowControl w:val="0"/>
              <w:autoSpaceDE w:val="0"/>
              <w:autoSpaceDN w:val="0"/>
              <w:adjustRightInd w:val="0"/>
              <w:spacing w:after="0" w:line="240" w:lineRule="auto"/>
              <w:ind w:right="41"/>
              <w:jc w:val="center"/>
              <w:rPr>
                <w:rFonts w:ascii="Times New Roman" w:eastAsia="Times New Roman" w:hAnsi="Times New Roman" w:cs="Times New Roman"/>
                <w:color w:val="000000"/>
                <w:sz w:val="20"/>
                <w:szCs w:val="20"/>
                <w:lang w:eastAsia="pl-PL"/>
              </w:rPr>
            </w:pPr>
            <w:r w:rsidRPr="005720F3">
              <w:rPr>
                <w:rFonts w:ascii="Times New Roman" w:eastAsia="Times New Roman" w:hAnsi="Times New Roman" w:cs="Times New Roman"/>
                <w:color w:val="000000"/>
                <w:sz w:val="20"/>
                <w:szCs w:val="20"/>
                <w:lang w:eastAsia="pl-PL"/>
              </w:rPr>
              <w:t>0,00517</w:t>
            </w:r>
          </w:p>
        </w:tc>
      </w:tr>
    </w:tbl>
    <w:p w:rsidR="00596B7F" w:rsidRPr="00596B7F" w:rsidRDefault="00596B7F" w:rsidP="00596B7F">
      <w:pPr>
        <w:spacing w:after="0" w:line="360" w:lineRule="auto"/>
        <w:jc w:val="both"/>
        <w:rPr>
          <w:rFonts w:ascii="Times New Roman" w:eastAsia="Times New Roman" w:hAnsi="Times New Roman" w:cs="Times New Roman"/>
          <w:sz w:val="24"/>
          <w:szCs w:val="24"/>
          <w:lang w:eastAsia="pl-PL"/>
        </w:rPr>
      </w:pPr>
    </w:p>
    <w:p w:rsidR="00403E87" w:rsidRPr="009A2EF2" w:rsidRDefault="00403E87" w:rsidP="009A2EF2">
      <w:pPr>
        <w:pStyle w:val="Akapitzlist"/>
        <w:numPr>
          <w:ilvl w:val="0"/>
          <w:numId w:val="20"/>
        </w:numPr>
        <w:jc w:val="both"/>
        <w:rPr>
          <w:rFonts w:ascii="Times New Roman" w:hAnsi="Times New Roman" w:cs="Times New Roman"/>
          <w:b/>
          <w:sz w:val="24"/>
        </w:rPr>
      </w:pPr>
      <w:r w:rsidRPr="009A2EF2">
        <w:rPr>
          <w:rFonts w:ascii="Times New Roman" w:hAnsi="Times New Roman" w:cs="Times New Roman"/>
          <w:b/>
          <w:sz w:val="24"/>
        </w:rPr>
        <w:t>Dopuszczalna wielkość emisji amoniaku do powietrza w ciągu roku z każdego budynku dla brojlerów o końcowej masie do 2,8 kg</w:t>
      </w:r>
    </w:p>
    <w:p w:rsidR="00403E87" w:rsidRPr="00E44BA2" w:rsidRDefault="00403E87" w:rsidP="009A2EF2">
      <w:pPr>
        <w:pStyle w:val="Akapitzlist"/>
        <w:spacing w:line="288" w:lineRule="auto"/>
        <w:ind w:left="928"/>
        <w:jc w:val="both"/>
        <w:rPr>
          <w:sz w:val="8"/>
          <w:szCs w:val="8"/>
        </w:rPr>
      </w:pPr>
    </w:p>
    <w:tbl>
      <w:tblPr>
        <w:tblStyle w:val="Tabela-Siatka"/>
        <w:tblW w:w="5000" w:type="pct"/>
        <w:jc w:val="center"/>
        <w:tblLook w:val="04A0" w:firstRow="1" w:lastRow="0" w:firstColumn="1" w:lastColumn="0" w:noHBand="0" w:noVBand="1"/>
      </w:tblPr>
      <w:tblGrid>
        <w:gridCol w:w="4061"/>
        <w:gridCol w:w="5227"/>
      </w:tblGrid>
      <w:tr w:rsidR="00403E87" w:rsidRPr="0054257E" w:rsidTr="009A2EF2">
        <w:trPr>
          <w:jc w:val="center"/>
        </w:trPr>
        <w:tc>
          <w:tcPr>
            <w:tcW w:w="2186" w:type="pct"/>
            <w:shd w:val="pct15" w:color="auto" w:fill="auto"/>
            <w:vAlign w:val="center"/>
          </w:tcPr>
          <w:p w:rsidR="00403E87" w:rsidRPr="00535DB8" w:rsidRDefault="00403E87" w:rsidP="00F73A95">
            <w:pPr>
              <w:pStyle w:val="Akapitzlist"/>
              <w:spacing w:line="288" w:lineRule="auto"/>
              <w:ind w:left="0"/>
              <w:jc w:val="center"/>
              <w:rPr>
                <w:b/>
                <w:sz w:val="24"/>
                <w:szCs w:val="24"/>
              </w:rPr>
            </w:pPr>
            <w:r w:rsidRPr="00535DB8">
              <w:rPr>
                <w:b/>
                <w:sz w:val="24"/>
                <w:szCs w:val="24"/>
              </w:rPr>
              <w:t>Parametr</w:t>
            </w:r>
          </w:p>
        </w:tc>
        <w:tc>
          <w:tcPr>
            <w:tcW w:w="2814" w:type="pct"/>
            <w:shd w:val="pct15" w:color="auto" w:fill="auto"/>
            <w:vAlign w:val="center"/>
          </w:tcPr>
          <w:p w:rsidR="00403E87" w:rsidRPr="00535DB8" w:rsidRDefault="00403E87" w:rsidP="00F73A95">
            <w:pPr>
              <w:pStyle w:val="Akapitzlist"/>
              <w:spacing w:line="288" w:lineRule="auto"/>
              <w:ind w:left="0"/>
              <w:jc w:val="center"/>
              <w:rPr>
                <w:b/>
                <w:sz w:val="24"/>
                <w:szCs w:val="24"/>
              </w:rPr>
            </w:pPr>
            <w:r w:rsidRPr="00535DB8">
              <w:rPr>
                <w:b/>
                <w:sz w:val="24"/>
                <w:szCs w:val="24"/>
              </w:rPr>
              <w:t>Wielkość emisji*</w:t>
            </w:r>
          </w:p>
          <w:p w:rsidR="00403E87" w:rsidRPr="00535DB8" w:rsidRDefault="00403E87" w:rsidP="00F73A95">
            <w:pPr>
              <w:pStyle w:val="Akapitzlist"/>
              <w:spacing w:line="288" w:lineRule="auto"/>
              <w:ind w:left="0"/>
              <w:jc w:val="center"/>
              <w:rPr>
                <w:sz w:val="24"/>
                <w:szCs w:val="24"/>
              </w:rPr>
            </w:pPr>
            <w:r w:rsidRPr="00535DB8">
              <w:rPr>
                <w:sz w:val="24"/>
                <w:szCs w:val="24"/>
              </w:rPr>
              <w:t>kg NH</w:t>
            </w:r>
            <w:r w:rsidRPr="00535DB8">
              <w:rPr>
                <w:sz w:val="24"/>
                <w:szCs w:val="24"/>
                <w:vertAlign w:val="subscript"/>
              </w:rPr>
              <w:t>3</w:t>
            </w:r>
            <w:r w:rsidRPr="00535DB8">
              <w:rPr>
                <w:sz w:val="24"/>
                <w:szCs w:val="24"/>
              </w:rPr>
              <w:t>/stanowisko dla zwierzęcia/rok</w:t>
            </w:r>
          </w:p>
        </w:tc>
      </w:tr>
      <w:tr w:rsidR="00403E87" w:rsidRPr="0054257E" w:rsidTr="009A2EF2">
        <w:trPr>
          <w:jc w:val="center"/>
        </w:trPr>
        <w:tc>
          <w:tcPr>
            <w:tcW w:w="2186" w:type="pct"/>
            <w:vAlign w:val="center"/>
          </w:tcPr>
          <w:p w:rsidR="00403E87" w:rsidRPr="00535DB8" w:rsidRDefault="00403E87" w:rsidP="00F73A95">
            <w:pPr>
              <w:pStyle w:val="Akapitzlist"/>
              <w:spacing w:line="288" w:lineRule="auto"/>
              <w:ind w:left="0"/>
              <w:rPr>
                <w:sz w:val="24"/>
                <w:szCs w:val="24"/>
              </w:rPr>
            </w:pPr>
            <w:r w:rsidRPr="00535DB8">
              <w:rPr>
                <w:sz w:val="24"/>
                <w:szCs w:val="24"/>
              </w:rPr>
              <w:t xml:space="preserve">Amoniak </w:t>
            </w:r>
          </w:p>
          <w:p w:rsidR="00403E87" w:rsidRPr="00535DB8" w:rsidRDefault="00403E87" w:rsidP="00F73A95">
            <w:pPr>
              <w:pStyle w:val="Akapitzlist"/>
              <w:spacing w:line="288" w:lineRule="auto"/>
              <w:ind w:left="0"/>
              <w:rPr>
                <w:sz w:val="24"/>
                <w:szCs w:val="24"/>
              </w:rPr>
            </w:pPr>
            <w:r w:rsidRPr="00535DB8">
              <w:rPr>
                <w:sz w:val="24"/>
                <w:szCs w:val="24"/>
              </w:rPr>
              <w:t>wyrażony jako NH</w:t>
            </w:r>
            <w:r w:rsidRPr="00535DB8">
              <w:rPr>
                <w:sz w:val="24"/>
                <w:szCs w:val="24"/>
                <w:vertAlign w:val="subscript"/>
              </w:rPr>
              <w:t>3</w:t>
            </w:r>
          </w:p>
        </w:tc>
        <w:tc>
          <w:tcPr>
            <w:tcW w:w="2814" w:type="pct"/>
            <w:vAlign w:val="center"/>
          </w:tcPr>
          <w:p w:rsidR="00403E87" w:rsidRPr="00535DB8" w:rsidRDefault="00403E87" w:rsidP="00F73A95">
            <w:pPr>
              <w:pStyle w:val="Akapitzlist"/>
              <w:spacing w:line="288" w:lineRule="auto"/>
              <w:ind w:left="0"/>
              <w:jc w:val="center"/>
              <w:rPr>
                <w:sz w:val="24"/>
                <w:szCs w:val="24"/>
              </w:rPr>
            </w:pPr>
            <w:r w:rsidRPr="00535DB8">
              <w:rPr>
                <w:sz w:val="24"/>
                <w:szCs w:val="24"/>
              </w:rPr>
              <w:t>0,05</w:t>
            </w:r>
          </w:p>
        </w:tc>
      </w:tr>
    </w:tbl>
    <w:p w:rsidR="00403E87" w:rsidRPr="009A2EF2" w:rsidRDefault="00403E87" w:rsidP="009A2EF2">
      <w:pPr>
        <w:spacing w:after="0" w:line="288" w:lineRule="auto"/>
        <w:rPr>
          <w:sz w:val="12"/>
          <w:szCs w:val="12"/>
        </w:rPr>
      </w:pPr>
    </w:p>
    <w:p w:rsidR="00403E87" w:rsidRDefault="00403E87" w:rsidP="009A2EF2">
      <w:pPr>
        <w:spacing w:after="0"/>
        <w:jc w:val="both"/>
        <w:rPr>
          <w:rFonts w:ascii="Times New Roman" w:hAnsi="Times New Roman" w:cs="Times New Roman"/>
          <w:i/>
          <w:color w:val="000000"/>
          <w:sz w:val="18"/>
          <w:szCs w:val="18"/>
        </w:rPr>
      </w:pPr>
      <w:r w:rsidRPr="0054257E">
        <w:rPr>
          <w:rFonts w:ascii="Times New Roman" w:hAnsi="Times New Roman" w:cs="Times New Roman"/>
          <w:i/>
          <w:color w:val="000000"/>
          <w:sz w:val="18"/>
          <w:szCs w:val="18"/>
        </w:rPr>
        <w:t xml:space="preserve">* </w:t>
      </w:r>
      <w:r w:rsidR="009A2EF2">
        <w:rPr>
          <w:rFonts w:ascii="Times New Roman" w:hAnsi="Times New Roman" w:cs="Times New Roman"/>
          <w:i/>
          <w:color w:val="000000"/>
          <w:sz w:val="18"/>
          <w:szCs w:val="18"/>
        </w:rPr>
        <w:t>p</w:t>
      </w:r>
      <w:r w:rsidRPr="0054257E">
        <w:rPr>
          <w:rFonts w:ascii="Times New Roman" w:hAnsi="Times New Roman" w:cs="Times New Roman"/>
          <w:i/>
          <w:color w:val="000000"/>
          <w:sz w:val="18"/>
          <w:szCs w:val="18"/>
        </w:rPr>
        <w:t xml:space="preserve">arametr BAT-AEL dla emisji amoniaku do powietrza z każdego budynku dla brojlerów określony zgodnie </w:t>
      </w:r>
      <w:r w:rsidRPr="0054257E">
        <w:rPr>
          <w:rFonts w:ascii="Times New Roman" w:hAnsi="Times New Roman" w:cs="Times New Roman"/>
          <w:i/>
          <w:color w:val="000000"/>
          <w:sz w:val="18"/>
          <w:szCs w:val="18"/>
        </w:rPr>
        <w:br/>
        <w:t xml:space="preserve">z załącznikiem do decyzji wykonawczej Komisji (UE) 2017/302 z dnia 15 lutego 2017 r. ustanawiającej konkluzje dotyczące najlepszych dostępnych technik (BAT) w odniesieniu do intensywnego chowu drobiu lub świń zgodnie </w:t>
      </w:r>
      <w:r>
        <w:rPr>
          <w:rFonts w:ascii="Times New Roman" w:hAnsi="Times New Roman" w:cs="Times New Roman"/>
          <w:i/>
          <w:color w:val="000000"/>
          <w:sz w:val="18"/>
          <w:szCs w:val="18"/>
        </w:rPr>
        <w:br/>
      </w:r>
      <w:r w:rsidRPr="0054257E">
        <w:rPr>
          <w:rFonts w:ascii="Times New Roman" w:hAnsi="Times New Roman" w:cs="Times New Roman"/>
          <w:i/>
          <w:color w:val="000000"/>
          <w:sz w:val="18"/>
          <w:szCs w:val="18"/>
        </w:rPr>
        <w:t>z dyrektywą Parlamentu Europejskiego i Rady 2010/75/UE</w:t>
      </w:r>
    </w:p>
    <w:p w:rsidR="00EA20AF" w:rsidRDefault="00EA20AF" w:rsidP="00596B7F">
      <w:pPr>
        <w:spacing w:after="0" w:line="240" w:lineRule="auto"/>
        <w:jc w:val="both"/>
        <w:rPr>
          <w:rFonts w:ascii="Times New Roman" w:eastAsia="Times New Roman" w:hAnsi="Times New Roman" w:cs="Times New Roman"/>
          <w:b/>
          <w:bCs/>
          <w:sz w:val="24"/>
          <w:szCs w:val="24"/>
          <w:lang w:eastAsia="pl-PL"/>
        </w:rPr>
      </w:pPr>
    </w:p>
    <w:p w:rsidR="00355AA6" w:rsidRPr="00535DB8" w:rsidRDefault="00355AA6" w:rsidP="009A2EF2">
      <w:pPr>
        <w:pStyle w:val="Akapitzlist"/>
        <w:numPr>
          <w:ilvl w:val="0"/>
          <w:numId w:val="20"/>
        </w:numPr>
        <w:spacing w:after="0" w:line="288" w:lineRule="auto"/>
        <w:jc w:val="both"/>
        <w:rPr>
          <w:rFonts w:ascii="Times New Roman" w:eastAsia="Times New Roman" w:hAnsi="Times New Roman" w:cs="Times New Roman"/>
          <w:b/>
          <w:sz w:val="24"/>
          <w:szCs w:val="24"/>
          <w:lang w:eastAsia="pl-PL"/>
        </w:rPr>
      </w:pPr>
      <w:r w:rsidRPr="00535DB8">
        <w:rPr>
          <w:rFonts w:ascii="Times New Roman" w:eastAsia="Times New Roman" w:hAnsi="Times New Roman" w:cs="Times New Roman"/>
          <w:b/>
          <w:sz w:val="24"/>
          <w:szCs w:val="24"/>
          <w:lang w:eastAsia="pl-PL"/>
        </w:rPr>
        <w:t>Rodzaj</w:t>
      </w:r>
      <w:r w:rsidR="009A2EF2" w:rsidRPr="00535DB8">
        <w:rPr>
          <w:rFonts w:ascii="Times New Roman" w:eastAsia="Times New Roman" w:hAnsi="Times New Roman" w:cs="Times New Roman"/>
          <w:b/>
          <w:sz w:val="24"/>
          <w:szCs w:val="24"/>
          <w:lang w:eastAsia="pl-PL"/>
        </w:rPr>
        <w:t>e</w:t>
      </w:r>
      <w:r w:rsidRPr="00535DB8">
        <w:rPr>
          <w:rFonts w:ascii="Times New Roman" w:eastAsia="Times New Roman" w:hAnsi="Times New Roman" w:cs="Times New Roman"/>
          <w:b/>
          <w:sz w:val="24"/>
          <w:szCs w:val="24"/>
          <w:lang w:eastAsia="pl-PL"/>
        </w:rPr>
        <w:t xml:space="preserve"> i iloś</w:t>
      </w:r>
      <w:r w:rsidR="009A2EF2" w:rsidRPr="00535DB8">
        <w:rPr>
          <w:rFonts w:ascii="Times New Roman" w:eastAsia="Times New Roman" w:hAnsi="Times New Roman" w:cs="Times New Roman"/>
          <w:b/>
          <w:sz w:val="24"/>
          <w:szCs w:val="24"/>
          <w:lang w:eastAsia="pl-PL"/>
        </w:rPr>
        <w:t>ci</w:t>
      </w:r>
      <w:r w:rsidRPr="00535DB8">
        <w:rPr>
          <w:rFonts w:ascii="Times New Roman" w:eastAsia="Times New Roman" w:hAnsi="Times New Roman" w:cs="Times New Roman"/>
          <w:b/>
          <w:sz w:val="24"/>
          <w:szCs w:val="24"/>
          <w:lang w:eastAsia="pl-PL"/>
        </w:rPr>
        <w:t xml:space="preserve"> odpadów wytwarzanych na instalacji</w:t>
      </w:r>
    </w:p>
    <w:p w:rsidR="009A2EF2" w:rsidRPr="00535DB8" w:rsidRDefault="009A2EF2" w:rsidP="009A2EF2">
      <w:pPr>
        <w:spacing w:after="0" w:line="288" w:lineRule="auto"/>
        <w:jc w:val="both"/>
        <w:rPr>
          <w:rFonts w:ascii="Times New Roman" w:eastAsia="Times New Roman" w:hAnsi="Times New Roman" w:cs="Times New Roman"/>
          <w:b/>
          <w:bCs/>
          <w:sz w:val="24"/>
          <w:szCs w:val="24"/>
          <w:lang w:eastAsia="pl-P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1262"/>
        <w:gridCol w:w="5260"/>
        <w:gridCol w:w="2126"/>
      </w:tblGrid>
      <w:tr w:rsidR="006043EB" w:rsidRPr="00535DB8" w:rsidTr="00BF772F">
        <w:trPr>
          <w:cantSplit/>
          <w:tblHeader/>
        </w:trPr>
        <w:tc>
          <w:tcPr>
            <w:tcW w:w="306" w:type="pct"/>
            <w:tcBorders>
              <w:top w:val="single" w:sz="4" w:space="0" w:color="auto"/>
              <w:left w:val="single" w:sz="4" w:space="0" w:color="auto"/>
              <w:bottom w:val="single" w:sz="4" w:space="0" w:color="auto"/>
            </w:tcBorders>
            <w:shd w:val="pct15" w:color="auto" w:fill="auto"/>
            <w:vAlign w:val="center"/>
          </w:tcPr>
          <w:p w:rsidR="006043EB" w:rsidRPr="00535DB8" w:rsidRDefault="009A2EF2" w:rsidP="006043EB">
            <w:pPr>
              <w:keepNext/>
              <w:spacing w:after="0" w:line="240" w:lineRule="auto"/>
              <w:jc w:val="center"/>
              <w:rPr>
                <w:rFonts w:ascii="Times New Roman" w:eastAsia="Times New Roman" w:hAnsi="Times New Roman" w:cs="Times New Roman"/>
                <w:b/>
                <w:bCs/>
                <w:sz w:val="24"/>
                <w:szCs w:val="24"/>
                <w:lang w:eastAsia="pl-PL"/>
              </w:rPr>
            </w:pPr>
            <w:r w:rsidRPr="00535DB8">
              <w:rPr>
                <w:rFonts w:ascii="Times New Roman" w:eastAsia="Times New Roman" w:hAnsi="Times New Roman" w:cs="Times New Roman"/>
                <w:b/>
                <w:bCs/>
                <w:sz w:val="24"/>
                <w:szCs w:val="24"/>
                <w:lang w:eastAsia="pl-PL"/>
              </w:rPr>
              <w:t>L</w:t>
            </w:r>
            <w:r w:rsidR="006043EB" w:rsidRPr="00535DB8">
              <w:rPr>
                <w:rFonts w:ascii="Times New Roman" w:eastAsia="Times New Roman" w:hAnsi="Times New Roman" w:cs="Times New Roman"/>
                <w:b/>
                <w:bCs/>
                <w:sz w:val="24"/>
                <w:szCs w:val="24"/>
                <w:lang w:eastAsia="pl-PL"/>
              </w:rPr>
              <w:t>p.</w:t>
            </w:r>
          </w:p>
        </w:tc>
        <w:tc>
          <w:tcPr>
            <w:tcW w:w="685" w:type="pct"/>
            <w:tcBorders>
              <w:top w:val="single" w:sz="4" w:space="0" w:color="auto"/>
              <w:bottom w:val="single" w:sz="4" w:space="0" w:color="auto"/>
            </w:tcBorders>
            <w:shd w:val="pct15" w:color="auto" w:fill="auto"/>
            <w:vAlign w:val="center"/>
          </w:tcPr>
          <w:p w:rsidR="006043EB" w:rsidRPr="00535DB8" w:rsidRDefault="006043EB" w:rsidP="006043EB">
            <w:pPr>
              <w:keepNext/>
              <w:spacing w:after="0" w:line="240" w:lineRule="auto"/>
              <w:jc w:val="center"/>
              <w:rPr>
                <w:rFonts w:ascii="Times New Roman" w:eastAsia="Times New Roman" w:hAnsi="Times New Roman" w:cs="Times New Roman"/>
                <w:b/>
                <w:bCs/>
                <w:sz w:val="24"/>
                <w:szCs w:val="24"/>
                <w:lang w:eastAsia="pl-PL"/>
              </w:rPr>
            </w:pPr>
            <w:r w:rsidRPr="00535DB8">
              <w:rPr>
                <w:rFonts w:ascii="Times New Roman" w:eastAsia="Times New Roman" w:hAnsi="Times New Roman" w:cs="Times New Roman"/>
                <w:b/>
                <w:bCs/>
                <w:sz w:val="24"/>
                <w:szCs w:val="24"/>
                <w:lang w:eastAsia="pl-PL"/>
              </w:rPr>
              <w:t>Kod odpadu</w:t>
            </w:r>
          </w:p>
        </w:tc>
        <w:tc>
          <w:tcPr>
            <w:tcW w:w="2855" w:type="pct"/>
            <w:tcBorders>
              <w:top w:val="single" w:sz="4" w:space="0" w:color="auto"/>
              <w:bottom w:val="single" w:sz="4" w:space="0" w:color="auto"/>
            </w:tcBorders>
            <w:shd w:val="pct15" w:color="auto" w:fill="auto"/>
            <w:vAlign w:val="center"/>
          </w:tcPr>
          <w:p w:rsidR="006043EB" w:rsidRPr="00535DB8" w:rsidRDefault="006043EB" w:rsidP="006043EB">
            <w:pPr>
              <w:keepNext/>
              <w:spacing w:after="0" w:line="240" w:lineRule="auto"/>
              <w:jc w:val="center"/>
              <w:rPr>
                <w:rFonts w:ascii="Times New Roman" w:eastAsia="Times New Roman" w:hAnsi="Times New Roman" w:cs="Times New Roman"/>
                <w:b/>
                <w:bCs/>
                <w:sz w:val="24"/>
                <w:szCs w:val="24"/>
                <w:lang w:eastAsia="pl-PL"/>
              </w:rPr>
            </w:pPr>
            <w:r w:rsidRPr="00535DB8">
              <w:rPr>
                <w:rFonts w:ascii="Times New Roman" w:eastAsia="Times New Roman" w:hAnsi="Times New Roman" w:cs="Times New Roman"/>
                <w:b/>
                <w:bCs/>
                <w:sz w:val="24"/>
                <w:szCs w:val="24"/>
                <w:lang w:eastAsia="pl-PL"/>
              </w:rPr>
              <w:t>Rodzaj odpadu</w:t>
            </w:r>
          </w:p>
        </w:tc>
        <w:tc>
          <w:tcPr>
            <w:tcW w:w="1154" w:type="pct"/>
            <w:tcBorders>
              <w:top w:val="single" w:sz="4" w:space="0" w:color="auto"/>
              <w:bottom w:val="single" w:sz="4" w:space="0" w:color="auto"/>
              <w:right w:val="single" w:sz="4" w:space="0" w:color="auto"/>
            </w:tcBorders>
            <w:shd w:val="pct15" w:color="auto" w:fill="auto"/>
            <w:vAlign w:val="center"/>
          </w:tcPr>
          <w:p w:rsidR="006043EB" w:rsidRPr="00535DB8" w:rsidRDefault="00EA20AF" w:rsidP="006043EB">
            <w:pPr>
              <w:keepNext/>
              <w:spacing w:after="0" w:line="240" w:lineRule="auto"/>
              <w:jc w:val="center"/>
              <w:rPr>
                <w:rFonts w:ascii="Times New Roman" w:eastAsia="Times New Roman" w:hAnsi="Times New Roman" w:cs="Times New Roman"/>
                <w:b/>
                <w:bCs/>
                <w:sz w:val="24"/>
                <w:szCs w:val="24"/>
                <w:lang w:eastAsia="pl-PL"/>
              </w:rPr>
            </w:pPr>
            <w:r w:rsidRPr="00535DB8">
              <w:rPr>
                <w:rFonts w:ascii="Times New Roman" w:eastAsia="Times New Roman" w:hAnsi="Times New Roman" w:cs="Times New Roman"/>
                <w:b/>
                <w:bCs/>
                <w:sz w:val="24"/>
                <w:szCs w:val="24"/>
                <w:lang w:eastAsia="pl-PL"/>
              </w:rPr>
              <w:t>I</w:t>
            </w:r>
            <w:r w:rsidR="006043EB" w:rsidRPr="00535DB8">
              <w:rPr>
                <w:rFonts w:ascii="Times New Roman" w:eastAsia="Times New Roman" w:hAnsi="Times New Roman" w:cs="Times New Roman"/>
                <w:b/>
                <w:bCs/>
                <w:sz w:val="24"/>
                <w:szCs w:val="24"/>
                <w:lang w:eastAsia="pl-PL"/>
              </w:rPr>
              <w:t>lość odpadów [Mg/rok]</w:t>
            </w:r>
          </w:p>
        </w:tc>
      </w:tr>
      <w:tr w:rsidR="006043EB" w:rsidRPr="00535DB8" w:rsidTr="00BF772F">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b/>
                <w:bCs/>
                <w:i/>
                <w:iCs/>
                <w:sz w:val="24"/>
                <w:szCs w:val="24"/>
                <w:lang w:eastAsia="pl-PL"/>
              </w:rPr>
            </w:pPr>
            <w:r w:rsidRPr="00535DB8">
              <w:rPr>
                <w:rFonts w:ascii="Times New Roman" w:eastAsia="Times New Roman" w:hAnsi="Times New Roman" w:cs="Times New Roman"/>
                <w:b/>
                <w:bCs/>
                <w:i/>
                <w:iCs/>
                <w:sz w:val="24"/>
                <w:szCs w:val="24"/>
                <w:lang w:eastAsia="pl-PL"/>
              </w:rPr>
              <w:t>Odpady niebezpieczne</w:t>
            </w:r>
          </w:p>
        </w:tc>
      </w:tr>
      <w:tr w:rsidR="006043EB" w:rsidRPr="00535DB8" w:rsidTr="00BF772F">
        <w:trPr>
          <w:cantSplit/>
        </w:trPr>
        <w:tc>
          <w:tcPr>
            <w:tcW w:w="306" w:type="pct"/>
            <w:tcBorders>
              <w:top w:val="single" w:sz="4" w:space="0" w:color="auto"/>
              <w:left w:val="single" w:sz="4" w:space="0" w:color="auto"/>
              <w:bottom w:val="single" w:sz="4" w:space="0" w:color="auto"/>
            </w:tcBorders>
            <w:vAlign w:val="center"/>
          </w:tcPr>
          <w:p w:rsidR="006043EB" w:rsidRPr="00535DB8" w:rsidRDefault="00355AA6"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1</w:t>
            </w:r>
            <w:r w:rsidR="00EA20AF" w:rsidRPr="00535DB8">
              <w:rPr>
                <w:rFonts w:ascii="Times New Roman" w:eastAsia="Times New Roman" w:hAnsi="Times New Roman" w:cs="Times New Roman"/>
                <w:sz w:val="24"/>
                <w:szCs w:val="24"/>
                <w:lang w:eastAsia="pl-PL"/>
              </w:rPr>
              <w:t>.</w:t>
            </w:r>
          </w:p>
        </w:tc>
        <w:tc>
          <w:tcPr>
            <w:tcW w:w="685" w:type="pct"/>
            <w:tcBorders>
              <w:top w:val="single" w:sz="4" w:space="0" w:color="auto"/>
              <w:bottom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15 01 10*</w:t>
            </w:r>
          </w:p>
        </w:tc>
        <w:tc>
          <w:tcPr>
            <w:tcW w:w="2855" w:type="pct"/>
            <w:tcBorders>
              <w:top w:val="single" w:sz="4" w:space="0" w:color="auto"/>
              <w:bottom w:val="single" w:sz="4" w:space="0" w:color="auto"/>
            </w:tcBorders>
          </w:tcPr>
          <w:p w:rsidR="006043EB" w:rsidRPr="00535DB8" w:rsidRDefault="00EA20AF" w:rsidP="006043EB">
            <w:pPr>
              <w:spacing w:after="0" w:line="240" w:lineRule="auto"/>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O</w:t>
            </w:r>
            <w:r w:rsidR="006043EB" w:rsidRPr="00535DB8">
              <w:rPr>
                <w:rFonts w:ascii="Times New Roman" w:eastAsia="Times New Roman" w:hAnsi="Times New Roman" w:cs="Times New Roman"/>
                <w:sz w:val="24"/>
                <w:szCs w:val="24"/>
                <w:lang w:eastAsia="pl-PL"/>
              </w:rPr>
              <w:t>pakowania zawierające pozostałości substancji niebezpiecznych</w:t>
            </w:r>
            <w:r w:rsidR="00312593" w:rsidRPr="00535DB8">
              <w:rPr>
                <w:rFonts w:ascii="Times New Roman" w:eastAsia="Times New Roman" w:hAnsi="Times New Roman" w:cs="Times New Roman"/>
                <w:sz w:val="24"/>
                <w:szCs w:val="24"/>
                <w:lang w:eastAsia="pl-PL"/>
              </w:rPr>
              <w:t xml:space="preserve"> lub nimi zanieczyszczone</w:t>
            </w:r>
          </w:p>
        </w:tc>
        <w:tc>
          <w:tcPr>
            <w:tcW w:w="1154" w:type="pct"/>
            <w:tcBorders>
              <w:top w:val="single" w:sz="4" w:space="0" w:color="auto"/>
              <w:bottom w:val="single" w:sz="4" w:space="0" w:color="auto"/>
              <w:right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0,050</w:t>
            </w:r>
          </w:p>
        </w:tc>
      </w:tr>
      <w:tr w:rsidR="006043EB" w:rsidRPr="00535DB8" w:rsidTr="00BF772F">
        <w:trPr>
          <w:cantSplit/>
        </w:trPr>
        <w:tc>
          <w:tcPr>
            <w:tcW w:w="306" w:type="pct"/>
            <w:tcBorders>
              <w:top w:val="single" w:sz="4" w:space="0" w:color="auto"/>
              <w:left w:val="single" w:sz="4" w:space="0" w:color="auto"/>
              <w:bottom w:val="single" w:sz="4" w:space="0" w:color="auto"/>
            </w:tcBorders>
            <w:vAlign w:val="center"/>
          </w:tcPr>
          <w:p w:rsidR="006043EB" w:rsidRPr="00535DB8" w:rsidRDefault="00355AA6"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2</w:t>
            </w:r>
            <w:r w:rsidR="00EA20AF" w:rsidRPr="00535DB8">
              <w:rPr>
                <w:rFonts w:ascii="Times New Roman" w:eastAsia="Times New Roman" w:hAnsi="Times New Roman" w:cs="Times New Roman"/>
                <w:sz w:val="24"/>
                <w:szCs w:val="24"/>
                <w:lang w:eastAsia="pl-PL"/>
              </w:rPr>
              <w:t>.</w:t>
            </w:r>
          </w:p>
        </w:tc>
        <w:tc>
          <w:tcPr>
            <w:tcW w:w="685" w:type="pct"/>
            <w:tcBorders>
              <w:top w:val="single" w:sz="4" w:space="0" w:color="auto"/>
              <w:bottom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16 02 13*</w:t>
            </w:r>
          </w:p>
        </w:tc>
        <w:tc>
          <w:tcPr>
            <w:tcW w:w="2855" w:type="pct"/>
            <w:tcBorders>
              <w:top w:val="single" w:sz="4" w:space="0" w:color="auto"/>
              <w:bottom w:val="single" w:sz="4" w:space="0" w:color="auto"/>
            </w:tcBorders>
          </w:tcPr>
          <w:p w:rsidR="006043EB" w:rsidRPr="00535DB8" w:rsidRDefault="00EA20AF" w:rsidP="006043EB">
            <w:pPr>
              <w:spacing w:after="0" w:line="240" w:lineRule="auto"/>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Z</w:t>
            </w:r>
            <w:r w:rsidR="006043EB" w:rsidRPr="00535DB8">
              <w:rPr>
                <w:rFonts w:ascii="Times New Roman" w:eastAsia="Times New Roman" w:hAnsi="Times New Roman" w:cs="Times New Roman"/>
                <w:sz w:val="24"/>
                <w:szCs w:val="24"/>
                <w:lang w:eastAsia="pl-PL"/>
              </w:rPr>
              <w:t>użyte urządzenia zawierające niebezpieczne elementy inne niż wymienione w 16 02 09 do 16 02 12</w:t>
            </w:r>
          </w:p>
        </w:tc>
        <w:tc>
          <w:tcPr>
            <w:tcW w:w="1154" w:type="pct"/>
            <w:tcBorders>
              <w:top w:val="single" w:sz="4" w:space="0" w:color="auto"/>
              <w:bottom w:val="single" w:sz="4" w:space="0" w:color="auto"/>
              <w:right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0,08</w:t>
            </w:r>
            <w:r w:rsidR="00753D52" w:rsidRPr="00535DB8">
              <w:rPr>
                <w:rFonts w:ascii="Times New Roman" w:eastAsia="Times New Roman" w:hAnsi="Times New Roman" w:cs="Times New Roman"/>
                <w:sz w:val="24"/>
                <w:szCs w:val="24"/>
                <w:lang w:eastAsia="pl-PL"/>
              </w:rPr>
              <w:t>5</w:t>
            </w:r>
          </w:p>
        </w:tc>
      </w:tr>
      <w:tr w:rsidR="006043EB" w:rsidRPr="00535DB8" w:rsidTr="00BF772F">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b/>
                <w:bCs/>
                <w:i/>
                <w:sz w:val="24"/>
                <w:szCs w:val="24"/>
                <w:lang w:eastAsia="pl-PL"/>
              </w:rPr>
            </w:pPr>
            <w:r w:rsidRPr="00535DB8">
              <w:rPr>
                <w:rFonts w:ascii="Times New Roman" w:eastAsia="Times New Roman" w:hAnsi="Times New Roman" w:cs="Times New Roman"/>
                <w:b/>
                <w:bCs/>
                <w:i/>
                <w:sz w:val="24"/>
                <w:szCs w:val="24"/>
                <w:lang w:eastAsia="pl-PL"/>
              </w:rPr>
              <w:t>Odpady inne niż niebezpieczne</w:t>
            </w:r>
          </w:p>
        </w:tc>
      </w:tr>
      <w:tr w:rsidR="006043EB" w:rsidRPr="00535DB8" w:rsidTr="00BF772F">
        <w:trPr>
          <w:cantSplit/>
        </w:trPr>
        <w:tc>
          <w:tcPr>
            <w:tcW w:w="306" w:type="pct"/>
            <w:tcBorders>
              <w:top w:val="single" w:sz="4" w:space="0" w:color="auto"/>
              <w:left w:val="single" w:sz="4" w:space="0" w:color="auto"/>
              <w:bottom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1.</w:t>
            </w:r>
          </w:p>
        </w:tc>
        <w:tc>
          <w:tcPr>
            <w:tcW w:w="685" w:type="pct"/>
            <w:tcBorders>
              <w:top w:val="single" w:sz="4" w:space="0" w:color="auto"/>
              <w:bottom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02 01 04</w:t>
            </w:r>
          </w:p>
        </w:tc>
        <w:tc>
          <w:tcPr>
            <w:tcW w:w="2855" w:type="pct"/>
            <w:tcBorders>
              <w:top w:val="single" w:sz="4" w:space="0" w:color="auto"/>
              <w:bottom w:val="single" w:sz="4" w:space="0" w:color="auto"/>
            </w:tcBorders>
          </w:tcPr>
          <w:p w:rsidR="006043EB" w:rsidRPr="00535DB8" w:rsidRDefault="009E1E8A" w:rsidP="006043EB">
            <w:pPr>
              <w:spacing w:after="0" w:line="240" w:lineRule="auto"/>
              <w:rPr>
                <w:rFonts w:ascii="Times New Roman" w:eastAsia="Times New Roman" w:hAnsi="Times New Roman" w:cs="Times New Roman"/>
                <w:sz w:val="24"/>
                <w:szCs w:val="24"/>
                <w:lang w:eastAsia="pl-PL"/>
              </w:rPr>
            </w:pPr>
            <w:r w:rsidRPr="00535DB8">
              <w:rPr>
                <w:rFonts w:ascii="Times New Roman" w:hAnsi="Times New Roman" w:cs="Times New Roman"/>
                <w:sz w:val="24"/>
                <w:szCs w:val="24"/>
              </w:rPr>
              <w:t>Odpady tworzyw sztucznych (z wyłączeniem opakowań)</w:t>
            </w:r>
          </w:p>
        </w:tc>
        <w:tc>
          <w:tcPr>
            <w:tcW w:w="1154" w:type="pct"/>
            <w:tcBorders>
              <w:top w:val="single" w:sz="4" w:space="0" w:color="auto"/>
              <w:bottom w:val="single" w:sz="4" w:space="0" w:color="auto"/>
              <w:right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0,5</w:t>
            </w:r>
          </w:p>
        </w:tc>
      </w:tr>
      <w:tr w:rsidR="006043EB" w:rsidRPr="00535DB8" w:rsidTr="00BF772F">
        <w:trPr>
          <w:cantSplit/>
        </w:trPr>
        <w:tc>
          <w:tcPr>
            <w:tcW w:w="306" w:type="pct"/>
            <w:tcBorders>
              <w:top w:val="single" w:sz="4" w:space="0" w:color="auto"/>
              <w:left w:val="single" w:sz="4" w:space="0" w:color="auto"/>
              <w:bottom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2.</w:t>
            </w:r>
          </w:p>
        </w:tc>
        <w:tc>
          <w:tcPr>
            <w:tcW w:w="685" w:type="pct"/>
            <w:tcBorders>
              <w:top w:val="single" w:sz="4" w:space="0" w:color="auto"/>
              <w:bottom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02 01 06</w:t>
            </w:r>
          </w:p>
        </w:tc>
        <w:tc>
          <w:tcPr>
            <w:tcW w:w="2855" w:type="pct"/>
            <w:tcBorders>
              <w:top w:val="single" w:sz="4" w:space="0" w:color="auto"/>
              <w:bottom w:val="single" w:sz="4" w:space="0" w:color="auto"/>
            </w:tcBorders>
          </w:tcPr>
          <w:p w:rsidR="006043EB" w:rsidRPr="00535DB8" w:rsidRDefault="00EA20AF" w:rsidP="006043EB">
            <w:pPr>
              <w:spacing w:after="0" w:line="240" w:lineRule="auto"/>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O</w:t>
            </w:r>
            <w:r w:rsidR="006043EB" w:rsidRPr="00535DB8">
              <w:rPr>
                <w:rFonts w:ascii="Times New Roman" w:eastAsia="Times New Roman" w:hAnsi="Times New Roman" w:cs="Times New Roman"/>
                <w:sz w:val="24"/>
                <w:szCs w:val="24"/>
                <w:lang w:eastAsia="pl-PL"/>
              </w:rPr>
              <w:t>dchody zwierzęce</w:t>
            </w:r>
          </w:p>
        </w:tc>
        <w:tc>
          <w:tcPr>
            <w:tcW w:w="1154" w:type="pct"/>
            <w:tcBorders>
              <w:top w:val="single" w:sz="4" w:space="0" w:color="auto"/>
              <w:bottom w:val="single" w:sz="4" w:space="0" w:color="auto"/>
              <w:right w:val="single" w:sz="4" w:space="0" w:color="auto"/>
            </w:tcBorders>
            <w:vAlign w:val="center"/>
          </w:tcPr>
          <w:p w:rsidR="006043EB" w:rsidRPr="00535DB8" w:rsidRDefault="00D0473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2024,0</w:t>
            </w:r>
          </w:p>
        </w:tc>
      </w:tr>
      <w:tr w:rsidR="006043EB" w:rsidRPr="00535DB8" w:rsidTr="00BF772F">
        <w:trPr>
          <w:cantSplit/>
        </w:trPr>
        <w:tc>
          <w:tcPr>
            <w:tcW w:w="306" w:type="pct"/>
            <w:tcBorders>
              <w:top w:val="single" w:sz="4" w:space="0" w:color="auto"/>
              <w:left w:val="single" w:sz="4" w:space="0" w:color="auto"/>
              <w:bottom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3.</w:t>
            </w:r>
          </w:p>
        </w:tc>
        <w:tc>
          <w:tcPr>
            <w:tcW w:w="685" w:type="pct"/>
            <w:tcBorders>
              <w:top w:val="single" w:sz="4" w:space="0" w:color="auto"/>
              <w:bottom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02 01 10</w:t>
            </w:r>
          </w:p>
        </w:tc>
        <w:tc>
          <w:tcPr>
            <w:tcW w:w="2855" w:type="pct"/>
            <w:tcBorders>
              <w:top w:val="single" w:sz="4" w:space="0" w:color="auto"/>
              <w:bottom w:val="single" w:sz="4" w:space="0" w:color="auto"/>
            </w:tcBorders>
          </w:tcPr>
          <w:p w:rsidR="006043EB" w:rsidRPr="00535DB8" w:rsidRDefault="00EA20AF" w:rsidP="006043EB">
            <w:pPr>
              <w:spacing w:after="0" w:line="240" w:lineRule="auto"/>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O</w:t>
            </w:r>
            <w:r w:rsidR="006043EB" w:rsidRPr="00535DB8">
              <w:rPr>
                <w:rFonts w:ascii="Times New Roman" w:eastAsia="Times New Roman" w:hAnsi="Times New Roman" w:cs="Times New Roman"/>
                <w:sz w:val="24"/>
                <w:szCs w:val="24"/>
                <w:lang w:eastAsia="pl-PL"/>
              </w:rPr>
              <w:t>dpady metalowe</w:t>
            </w:r>
          </w:p>
        </w:tc>
        <w:tc>
          <w:tcPr>
            <w:tcW w:w="1154" w:type="pct"/>
            <w:tcBorders>
              <w:top w:val="single" w:sz="4" w:space="0" w:color="auto"/>
              <w:bottom w:val="single" w:sz="4" w:space="0" w:color="auto"/>
              <w:right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2,0</w:t>
            </w:r>
          </w:p>
        </w:tc>
      </w:tr>
      <w:tr w:rsidR="006043EB" w:rsidRPr="00535DB8" w:rsidTr="00BF772F">
        <w:trPr>
          <w:cantSplit/>
        </w:trPr>
        <w:tc>
          <w:tcPr>
            <w:tcW w:w="306" w:type="pct"/>
            <w:tcBorders>
              <w:top w:val="single" w:sz="4" w:space="0" w:color="auto"/>
              <w:left w:val="single" w:sz="4" w:space="0" w:color="auto"/>
              <w:bottom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4.</w:t>
            </w:r>
          </w:p>
        </w:tc>
        <w:tc>
          <w:tcPr>
            <w:tcW w:w="685" w:type="pct"/>
            <w:tcBorders>
              <w:top w:val="single" w:sz="4" w:space="0" w:color="auto"/>
              <w:bottom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02 01 82</w:t>
            </w:r>
          </w:p>
        </w:tc>
        <w:tc>
          <w:tcPr>
            <w:tcW w:w="2855" w:type="pct"/>
            <w:tcBorders>
              <w:top w:val="single" w:sz="4" w:space="0" w:color="auto"/>
              <w:bottom w:val="single" w:sz="4" w:space="0" w:color="auto"/>
            </w:tcBorders>
          </w:tcPr>
          <w:p w:rsidR="006043EB" w:rsidRPr="00535DB8" w:rsidRDefault="00EA20AF" w:rsidP="006043EB">
            <w:pPr>
              <w:spacing w:after="0" w:line="240" w:lineRule="auto"/>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Z</w:t>
            </w:r>
            <w:r w:rsidR="006043EB" w:rsidRPr="00535DB8">
              <w:rPr>
                <w:rFonts w:ascii="Times New Roman" w:eastAsia="Times New Roman" w:hAnsi="Times New Roman" w:cs="Times New Roman"/>
                <w:sz w:val="24"/>
                <w:szCs w:val="24"/>
                <w:lang w:eastAsia="pl-PL"/>
              </w:rPr>
              <w:t>wierzęta padłe i ubite z konieczności</w:t>
            </w:r>
          </w:p>
        </w:tc>
        <w:tc>
          <w:tcPr>
            <w:tcW w:w="1154" w:type="pct"/>
            <w:tcBorders>
              <w:top w:val="single" w:sz="4" w:space="0" w:color="auto"/>
              <w:bottom w:val="single" w:sz="4" w:space="0" w:color="auto"/>
              <w:right w:val="single" w:sz="4" w:space="0" w:color="auto"/>
            </w:tcBorders>
            <w:vAlign w:val="center"/>
          </w:tcPr>
          <w:p w:rsidR="006043EB" w:rsidRPr="00535DB8" w:rsidRDefault="00EA20AF"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45,6</w:t>
            </w:r>
          </w:p>
        </w:tc>
      </w:tr>
      <w:tr w:rsidR="006043EB" w:rsidRPr="00535DB8" w:rsidTr="00BF772F">
        <w:trPr>
          <w:cantSplit/>
        </w:trPr>
        <w:tc>
          <w:tcPr>
            <w:tcW w:w="306" w:type="pct"/>
            <w:tcBorders>
              <w:top w:val="single" w:sz="4" w:space="0" w:color="auto"/>
              <w:left w:val="single" w:sz="4" w:space="0" w:color="auto"/>
              <w:bottom w:val="single" w:sz="4" w:space="0" w:color="auto"/>
            </w:tcBorders>
            <w:vAlign w:val="center"/>
          </w:tcPr>
          <w:p w:rsidR="006043EB" w:rsidRPr="00535DB8" w:rsidRDefault="00355AA6"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5</w:t>
            </w:r>
            <w:r w:rsidR="006043EB" w:rsidRPr="00535DB8">
              <w:rPr>
                <w:rFonts w:ascii="Times New Roman" w:eastAsia="Times New Roman" w:hAnsi="Times New Roman" w:cs="Times New Roman"/>
                <w:sz w:val="24"/>
                <w:szCs w:val="24"/>
                <w:lang w:eastAsia="pl-PL"/>
              </w:rPr>
              <w:t>.</w:t>
            </w:r>
          </w:p>
        </w:tc>
        <w:tc>
          <w:tcPr>
            <w:tcW w:w="685" w:type="pct"/>
            <w:tcBorders>
              <w:top w:val="single" w:sz="4" w:space="0" w:color="auto"/>
              <w:bottom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15 01 01</w:t>
            </w:r>
          </w:p>
        </w:tc>
        <w:tc>
          <w:tcPr>
            <w:tcW w:w="2855" w:type="pct"/>
            <w:tcBorders>
              <w:top w:val="single" w:sz="4" w:space="0" w:color="auto"/>
              <w:bottom w:val="single" w:sz="4" w:space="0" w:color="auto"/>
            </w:tcBorders>
          </w:tcPr>
          <w:p w:rsidR="006043EB" w:rsidRPr="00535DB8" w:rsidRDefault="00EA20AF" w:rsidP="006043EB">
            <w:pPr>
              <w:spacing w:after="0" w:line="240" w:lineRule="auto"/>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O</w:t>
            </w:r>
            <w:r w:rsidR="006043EB" w:rsidRPr="00535DB8">
              <w:rPr>
                <w:rFonts w:ascii="Times New Roman" w:eastAsia="Times New Roman" w:hAnsi="Times New Roman" w:cs="Times New Roman"/>
                <w:sz w:val="24"/>
                <w:szCs w:val="24"/>
                <w:lang w:eastAsia="pl-PL"/>
              </w:rPr>
              <w:t>pakowania z papieru i tektury</w:t>
            </w:r>
          </w:p>
        </w:tc>
        <w:tc>
          <w:tcPr>
            <w:tcW w:w="1154" w:type="pct"/>
            <w:tcBorders>
              <w:top w:val="single" w:sz="4" w:space="0" w:color="auto"/>
              <w:bottom w:val="single" w:sz="4" w:space="0" w:color="auto"/>
              <w:right w:val="single" w:sz="4" w:space="0" w:color="auto"/>
            </w:tcBorders>
            <w:vAlign w:val="center"/>
          </w:tcPr>
          <w:p w:rsidR="006043EB" w:rsidRPr="00535DB8" w:rsidRDefault="006043EB" w:rsidP="006043EB">
            <w:pPr>
              <w:spacing w:after="0" w:line="240" w:lineRule="auto"/>
              <w:jc w:val="center"/>
              <w:rPr>
                <w:rFonts w:ascii="Times New Roman" w:eastAsia="Times New Roman" w:hAnsi="Times New Roman" w:cs="Times New Roman"/>
                <w:sz w:val="24"/>
                <w:szCs w:val="24"/>
                <w:lang w:eastAsia="pl-PL"/>
              </w:rPr>
            </w:pPr>
            <w:r w:rsidRPr="00535DB8">
              <w:rPr>
                <w:rFonts w:ascii="Times New Roman" w:eastAsia="Times New Roman" w:hAnsi="Times New Roman" w:cs="Times New Roman"/>
                <w:sz w:val="24"/>
                <w:szCs w:val="24"/>
                <w:lang w:eastAsia="pl-PL"/>
              </w:rPr>
              <w:t>0,2</w:t>
            </w:r>
          </w:p>
        </w:tc>
      </w:tr>
    </w:tbl>
    <w:p w:rsidR="00596B7F" w:rsidRPr="00535DB8" w:rsidRDefault="00596B7F" w:rsidP="00596B7F">
      <w:pPr>
        <w:spacing w:after="0" w:line="240" w:lineRule="auto"/>
        <w:jc w:val="both"/>
        <w:rPr>
          <w:rFonts w:ascii="Times New Roman" w:eastAsia="Times New Roman" w:hAnsi="Times New Roman" w:cs="Times New Roman"/>
          <w:b/>
          <w:bCs/>
          <w:sz w:val="24"/>
          <w:szCs w:val="24"/>
          <w:lang w:eastAsia="pl-PL"/>
        </w:rPr>
      </w:pPr>
    </w:p>
    <w:p w:rsidR="00E422EC" w:rsidRPr="00535DB8" w:rsidRDefault="00E422EC" w:rsidP="00E422EC">
      <w:pPr>
        <w:pStyle w:val="Akapitzlist"/>
        <w:numPr>
          <w:ilvl w:val="0"/>
          <w:numId w:val="20"/>
        </w:numPr>
        <w:spacing w:after="0" w:line="240" w:lineRule="auto"/>
        <w:jc w:val="both"/>
        <w:rPr>
          <w:rFonts w:ascii="Times New Roman" w:hAnsi="Times New Roman" w:cs="Times New Roman"/>
          <w:b/>
          <w:bCs/>
          <w:sz w:val="24"/>
          <w:szCs w:val="24"/>
        </w:rPr>
      </w:pPr>
      <w:r w:rsidRPr="00535DB8">
        <w:rPr>
          <w:rFonts w:ascii="Times New Roman" w:hAnsi="Times New Roman" w:cs="Times New Roman"/>
          <w:b/>
          <w:bCs/>
          <w:sz w:val="24"/>
          <w:szCs w:val="24"/>
        </w:rPr>
        <w:t xml:space="preserve">Dopuszczalny poziom hałasu </w:t>
      </w:r>
    </w:p>
    <w:p w:rsidR="00E422EC" w:rsidRPr="00535DB8" w:rsidRDefault="00E422EC" w:rsidP="00E422EC">
      <w:pPr>
        <w:spacing w:after="0" w:line="240" w:lineRule="auto"/>
        <w:jc w:val="both"/>
        <w:rPr>
          <w:rFonts w:ascii="Times New Roman" w:hAnsi="Times New Roman" w:cs="Times New Roman"/>
          <w:sz w:val="24"/>
          <w:szCs w:val="24"/>
        </w:rPr>
      </w:pPr>
    </w:p>
    <w:p w:rsidR="00E422EC" w:rsidRPr="00535DB8" w:rsidRDefault="00E422EC" w:rsidP="00E422EC">
      <w:pPr>
        <w:spacing w:after="0" w:line="240" w:lineRule="auto"/>
        <w:jc w:val="both"/>
        <w:rPr>
          <w:rFonts w:ascii="Times New Roman" w:hAnsi="Times New Roman" w:cs="Times New Roman"/>
          <w:sz w:val="24"/>
          <w:szCs w:val="24"/>
        </w:rPr>
      </w:pPr>
      <w:r w:rsidRPr="00535DB8">
        <w:rPr>
          <w:rFonts w:ascii="Times New Roman" w:hAnsi="Times New Roman" w:cs="Times New Roman"/>
          <w:sz w:val="24"/>
          <w:szCs w:val="24"/>
        </w:rPr>
        <w:t>Dopuszczalny poziom hałasu wyrażony równoważnym poziomem dźwięku „A” (</w:t>
      </w:r>
      <w:proofErr w:type="spellStart"/>
      <w:r w:rsidRPr="00535DB8">
        <w:rPr>
          <w:rFonts w:ascii="Times New Roman" w:hAnsi="Times New Roman" w:cs="Times New Roman"/>
          <w:sz w:val="24"/>
          <w:szCs w:val="24"/>
        </w:rPr>
        <w:t>L</w:t>
      </w:r>
      <w:r w:rsidRPr="00535DB8">
        <w:rPr>
          <w:rFonts w:ascii="Times New Roman" w:hAnsi="Times New Roman" w:cs="Times New Roman"/>
          <w:sz w:val="24"/>
          <w:szCs w:val="24"/>
          <w:vertAlign w:val="subscript"/>
        </w:rPr>
        <w:t>Aeq</w:t>
      </w:r>
      <w:proofErr w:type="spellEnd"/>
      <w:r w:rsidRPr="00535DB8">
        <w:rPr>
          <w:rFonts w:ascii="Times New Roman" w:hAnsi="Times New Roman" w:cs="Times New Roman"/>
          <w:sz w:val="24"/>
          <w:szCs w:val="24"/>
        </w:rPr>
        <w:t xml:space="preserve"> </w:t>
      </w:r>
      <w:r w:rsidRPr="00535DB8">
        <w:rPr>
          <w:rFonts w:ascii="Times New Roman" w:hAnsi="Times New Roman" w:cs="Times New Roman"/>
          <w:sz w:val="24"/>
          <w:szCs w:val="24"/>
          <w:vertAlign w:val="subscript"/>
        </w:rPr>
        <w:t xml:space="preserve">D </w:t>
      </w:r>
      <w:r w:rsidRPr="00535DB8">
        <w:rPr>
          <w:rFonts w:ascii="Times New Roman" w:hAnsi="Times New Roman" w:cs="Times New Roman"/>
          <w:sz w:val="24"/>
          <w:szCs w:val="24"/>
        </w:rPr>
        <w:br/>
        <w:t xml:space="preserve">i </w:t>
      </w:r>
      <w:proofErr w:type="spellStart"/>
      <w:r w:rsidRPr="00535DB8">
        <w:rPr>
          <w:rFonts w:ascii="Times New Roman" w:hAnsi="Times New Roman" w:cs="Times New Roman"/>
          <w:sz w:val="24"/>
          <w:szCs w:val="24"/>
        </w:rPr>
        <w:t>L</w:t>
      </w:r>
      <w:r w:rsidRPr="00535DB8">
        <w:rPr>
          <w:rFonts w:ascii="Times New Roman" w:hAnsi="Times New Roman" w:cs="Times New Roman"/>
          <w:sz w:val="24"/>
          <w:szCs w:val="24"/>
          <w:vertAlign w:val="subscript"/>
        </w:rPr>
        <w:t>Aeq</w:t>
      </w:r>
      <w:proofErr w:type="spellEnd"/>
      <w:r w:rsidRPr="00535DB8">
        <w:rPr>
          <w:rFonts w:ascii="Times New Roman" w:hAnsi="Times New Roman" w:cs="Times New Roman"/>
          <w:sz w:val="24"/>
          <w:szCs w:val="24"/>
          <w:vertAlign w:val="subscript"/>
        </w:rPr>
        <w:t xml:space="preserve"> N</w:t>
      </w:r>
      <w:r w:rsidRPr="00535DB8">
        <w:rPr>
          <w:rFonts w:ascii="Times New Roman" w:hAnsi="Times New Roman" w:cs="Times New Roman"/>
          <w:sz w:val="24"/>
          <w:szCs w:val="24"/>
        </w:rPr>
        <w:t xml:space="preserve">) mogący przenikać z instalacji do środowiska na tereny podlegające ochronie przed hałasem, tj. tereny zabudowy mieszkaniowej, nie może przekraczać: </w:t>
      </w:r>
    </w:p>
    <w:p w:rsidR="00E422EC" w:rsidRPr="00535DB8" w:rsidRDefault="00E422EC" w:rsidP="00E422EC">
      <w:pPr>
        <w:spacing w:after="0" w:line="240" w:lineRule="auto"/>
        <w:jc w:val="both"/>
        <w:rPr>
          <w:rFonts w:ascii="Times New Roman" w:hAnsi="Times New Roman" w:cs="Times New Roman"/>
          <w:sz w:val="24"/>
          <w:szCs w:val="24"/>
        </w:rPr>
      </w:pPr>
      <w:r w:rsidRPr="00535DB8">
        <w:rPr>
          <w:rFonts w:ascii="Times New Roman" w:hAnsi="Times New Roman" w:cs="Times New Roman"/>
          <w:sz w:val="24"/>
          <w:szCs w:val="24"/>
        </w:rPr>
        <w:sym w:font="Symbol" w:char="F0B7"/>
      </w:r>
      <w:r w:rsidRPr="00535DB8">
        <w:rPr>
          <w:rFonts w:ascii="Times New Roman" w:hAnsi="Times New Roman" w:cs="Times New Roman"/>
          <w:sz w:val="24"/>
          <w:szCs w:val="24"/>
        </w:rPr>
        <w:t xml:space="preserve"> </w:t>
      </w:r>
      <w:proofErr w:type="spellStart"/>
      <w:r w:rsidRPr="00535DB8">
        <w:rPr>
          <w:rFonts w:ascii="Times New Roman" w:hAnsi="Times New Roman" w:cs="Times New Roman"/>
          <w:sz w:val="24"/>
          <w:szCs w:val="24"/>
        </w:rPr>
        <w:t>L</w:t>
      </w:r>
      <w:r w:rsidRPr="00535DB8">
        <w:rPr>
          <w:rFonts w:ascii="Times New Roman" w:hAnsi="Times New Roman" w:cs="Times New Roman"/>
          <w:sz w:val="24"/>
          <w:szCs w:val="24"/>
          <w:vertAlign w:val="subscript"/>
        </w:rPr>
        <w:t>Aeq</w:t>
      </w:r>
      <w:proofErr w:type="spellEnd"/>
      <w:r w:rsidRPr="00535DB8">
        <w:rPr>
          <w:rFonts w:ascii="Times New Roman" w:hAnsi="Times New Roman" w:cs="Times New Roman"/>
          <w:sz w:val="24"/>
          <w:szCs w:val="24"/>
        </w:rPr>
        <w:t xml:space="preserve"> </w:t>
      </w:r>
      <w:r w:rsidRPr="00535DB8">
        <w:rPr>
          <w:rFonts w:ascii="Times New Roman" w:hAnsi="Times New Roman" w:cs="Times New Roman"/>
          <w:sz w:val="24"/>
          <w:szCs w:val="24"/>
          <w:vertAlign w:val="subscript"/>
        </w:rPr>
        <w:t>D</w:t>
      </w:r>
      <w:r w:rsidRPr="00535DB8">
        <w:rPr>
          <w:rFonts w:ascii="Times New Roman" w:hAnsi="Times New Roman" w:cs="Times New Roman"/>
          <w:sz w:val="24"/>
          <w:szCs w:val="24"/>
        </w:rPr>
        <w:t xml:space="preserve"> = 55 </w:t>
      </w:r>
      <w:proofErr w:type="spellStart"/>
      <w:r w:rsidRPr="00535DB8">
        <w:rPr>
          <w:rFonts w:ascii="Times New Roman" w:hAnsi="Times New Roman" w:cs="Times New Roman"/>
          <w:sz w:val="24"/>
          <w:szCs w:val="24"/>
        </w:rPr>
        <w:t>dB</w:t>
      </w:r>
      <w:proofErr w:type="spellEnd"/>
      <w:r w:rsidRPr="00535DB8">
        <w:rPr>
          <w:rFonts w:ascii="Times New Roman" w:hAnsi="Times New Roman" w:cs="Times New Roman"/>
          <w:sz w:val="24"/>
          <w:szCs w:val="24"/>
        </w:rPr>
        <w:t xml:space="preserve">(A) w godz. 6:00÷22:00 (pora dnia), w przedziale czasu odniesienia równym 8 najmniej korzystnym godzinom dnia kolejno po sobie następującym; </w:t>
      </w:r>
    </w:p>
    <w:p w:rsidR="00E422EC" w:rsidRDefault="00E422EC" w:rsidP="00E422EC">
      <w:pPr>
        <w:spacing w:after="0" w:line="240" w:lineRule="auto"/>
        <w:jc w:val="both"/>
        <w:rPr>
          <w:rFonts w:ascii="Times New Roman" w:hAnsi="Times New Roman" w:cs="Times New Roman"/>
          <w:sz w:val="24"/>
          <w:szCs w:val="24"/>
        </w:rPr>
      </w:pPr>
      <w:r w:rsidRPr="00E422EC">
        <w:rPr>
          <w:rFonts w:ascii="Times New Roman" w:hAnsi="Times New Roman" w:cs="Times New Roman"/>
          <w:sz w:val="24"/>
          <w:szCs w:val="24"/>
        </w:rPr>
        <w:lastRenderedPageBreak/>
        <w:sym w:font="Symbol" w:char="F0B7"/>
      </w:r>
      <w:r w:rsidRPr="00E422EC">
        <w:rPr>
          <w:rFonts w:ascii="Times New Roman" w:hAnsi="Times New Roman" w:cs="Times New Roman"/>
          <w:sz w:val="24"/>
          <w:szCs w:val="24"/>
        </w:rPr>
        <w:t xml:space="preserve"> </w:t>
      </w:r>
      <w:proofErr w:type="spellStart"/>
      <w:r w:rsidRPr="00E422EC">
        <w:rPr>
          <w:rFonts w:ascii="Times New Roman" w:hAnsi="Times New Roman" w:cs="Times New Roman"/>
          <w:sz w:val="24"/>
          <w:szCs w:val="24"/>
        </w:rPr>
        <w:t>L</w:t>
      </w:r>
      <w:r w:rsidRPr="00E422EC">
        <w:rPr>
          <w:rFonts w:ascii="Times New Roman" w:hAnsi="Times New Roman" w:cs="Times New Roman"/>
          <w:sz w:val="24"/>
          <w:szCs w:val="24"/>
          <w:vertAlign w:val="subscript"/>
        </w:rPr>
        <w:t>Aeq</w:t>
      </w:r>
      <w:proofErr w:type="spellEnd"/>
      <w:r w:rsidRPr="00E422EC">
        <w:rPr>
          <w:rFonts w:ascii="Times New Roman" w:hAnsi="Times New Roman" w:cs="Times New Roman"/>
          <w:sz w:val="24"/>
          <w:szCs w:val="24"/>
        </w:rPr>
        <w:t xml:space="preserve"> </w:t>
      </w:r>
      <w:r w:rsidRPr="00E422EC">
        <w:rPr>
          <w:rFonts w:ascii="Times New Roman" w:hAnsi="Times New Roman" w:cs="Times New Roman"/>
          <w:sz w:val="24"/>
          <w:szCs w:val="24"/>
          <w:vertAlign w:val="subscript"/>
        </w:rPr>
        <w:t>N</w:t>
      </w:r>
      <w:r w:rsidRPr="00E422EC">
        <w:rPr>
          <w:rFonts w:ascii="Times New Roman" w:hAnsi="Times New Roman" w:cs="Times New Roman"/>
          <w:sz w:val="24"/>
          <w:szCs w:val="24"/>
        </w:rPr>
        <w:t xml:space="preserve"> = 45 </w:t>
      </w:r>
      <w:proofErr w:type="spellStart"/>
      <w:r w:rsidRPr="00E422EC">
        <w:rPr>
          <w:rFonts w:ascii="Times New Roman" w:hAnsi="Times New Roman" w:cs="Times New Roman"/>
          <w:sz w:val="24"/>
          <w:szCs w:val="24"/>
        </w:rPr>
        <w:t>dB</w:t>
      </w:r>
      <w:proofErr w:type="spellEnd"/>
      <w:r w:rsidRPr="00E422EC">
        <w:rPr>
          <w:rFonts w:ascii="Times New Roman" w:hAnsi="Times New Roman" w:cs="Times New Roman"/>
          <w:sz w:val="24"/>
          <w:szCs w:val="24"/>
        </w:rPr>
        <w:t>(A) w godz. 22</w:t>
      </w:r>
      <w:r>
        <w:rPr>
          <w:rFonts w:ascii="Times New Roman" w:hAnsi="Times New Roman" w:cs="Times New Roman"/>
          <w:sz w:val="24"/>
          <w:szCs w:val="24"/>
        </w:rPr>
        <w:t>:</w:t>
      </w:r>
      <w:r w:rsidRPr="00E422EC">
        <w:rPr>
          <w:rFonts w:ascii="Times New Roman" w:hAnsi="Times New Roman" w:cs="Times New Roman"/>
          <w:sz w:val="24"/>
          <w:szCs w:val="24"/>
        </w:rPr>
        <w:t>00÷6</w:t>
      </w:r>
      <w:r>
        <w:rPr>
          <w:rFonts w:ascii="Times New Roman" w:hAnsi="Times New Roman" w:cs="Times New Roman"/>
          <w:sz w:val="24"/>
          <w:szCs w:val="24"/>
        </w:rPr>
        <w:t>:</w:t>
      </w:r>
      <w:r w:rsidRPr="00E422EC">
        <w:rPr>
          <w:rFonts w:ascii="Times New Roman" w:hAnsi="Times New Roman" w:cs="Times New Roman"/>
          <w:sz w:val="24"/>
          <w:szCs w:val="24"/>
        </w:rPr>
        <w:t>00 (pora nocy), w przedziale czasu odniesienia równym 1 najmniej korzystnej godzinie nocy</w:t>
      </w:r>
      <w:r>
        <w:rPr>
          <w:rFonts w:ascii="Times New Roman" w:hAnsi="Times New Roman" w:cs="Times New Roman"/>
          <w:sz w:val="24"/>
          <w:szCs w:val="24"/>
        </w:rPr>
        <w:t>.</w:t>
      </w:r>
    </w:p>
    <w:p w:rsidR="00E422EC" w:rsidRDefault="00E422EC" w:rsidP="00E422EC">
      <w:pPr>
        <w:spacing w:after="0" w:line="240" w:lineRule="auto"/>
        <w:jc w:val="both"/>
        <w:rPr>
          <w:rFonts w:ascii="Times New Roman" w:hAnsi="Times New Roman" w:cs="Times New Roman"/>
          <w:sz w:val="24"/>
          <w:szCs w:val="24"/>
        </w:rPr>
      </w:pPr>
    </w:p>
    <w:p w:rsidR="00355AA6" w:rsidRDefault="00E422EC" w:rsidP="006043EB">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w:t>
      </w:r>
      <w:r w:rsidR="006043EB" w:rsidRPr="0004329B">
        <w:rPr>
          <w:rFonts w:ascii="Times New Roman" w:eastAsia="Times New Roman" w:hAnsi="Times New Roman" w:cs="Times New Roman"/>
          <w:b/>
          <w:bCs/>
          <w:sz w:val="24"/>
          <w:szCs w:val="24"/>
          <w:lang w:eastAsia="pl-PL"/>
        </w:rPr>
        <w:t>.  Zm</w:t>
      </w:r>
      <w:r w:rsidR="00EA20AF">
        <w:rPr>
          <w:rFonts w:ascii="Times New Roman" w:eastAsia="Times New Roman" w:hAnsi="Times New Roman" w:cs="Times New Roman"/>
          <w:b/>
          <w:bCs/>
          <w:sz w:val="24"/>
          <w:szCs w:val="24"/>
          <w:lang w:eastAsia="pl-PL"/>
        </w:rPr>
        <w:t>ienia się</w:t>
      </w:r>
      <w:r w:rsidR="00BF772F">
        <w:rPr>
          <w:rFonts w:ascii="Times New Roman" w:eastAsia="Times New Roman" w:hAnsi="Times New Roman" w:cs="Times New Roman"/>
          <w:b/>
          <w:bCs/>
          <w:sz w:val="24"/>
          <w:szCs w:val="24"/>
          <w:lang w:eastAsia="pl-PL"/>
        </w:rPr>
        <w:t xml:space="preserve"> w całości</w:t>
      </w:r>
      <w:r w:rsidR="00EA20AF">
        <w:rPr>
          <w:rFonts w:ascii="Times New Roman" w:eastAsia="Times New Roman" w:hAnsi="Times New Roman" w:cs="Times New Roman"/>
          <w:b/>
          <w:bCs/>
          <w:sz w:val="24"/>
          <w:szCs w:val="24"/>
          <w:lang w:eastAsia="pl-PL"/>
        </w:rPr>
        <w:t xml:space="preserve"> </w:t>
      </w:r>
      <w:r w:rsidR="00B62A9A">
        <w:rPr>
          <w:rFonts w:ascii="Times New Roman" w:eastAsia="Times New Roman" w:hAnsi="Times New Roman" w:cs="Times New Roman"/>
          <w:b/>
          <w:bCs/>
          <w:sz w:val="24"/>
          <w:szCs w:val="24"/>
          <w:lang w:eastAsia="pl-PL"/>
        </w:rPr>
        <w:t>pkt VI decyzji i nadaje brzmienie:</w:t>
      </w:r>
    </w:p>
    <w:p w:rsidR="00355AA6" w:rsidRDefault="00355AA6" w:rsidP="006043EB">
      <w:pPr>
        <w:spacing w:after="0" w:line="240" w:lineRule="auto"/>
        <w:jc w:val="both"/>
        <w:rPr>
          <w:rFonts w:ascii="Times New Roman" w:eastAsia="Times New Roman" w:hAnsi="Times New Roman" w:cs="Times New Roman"/>
          <w:b/>
          <w:bCs/>
          <w:sz w:val="24"/>
          <w:szCs w:val="24"/>
          <w:lang w:eastAsia="pl-PL"/>
        </w:rPr>
      </w:pPr>
    </w:p>
    <w:p w:rsidR="00A61931" w:rsidRDefault="00B62A9A" w:rsidP="006043EB">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VI. WARUNKI WPROWADZANIA DO ŚRODOWISKA SUBSTANCJI I ENERGII </w:t>
      </w:r>
      <w:r>
        <w:rPr>
          <w:rFonts w:ascii="Times New Roman" w:eastAsia="Times New Roman" w:hAnsi="Times New Roman" w:cs="Times New Roman"/>
          <w:b/>
          <w:bCs/>
          <w:sz w:val="24"/>
          <w:szCs w:val="24"/>
          <w:lang w:eastAsia="pl-PL"/>
        </w:rPr>
        <w:br/>
        <w:t xml:space="preserve">W CZASIE FUNKCJONOWANIA INSTALACJI OBJĘTEJ POZWOLENIEM </w:t>
      </w:r>
      <w:r>
        <w:rPr>
          <w:rFonts w:ascii="Times New Roman" w:eastAsia="Times New Roman" w:hAnsi="Times New Roman" w:cs="Times New Roman"/>
          <w:b/>
          <w:bCs/>
          <w:sz w:val="24"/>
          <w:szCs w:val="24"/>
          <w:lang w:eastAsia="pl-PL"/>
        </w:rPr>
        <w:br/>
        <w:t>W WARUNKACH ODBIEGAJACYCH OD NORMALNYCH</w:t>
      </w:r>
    </w:p>
    <w:p w:rsidR="00B62A9A" w:rsidRDefault="00B62A9A" w:rsidP="006043EB">
      <w:pPr>
        <w:spacing w:after="0" w:line="240" w:lineRule="auto"/>
        <w:jc w:val="both"/>
        <w:rPr>
          <w:rFonts w:ascii="Times New Roman" w:eastAsia="Times New Roman" w:hAnsi="Times New Roman" w:cs="Times New Roman"/>
          <w:b/>
          <w:bCs/>
          <w:sz w:val="24"/>
          <w:szCs w:val="24"/>
          <w:lang w:eastAsia="pl-PL"/>
        </w:rPr>
      </w:pPr>
    </w:p>
    <w:p w:rsidR="00B62A9A" w:rsidRDefault="00B62A9A" w:rsidP="00B62A9A">
      <w:pPr>
        <w:pStyle w:val="Akapitzlist"/>
        <w:numPr>
          <w:ilvl w:val="0"/>
          <w:numId w:val="17"/>
        </w:numPr>
        <w:spacing w:after="0" w:line="240" w:lineRule="auto"/>
        <w:ind w:left="284" w:hanging="284"/>
        <w:jc w:val="both"/>
        <w:rPr>
          <w:rFonts w:ascii="Times New Roman" w:eastAsia="Times New Roman" w:hAnsi="Times New Roman" w:cs="Times New Roman"/>
          <w:sz w:val="24"/>
          <w:szCs w:val="24"/>
          <w:lang w:eastAsia="pl-PL"/>
        </w:rPr>
      </w:pPr>
      <w:r w:rsidRPr="00B62A9A">
        <w:rPr>
          <w:rFonts w:ascii="Times New Roman" w:eastAsia="Times New Roman" w:hAnsi="Times New Roman" w:cs="Times New Roman"/>
          <w:b/>
          <w:bCs/>
          <w:sz w:val="24"/>
          <w:szCs w:val="24"/>
          <w:lang w:eastAsia="pl-PL"/>
        </w:rPr>
        <w:t>Emisja gazów do powietrza.</w:t>
      </w:r>
      <w:r w:rsidRPr="00B62A9A">
        <w:rPr>
          <w:rFonts w:ascii="Times New Roman" w:eastAsia="Times New Roman" w:hAnsi="Times New Roman" w:cs="Times New Roman"/>
          <w:sz w:val="24"/>
          <w:szCs w:val="24"/>
          <w:lang w:eastAsia="pl-PL"/>
        </w:rPr>
        <w:t xml:space="preserve"> Źródłem emisji w przypadku awarii instalacji jest agregat prądotwórczy o mocy około 250 </w:t>
      </w:r>
      <w:proofErr w:type="spellStart"/>
      <w:r w:rsidRPr="00B62A9A">
        <w:rPr>
          <w:rFonts w:ascii="Times New Roman" w:eastAsia="Times New Roman" w:hAnsi="Times New Roman" w:cs="Times New Roman"/>
          <w:sz w:val="24"/>
          <w:szCs w:val="24"/>
          <w:lang w:eastAsia="pl-PL"/>
        </w:rPr>
        <w:t>kW.</w:t>
      </w:r>
      <w:proofErr w:type="spellEnd"/>
    </w:p>
    <w:p w:rsidR="00A61931" w:rsidRPr="00B62A9A" w:rsidRDefault="00A61931" w:rsidP="00B62A9A">
      <w:pPr>
        <w:pStyle w:val="Akapitzlist"/>
        <w:numPr>
          <w:ilvl w:val="0"/>
          <w:numId w:val="17"/>
        </w:numPr>
        <w:spacing w:after="0" w:line="240" w:lineRule="auto"/>
        <w:ind w:left="284" w:hanging="284"/>
        <w:jc w:val="both"/>
        <w:rPr>
          <w:rFonts w:ascii="Times New Roman" w:eastAsia="Times New Roman" w:hAnsi="Times New Roman" w:cs="Times New Roman"/>
          <w:sz w:val="24"/>
          <w:szCs w:val="24"/>
          <w:lang w:eastAsia="pl-PL"/>
        </w:rPr>
      </w:pPr>
      <w:r w:rsidRPr="00B62A9A">
        <w:rPr>
          <w:rFonts w:ascii="Times New Roman" w:eastAsia="Times New Roman" w:hAnsi="Times New Roman" w:cs="Times New Roman"/>
          <w:b/>
          <w:bCs/>
          <w:sz w:val="24"/>
          <w:szCs w:val="24"/>
          <w:lang w:eastAsia="pl-PL"/>
        </w:rPr>
        <w:t>Emisja odpadów</w:t>
      </w:r>
      <w:r w:rsidR="00B62A9A">
        <w:rPr>
          <w:rFonts w:ascii="Times New Roman" w:eastAsia="Times New Roman" w:hAnsi="Times New Roman" w:cs="Times New Roman"/>
          <w:b/>
          <w:bCs/>
          <w:sz w:val="24"/>
          <w:szCs w:val="24"/>
          <w:lang w:eastAsia="pl-PL"/>
        </w:rPr>
        <w:t xml:space="preserve"> </w:t>
      </w:r>
      <w:r w:rsidR="00B62A9A">
        <w:rPr>
          <w:rFonts w:ascii="Times New Roman" w:eastAsia="Times New Roman" w:hAnsi="Times New Roman" w:cs="Times New Roman"/>
          <w:sz w:val="24"/>
          <w:szCs w:val="24"/>
          <w:lang w:eastAsia="pl-PL"/>
        </w:rPr>
        <w:t>w warunkach odbiegających od normalnych (choroba stada) związana jest z likwidacją całego stada</w:t>
      </w:r>
      <w:r w:rsidR="00C53C75">
        <w:rPr>
          <w:rFonts w:ascii="Times New Roman" w:eastAsia="Times New Roman" w:hAnsi="Times New Roman" w:cs="Times New Roman"/>
          <w:sz w:val="24"/>
          <w:szCs w:val="24"/>
          <w:lang w:eastAsia="pl-PL"/>
        </w:rPr>
        <w:t>,</w:t>
      </w:r>
      <w:r w:rsidR="00B62A9A">
        <w:rPr>
          <w:rFonts w:ascii="Times New Roman" w:eastAsia="Times New Roman" w:hAnsi="Times New Roman" w:cs="Times New Roman"/>
          <w:sz w:val="24"/>
          <w:szCs w:val="24"/>
          <w:lang w:eastAsia="pl-PL"/>
        </w:rPr>
        <w:t xml:space="preserve"> tj. aktualnej obsady kurników. W przypadku wystąpienia choroby należy postępować ściśle wg wskazań Powiatowego Lekarza Weterynarii właściwego </w:t>
      </w:r>
      <w:r w:rsidR="00B62A9A">
        <w:rPr>
          <w:rFonts w:ascii="Times New Roman" w:eastAsia="Times New Roman" w:hAnsi="Times New Roman" w:cs="Times New Roman"/>
          <w:sz w:val="24"/>
          <w:szCs w:val="24"/>
          <w:lang w:eastAsia="pl-PL"/>
        </w:rPr>
        <w:br/>
        <w:t>ze względu na położenie fermy drobiu oraz obowiązujących w tym zakresie przepisów prawa</w:t>
      </w:r>
    </w:p>
    <w:p w:rsidR="00B62A9A" w:rsidRDefault="00B62A9A" w:rsidP="006043EB">
      <w:pPr>
        <w:spacing w:after="0" w:line="240" w:lineRule="auto"/>
        <w:jc w:val="both"/>
        <w:rPr>
          <w:rFonts w:ascii="Times New Roman" w:eastAsia="Times New Roman" w:hAnsi="Times New Roman" w:cs="Times New Roman"/>
          <w:b/>
          <w:bCs/>
          <w:sz w:val="24"/>
          <w:szCs w:val="24"/>
          <w:lang w:eastAsia="pl-PL"/>
        </w:rPr>
      </w:pPr>
    </w:p>
    <w:p w:rsidR="00A61931" w:rsidRDefault="00A61931" w:rsidP="006043EB">
      <w:pPr>
        <w:spacing w:after="0" w:line="240" w:lineRule="auto"/>
        <w:jc w:val="both"/>
        <w:rPr>
          <w:rFonts w:ascii="Times New Roman" w:eastAsia="Times New Roman" w:hAnsi="Times New Roman" w:cs="Times New Roman"/>
          <w:b/>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5077"/>
        <w:gridCol w:w="2513"/>
      </w:tblGrid>
      <w:tr w:rsidR="00B62A9A" w:rsidRPr="00A61931" w:rsidTr="00B62A9A">
        <w:trPr>
          <w:trHeight w:val="795"/>
        </w:trPr>
        <w:tc>
          <w:tcPr>
            <w:tcW w:w="914" w:type="pct"/>
            <w:tcBorders>
              <w:bottom w:val="single" w:sz="4" w:space="0" w:color="auto"/>
            </w:tcBorders>
            <w:shd w:val="pct15" w:color="auto" w:fill="auto"/>
            <w:vAlign w:val="center"/>
          </w:tcPr>
          <w:p w:rsidR="00B62A9A" w:rsidRPr="00A61931" w:rsidRDefault="00B62A9A" w:rsidP="00A61931">
            <w:pPr>
              <w:keepNext/>
              <w:spacing w:after="0" w:line="240" w:lineRule="auto"/>
              <w:jc w:val="center"/>
              <w:rPr>
                <w:rFonts w:ascii="Times New Roman" w:eastAsia="Times New Roman" w:hAnsi="Times New Roman" w:cs="Times New Roman"/>
                <w:b/>
                <w:color w:val="000000"/>
                <w:sz w:val="24"/>
                <w:szCs w:val="24"/>
                <w:lang w:eastAsia="pl-PL"/>
              </w:rPr>
            </w:pPr>
            <w:r w:rsidRPr="00A61931">
              <w:rPr>
                <w:rFonts w:ascii="Times New Roman" w:eastAsia="Times New Roman" w:hAnsi="Times New Roman" w:cs="Times New Roman"/>
                <w:b/>
                <w:color w:val="000000"/>
                <w:sz w:val="24"/>
                <w:szCs w:val="24"/>
                <w:lang w:eastAsia="pl-PL"/>
              </w:rPr>
              <w:t>Kod</w:t>
            </w:r>
            <w:r w:rsidR="00BF772F">
              <w:rPr>
                <w:rFonts w:ascii="Times New Roman" w:eastAsia="Times New Roman" w:hAnsi="Times New Roman" w:cs="Times New Roman"/>
                <w:b/>
                <w:color w:val="000000"/>
                <w:sz w:val="24"/>
                <w:szCs w:val="24"/>
                <w:lang w:eastAsia="pl-PL"/>
              </w:rPr>
              <w:t xml:space="preserve"> odpadu</w:t>
            </w:r>
          </w:p>
        </w:tc>
        <w:tc>
          <w:tcPr>
            <w:tcW w:w="2733" w:type="pct"/>
            <w:tcBorders>
              <w:bottom w:val="single" w:sz="4" w:space="0" w:color="auto"/>
            </w:tcBorders>
            <w:shd w:val="pct15" w:color="auto" w:fill="auto"/>
            <w:vAlign w:val="center"/>
          </w:tcPr>
          <w:p w:rsidR="00B62A9A" w:rsidRPr="00A61931" w:rsidRDefault="00B62A9A" w:rsidP="00A61931">
            <w:pPr>
              <w:keepNext/>
              <w:spacing w:after="0" w:line="240" w:lineRule="auto"/>
              <w:jc w:val="center"/>
              <w:rPr>
                <w:rFonts w:ascii="Times New Roman" w:eastAsia="Times New Roman" w:hAnsi="Times New Roman" w:cs="Times New Roman"/>
                <w:b/>
                <w:color w:val="000000"/>
                <w:sz w:val="24"/>
                <w:szCs w:val="24"/>
                <w:lang w:eastAsia="pl-PL"/>
              </w:rPr>
            </w:pPr>
            <w:r w:rsidRPr="00A61931">
              <w:rPr>
                <w:rFonts w:ascii="Times New Roman" w:eastAsia="Times New Roman" w:hAnsi="Times New Roman" w:cs="Times New Roman"/>
                <w:b/>
                <w:color w:val="000000"/>
                <w:sz w:val="24"/>
                <w:szCs w:val="24"/>
                <w:lang w:eastAsia="pl-PL"/>
              </w:rPr>
              <w:t>Rodzaj odpadu</w:t>
            </w:r>
          </w:p>
        </w:tc>
        <w:tc>
          <w:tcPr>
            <w:tcW w:w="1353" w:type="pct"/>
            <w:tcBorders>
              <w:bottom w:val="single" w:sz="4" w:space="0" w:color="auto"/>
            </w:tcBorders>
            <w:shd w:val="pct15" w:color="auto" w:fill="auto"/>
            <w:vAlign w:val="center"/>
          </w:tcPr>
          <w:p w:rsidR="00B62A9A" w:rsidRPr="00A61931" w:rsidRDefault="00B62A9A" w:rsidP="00A61931">
            <w:pPr>
              <w:keepNext/>
              <w:spacing w:after="0" w:line="240" w:lineRule="auto"/>
              <w:jc w:val="center"/>
              <w:rPr>
                <w:rFonts w:ascii="Times New Roman" w:eastAsia="Times New Roman" w:hAnsi="Times New Roman" w:cs="Times New Roman"/>
                <w:b/>
                <w:color w:val="000000"/>
                <w:sz w:val="24"/>
                <w:szCs w:val="24"/>
                <w:lang w:eastAsia="pl-PL"/>
              </w:rPr>
            </w:pPr>
            <w:r w:rsidRPr="00A61931">
              <w:rPr>
                <w:rFonts w:ascii="Times New Roman" w:eastAsia="Times New Roman" w:hAnsi="Times New Roman" w:cs="Times New Roman"/>
                <w:b/>
                <w:color w:val="000000"/>
                <w:sz w:val="24"/>
                <w:szCs w:val="24"/>
                <w:lang w:eastAsia="pl-PL"/>
              </w:rPr>
              <w:t>Ilość odpadów [Mg/rok]</w:t>
            </w:r>
          </w:p>
        </w:tc>
      </w:tr>
      <w:tr w:rsidR="00B62A9A" w:rsidRPr="00A61931" w:rsidTr="00B62A9A">
        <w:tc>
          <w:tcPr>
            <w:tcW w:w="914" w:type="pct"/>
            <w:shd w:val="clear" w:color="auto" w:fill="auto"/>
            <w:vAlign w:val="center"/>
          </w:tcPr>
          <w:p w:rsidR="00B62A9A" w:rsidRPr="00A61931" w:rsidRDefault="00B62A9A" w:rsidP="00A61931">
            <w:pPr>
              <w:spacing w:after="0" w:line="240" w:lineRule="auto"/>
              <w:jc w:val="center"/>
              <w:rPr>
                <w:rFonts w:ascii="Times New Roman" w:eastAsia="Times New Roman" w:hAnsi="Times New Roman" w:cs="Times New Roman"/>
                <w:color w:val="000000"/>
                <w:sz w:val="24"/>
                <w:szCs w:val="24"/>
                <w:lang w:eastAsia="pl-PL"/>
              </w:rPr>
            </w:pPr>
            <w:r w:rsidRPr="00A61931">
              <w:rPr>
                <w:rFonts w:ascii="Times New Roman" w:eastAsia="Times New Roman" w:hAnsi="Times New Roman" w:cs="Times New Roman"/>
                <w:color w:val="000000"/>
                <w:sz w:val="24"/>
                <w:szCs w:val="24"/>
                <w:lang w:eastAsia="pl-PL"/>
              </w:rPr>
              <w:t>02 01 80*</w:t>
            </w:r>
          </w:p>
        </w:tc>
        <w:tc>
          <w:tcPr>
            <w:tcW w:w="2733" w:type="pct"/>
            <w:shd w:val="clear" w:color="auto" w:fill="auto"/>
          </w:tcPr>
          <w:p w:rsidR="00B62A9A" w:rsidRPr="00A61931" w:rsidRDefault="00B62A9A" w:rsidP="00A61931">
            <w:pPr>
              <w:spacing w:after="0" w:line="240" w:lineRule="auto"/>
              <w:rPr>
                <w:rFonts w:ascii="Times New Roman" w:eastAsia="Times New Roman" w:hAnsi="Times New Roman" w:cs="Times New Roman"/>
                <w:color w:val="000000"/>
                <w:sz w:val="24"/>
                <w:szCs w:val="24"/>
                <w:lang w:eastAsia="pl-PL"/>
              </w:rPr>
            </w:pPr>
            <w:r w:rsidRPr="00A61931">
              <w:rPr>
                <w:rFonts w:ascii="Times New Roman" w:eastAsia="Times New Roman" w:hAnsi="Times New Roman" w:cs="Times New Roman"/>
                <w:color w:val="000000"/>
                <w:sz w:val="24"/>
                <w:szCs w:val="24"/>
                <w:lang w:eastAsia="pl-PL"/>
              </w:rPr>
              <w:t>Zwierzęta padłe i ubite z konieczności oraz odpadowa tkanka</w:t>
            </w:r>
            <w:r w:rsidR="00F51359">
              <w:rPr>
                <w:rFonts w:ascii="Times New Roman" w:eastAsia="Times New Roman" w:hAnsi="Times New Roman" w:cs="Times New Roman"/>
                <w:color w:val="000000"/>
                <w:sz w:val="24"/>
                <w:szCs w:val="24"/>
                <w:lang w:eastAsia="pl-PL"/>
              </w:rPr>
              <w:t xml:space="preserve"> zwierzęca</w:t>
            </w:r>
            <w:r w:rsidRPr="00A61931">
              <w:rPr>
                <w:rFonts w:ascii="Times New Roman" w:eastAsia="Times New Roman" w:hAnsi="Times New Roman" w:cs="Times New Roman"/>
                <w:color w:val="000000"/>
                <w:sz w:val="24"/>
                <w:szCs w:val="24"/>
                <w:lang w:eastAsia="pl-PL"/>
              </w:rPr>
              <w:t xml:space="preserve"> wykazując</w:t>
            </w:r>
            <w:r w:rsidR="00F51359">
              <w:rPr>
                <w:rFonts w:ascii="Times New Roman" w:eastAsia="Times New Roman" w:hAnsi="Times New Roman" w:cs="Times New Roman"/>
                <w:color w:val="000000"/>
                <w:sz w:val="24"/>
                <w:szCs w:val="24"/>
                <w:lang w:eastAsia="pl-PL"/>
              </w:rPr>
              <w:t>e</w:t>
            </w:r>
            <w:r w:rsidRPr="00A61931">
              <w:rPr>
                <w:rFonts w:ascii="Times New Roman" w:eastAsia="Times New Roman" w:hAnsi="Times New Roman" w:cs="Times New Roman"/>
                <w:color w:val="000000"/>
                <w:sz w:val="24"/>
                <w:szCs w:val="24"/>
                <w:lang w:eastAsia="pl-PL"/>
              </w:rPr>
              <w:t xml:space="preserve"> właściwości niebezpieczne</w:t>
            </w:r>
          </w:p>
        </w:tc>
        <w:tc>
          <w:tcPr>
            <w:tcW w:w="1353" w:type="pct"/>
            <w:shd w:val="clear" w:color="auto" w:fill="auto"/>
            <w:vAlign w:val="center"/>
          </w:tcPr>
          <w:p w:rsidR="00B62A9A" w:rsidRPr="00A61931" w:rsidRDefault="00B62A9A" w:rsidP="00A61931">
            <w:pPr>
              <w:spacing w:after="0" w:line="240" w:lineRule="auto"/>
              <w:jc w:val="center"/>
              <w:rPr>
                <w:rFonts w:ascii="Times New Roman" w:eastAsia="Times New Roman" w:hAnsi="Times New Roman" w:cs="Times New Roman"/>
                <w:sz w:val="24"/>
                <w:szCs w:val="24"/>
                <w:lang w:eastAsia="pl-PL"/>
              </w:rPr>
            </w:pPr>
            <w:r w:rsidRPr="00A61931">
              <w:rPr>
                <w:rFonts w:ascii="Times New Roman" w:eastAsia="Times New Roman" w:hAnsi="Times New Roman" w:cs="Times New Roman"/>
                <w:sz w:val="24"/>
                <w:szCs w:val="24"/>
                <w:lang w:eastAsia="pl-PL"/>
              </w:rPr>
              <w:t>258,0</w:t>
            </w:r>
          </w:p>
        </w:tc>
      </w:tr>
    </w:tbl>
    <w:p w:rsidR="00596B7F" w:rsidRPr="00596B7F" w:rsidRDefault="00596B7F" w:rsidP="00596B7F">
      <w:pPr>
        <w:jc w:val="both"/>
        <w:rPr>
          <w:rFonts w:ascii="Times New Roman" w:eastAsia="Times New Roman" w:hAnsi="Times New Roman" w:cs="Times New Roman"/>
          <w:b/>
          <w:sz w:val="24"/>
          <w:szCs w:val="24"/>
          <w:lang w:eastAsia="pl-PL"/>
        </w:rPr>
      </w:pPr>
    </w:p>
    <w:p w:rsidR="00596B7F" w:rsidRDefault="00BF772F" w:rsidP="00596B7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15</w:t>
      </w:r>
      <w:r w:rsidR="00AC5A94">
        <w:rPr>
          <w:rFonts w:ascii="Times New Roman" w:eastAsia="Times New Roman" w:hAnsi="Times New Roman" w:cs="Times New Roman"/>
          <w:b/>
          <w:bCs/>
          <w:sz w:val="24"/>
          <w:szCs w:val="24"/>
          <w:lang w:eastAsia="pl-PL"/>
        </w:rPr>
        <w:t xml:space="preserve">. Zmienia się </w:t>
      </w:r>
      <w:r>
        <w:rPr>
          <w:rFonts w:ascii="Times New Roman" w:eastAsia="Times New Roman" w:hAnsi="Times New Roman" w:cs="Times New Roman"/>
          <w:b/>
          <w:bCs/>
          <w:sz w:val="24"/>
          <w:szCs w:val="24"/>
          <w:lang w:eastAsia="pl-PL"/>
        </w:rPr>
        <w:t xml:space="preserve">w całości </w:t>
      </w:r>
      <w:r w:rsidR="00AC5A94">
        <w:rPr>
          <w:rFonts w:ascii="Times New Roman" w:eastAsia="Times New Roman" w:hAnsi="Times New Roman" w:cs="Times New Roman"/>
          <w:b/>
          <w:bCs/>
          <w:sz w:val="24"/>
          <w:szCs w:val="24"/>
          <w:lang w:eastAsia="pl-PL"/>
        </w:rPr>
        <w:t xml:space="preserve">pkt VII decyzji </w:t>
      </w:r>
      <w:r w:rsidR="00A61931">
        <w:rPr>
          <w:rFonts w:ascii="Times New Roman" w:eastAsia="Times New Roman" w:hAnsi="Times New Roman" w:cs="Times New Roman"/>
          <w:b/>
          <w:bCs/>
          <w:sz w:val="24"/>
          <w:szCs w:val="24"/>
          <w:lang w:eastAsia="pl-PL"/>
        </w:rPr>
        <w:t xml:space="preserve"> </w:t>
      </w:r>
      <w:r w:rsidR="00AC5A94">
        <w:rPr>
          <w:rFonts w:ascii="Times New Roman" w:eastAsia="Times New Roman" w:hAnsi="Times New Roman" w:cs="Times New Roman"/>
          <w:b/>
          <w:bCs/>
          <w:sz w:val="24"/>
          <w:szCs w:val="24"/>
          <w:lang w:eastAsia="pl-PL"/>
        </w:rPr>
        <w:t>i nadaje brzmienie:</w:t>
      </w:r>
    </w:p>
    <w:p w:rsidR="00AC5A94" w:rsidRDefault="00AC5A94" w:rsidP="00596B7F">
      <w:pPr>
        <w:spacing w:after="0" w:line="240" w:lineRule="auto"/>
        <w:jc w:val="both"/>
        <w:rPr>
          <w:rFonts w:ascii="Times New Roman" w:eastAsia="Times New Roman" w:hAnsi="Times New Roman" w:cs="Times New Roman"/>
          <w:b/>
          <w:bCs/>
          <w:sz w:val="24"/>
          <w:szCs w:val="24"/>
          <w:lang w:eastAsia="pl-PL"/>
        </w:rPr>
      </w:pPr>
    </w:p>
    <w:p w:rsidR="00A61931" w:rsidRDefault="00AC5A94" w:rsidP="00596B7F">
      <w:pPr>
        <w:spacing w:after="0" w:line="240" w:lineRule="auto"/>
        <w:jc w:val="both"/>
        <w:rPr>
          <w:rFonts w:ascii="Times New Roman" w:hAnsi="Times New Roman" w:cs="Times New Roman"/>
          <w:b/>
          <w:color w:val="000000"/>
        </w:rPr>
      </w:pPr>
      <w:r>
        <w:rPr>
          <w:rFonts w:ascii="Times New Roman" w:eastAsia="Times New Roman" w:hAnsi="Times New Roman" w:cs="Times New Roman"/>
          <w:b/>
          <w:bCs/>
          <w:sz w:val="24"/>
          <w:szCs w:val="24"/>
          <w:lang w:eastAsia="pl-PL"/>
        </w:rPr>
        <w:t xml:space="preserve">VII. </w:t>
      </w:r>
      <w:r w:rsidRPr="00AC5A94">
        <w:rPr>
          <w:rFonts w:ascii="Times New Roman" w:hAnsi="Times New Roman" w:cs="Times New Roman"/>
          <w:b/>
          <w:color w:val="000000"/>
        </w:rPr>
        <w:t xml:space="preserve">SPOSOBY GOSPODAROWANIA ODPADAMI, ICH </w:t>
      </w:r>
      <w:r w:rsidR="0000763B">
        <w:rPr>
          <w:rFonts w:ascii="Times New Roman" w:hAnsi="Times New Roman" w:cs="Times New Roman"/>
          <w:b/>
          <w:color w:val="000000"/>
        </w:rPr>
        <w:t>WŁAŚCIWOŚCI I PODSTAWOWY SKŁAD CHEMICZNY</w:t>
      </w:r>
      <w:r w:rsidRPr="00AC5A94">
        <w:rPr>
          <w:rFonts w:ascii="Times New Roman" w:hAnsi="Times New Roman" w:cs="Times New Roman"/>
          <w:b/>
          <w:color w:val="000000"/>
        </w:rPr>
        <w:t xml:space="preserve"> ORAZ MIEJSCE MAGAZYNOWANIA ODPADÓW</w:t>
      </w:r>
      <w:r w:rsidR="0000763B">
        <w:rPr>
          <w:rFonts w:ascii="Times New Roman" w:hAnsi="Times New Roman" w:cs="Times New Roman"/>
          <w:b/>
          <w:color w:val="000000"/>
        </w:rPr>
        <w:t xml:space="preserve"> </w:t>
      </w:r>
      <w:r w:rsidRPr="00AC5A94">
        <w:rPr>
          <w:rFonts w:ascii="Times New Roman" w:hAnsi="Times New Roman" w:cs="Times New Roman"/>
          <w:b/>
          <w:color w:val="000000"/>
        </w:rPr>
        <w:t>WYTWORZONYCH W ZWIĄZKU Z EKSPLOATACJĄ INSTALACJI</w:t>
      </w:r>
    </w:p>
    <w:p w:rsidR="00AC5A94" w:rsidRPr="00AC5A94" w:rsidRDefault="00AC5A94" w:rsidP="00596B7F">
      <w:pPr>
        <w:spacing w:after="0" w:line="240" w:lineRule="auto"/>
        <w:jc w:val="both"/>
        <w:rPr>
          <w:rFonts w:ascii="Times New Roman" w:eastAsia="Times New Roman" w:hAnsi="Times New Roman" w:cs="Times New Roman"/>
          <w:b/>
          <w:bCs/>
          <w:sz w:val="24"/>
          <w:szCs w:val="24"/>
          <w:lang w:eastAsia="pl-PL"/>
        </w:rPr>
      </w:pPr>
    </w:p>
    <w:p w:rsidR="00A61931" w:rsidRPr="00A61931" w:rsidRDefault="00A61931" w:rsidP="007E64E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sidRPr="00A61931">
        <w:rPr>
          <w:rFonts w:ascii="Times New Roman" w:eastAsia="Times New Roman" w:hAnsi="Times New Roman" w:cs="Times New Roman"/>
          <w:b/>
          <w:sz w:val="24"/>
          <w:szCs w:val="24"/>
          <w:lang w:eastAsia="pl-PL"/>
        </w:rPr>
        <w:t xml:space="preserve"> </w:t>
      </w:r>
      <w:r w:rsidR="007E64E0" w:rsidRPr="007E64E0">
        <w:rPr>
          <w:rFonts w:ascii="Times New Roman" w:hAnsi="Times New Roman" w:cs="Times New Roman"/>
          <w:b/>
          <w:bCs/>
          <w:sz w:val="24"/>
          <w:szCs w:val="24"/>
        </w:rPr>
        <w:t>Miejsc</w:t>
      </w:r>
      <w:r w:rsidR="007E64E0">
        <w:rPr>
          <w:rFonts w:ascii="Times New Roman" w:hAnsi="Times New Roman" w:cs="Times New Roman"/>
          <w:b/>
          <w:bCs/>
          <w:sz w:val="24"/>
          <w:szCs w:val="24"/>
        </w:rPr>
        <w:t>a</w:t>
      </w:r>
      <w:r w:rsidR="007E64E0" w:rsidRPr="007E64E0">
        <w:rPr>
          <w:rFonts w:ascii="Times New Roman" w:hAnsi="Times New Roman" w:cs="Times New Roman"/>
          <w:b/>
          <w:bCs/>
          <w:sz w:val="24"/>
          <w:szCs w:val="24"/>
        </w:rPr>
        <w:t xml:space="preserve"> i sposób magazynowania wytworzon</w:t>
      </w:r>
      <w:r w:rsidR="007E64E0">
        <w:rPr>
          <w:rFonts w:ascii="Times New Roman" w:hAnsi="Times New Roman" w:cs="Times New Roman"/>
          <w:b/>
          <w:bCs/>
          <w:sz w:val="24"/>
          <w:szCs w:val="24"/>
        </w:rPr>
        <w:t>ych</w:t>
      </w:r>
      <w:r w:rsidR="007E64E0" w:rsidRPr="007E64E0">
        <w:rPr>
          <w:rFonts w:ascii="Times New Roman" w:hAnsi="Times New Roman" w:cs="Times New Roman"/>
          <w:b/>
          <w:bCs/>
          <w:sz w:val="24"/>
          <w:szCs w:val="24"/>
        </w:rPr>
        <w:t xml:space="preserve"> odpad</w:t>
      </w:r>
      <w:r w:rsidR="007E64E0">
        <w:rPr>
          <w:rFonts w:ascii="Times New Roman" w:hAnsi="Times New Roman" w:cs="Times New Roman"/>
          <w:b/>
          <w:bCs/>
          <w:sz w:val="24"/>
          <w:szCs w:val="24"/>
        </w:rPr>
        <w:t>ów</w:t>
      </w:r>
      <w:r w:rsidR="007E64E0" w:rsidRPr="007E64E0">
        <w:rPr>
          <w:rFonts w:ascii="Times New Roman" w:hAnsi="Times New Roman" w:cs="Times New Roman"/>
          <w:b/>
          <w:bCs/>
          <w:sz w:val="24"/>
          <w:szCs w:val="24"/>
        </w:rPr>
        <w:t xml:space="preserve"> oraz dalszy sposób </w:t>
      </w:r>
      <w:r w:rsidR="007E64E0">
        <w:rPr>
          <w:rFonts w:ascii="Times New Roman" w:hAnsi="Times New Roman" w:cs="Times New Roman"/>
          <w:b/>
          <w:bCs/>
          <w:sz w:val="24"/>
          <w:szCs w:val="24"/>
        </w:rPr>
        <w:t>ich</w:t>
      </w:r>
      <w:r w:rsidR="007E64E0" w:rsidRPr="007E64E0">
        <w:rPr>
          <w:rFonts w:ascii="Times New Roman" w:hAnsi="Times New Roman" w:cs="Times New Roman"/>
          <w:b/>
          <w:bCs/>
          <w:sz w:val="24"/>
          <w:szCs w:val="24"/>
        </w:rPr>
        <w:t xml:space="preserve"> zagospodarowania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2533"/>
        <w:gridCol w:w="1732"/>
        <w:gridCol w:w="4099"/>
      </w:tblGrid>
      <w:tr w:rsidR="007E64E0" w:rsidRPr="00A61931" w:rsidTr="007E64E0">
        <w:tc>
          <w:tcPr>
            <w:tcW w:w="460" w:type="pct"/>
            <w:tcBorders>
              <w:top w:val="single" w:sz="4" w:space="0" w:color="auto"/>
              <w:left w:val="single" w:sz="4" w:space="0" w:color="auto"/>
              <w:bottom w:val="single" w:sz="4" w:space="0" w:color="auto"/>
              <w:right w:val="single" w:sz="4" w:space="0" w:color="auto"/>
            </w:tcBorders>
            <w:shd w:val="pct15" w:color="auto" w:fill="auto"/>
            <w:vAlign w:val="center"/>
          </w:tcPr>
          <w:p w:rsidR="007E64E0" w:rsidRPr="007E64E0" w:rsidRDefault="007E64E0" w:rsidP="00A61931">
            <w:pPr>
              <w:autoSpaceDE w:val="0"/>
              <w:autoSpaceDN w:val="0"/>
              <w:spacing w:before="120" w:after="120" w:line="240" w:lineRule="auto"/>
              <w:jc w:val="center"/>
              <w:rPr>
                <w:rFonts w:ascii="Times New Roman" w:eastAsia="Times New Roman" w:hAnsi="Times New Roman" w:cs="Times New Roman"/>
                <w:b/>
                <w:sz w:val="24"/>
                <w:szCs w:val="24"/>
                <w:lang w:eastAsia="pl-PL"/>
              </w:rPr>
            </w:pPr>
            <w:r w:rsidRPr="007E64E0">
              <w:rPr>
                <w:rFonts w:ascii="Times New Roman" w:eastAsia="Times New Roman" w:hAnsi="Times New Roman" w:cs="Times New Roman"/>
                <w:b/>
                <w:sz w:val="24"/>
                <w:szCs w:val="24"/>
                <w:lang w:eastAsia="pl-PL"/>
              </w:rPr>
              <w:t>Lp.</w:t>
            </w:r>
          </w:p>
        </w:tc>
        <w:tc>
          <w:tcPr>
            <w:tcW w:w="1375" w:type="pct"/>
            <w:tcBorders>
              <w:top w:val="single" w:sz="4" w:space="0" w:color="auto"/>
              <w:left w:val="single" w:sz="4" w:space="0" w:color="auto"/>
              <w:bottom w:val="single" w:sz="4" w:space="0" w:color="auto"/>
              <w:right w:val="single" w:sz="4" w:space="0" w:color="auto"/>
            </w:tcBorders>
            <w:shd w:val="pct15" w:color="auto" w:fill="auto"/>
            <w:vAlign w:val="center"/>
          </w:tcPr>
          <w:p w:rsidR="007E64E0" w:rsidRPr="007E64E0" w:rsidRDefault="007E64E0" w:rsidP="00A61931">
            <w:pPr>
              <w:autoSpaceDE w:val="0"/>
              <w:autoSpaceDN w:val="0"/>
              <w:spacing w:before="120" w:after="120" w:line="240" w:lineRule="auto"/>
              <w:jc w:val="center"/>
              <w:rPr>
                <w:rFonts w:ascii="Times New Roman" w:eastAsia="Times New Roman" w:hAnsi="Times New Roman" w:cs="Times New Roman"/>
                <w:b/>
                <w:sz w:val="24"/>
                <w:szCs w:val="24"/>
                <w:lang w:eastAsia="pl-PL"/>
              </w:rPr>
            </w:pPr>
            <w:r w:rsidRPr="007E64E0">
              <w:rPr>
                <w:rFonts w:ascii="Times New Roman" w:eastAsia="Times New Roman" w:hAnsi="Times New Roman" w:cs="Times New Roman"/>
                <w:b/>
                <w:sz w:val="24"/>
                <w:szCs w:val="24"/>
                <w:lang w:eastAsia="pl-PL"/>
              </w:rPr>
              <w:t>Rodzaj odpadu</w:t>
            </w:r>
          </w:p>
        </w:tc>
        <w:tc>
          <w:tcPr>
            <w:tcW w:w="940" w:type="pct"/>
            <w:tcBorders>
              <w:top w:val="single" w:sz="4" w:space="0" w:color="auto"/>
              <w:left w:val="single" w:sz="4" w:space="0" w:color="auto"/>
              <w:bottom w:val="single" w:sz="4" w:space="0" w:color="auto"/>
              <w:right w:val="single" w:sz="4" w:space="0" w:color="auto"/>
            </w:tcBorders>
            <w:shd w:val="pct15" w:color="auto" w:fill="auto"/>
            <w:vAlign w:val="center"/>
          </w:tcPr>
          <w:p w:rsidR="007E64E0" w:rsidRPr="007E64E0" w:rsidRDefault="007E64E0" w:rsidP="00A61931">
            <w:pPr>
              <w:autoSpaceDE w:val="0"/>
              <w:autoSpaceDN w:val="0"/>
              <w:spacing w:before="120" w:after="120" w:line="240" w:lineRule="auto"/>
              <w:jc w:val="center"/>
              <w:rPr>
                <w:rFonts w:ascii="Times New Roman" w:eastAsia="Times New Roman" w:hAnsi="Times New Roman" w:cs="Times New Roman"/>
                <w:b/>
                <w:sz w:val="24"/>
                <w:szCs w:val="24"/>
                <w:lang w:eastAsia="pl-PL"/>
              </w:rPr>
            </w:pPr>
            <w:r w:rsidRPr="007E64E0">
              <w:rPr>
                <w:rFonts w:ascii="Times New Roman" w:eastAsia="Times New Roman" w:hAnsi="Times New Roman" w:cs="Times New Roman"/>
                <w:b/>
                <w:sz w:val="24"/>
                <w:szCs w:val="24"/>
                <w:lang w:eastAsia="pl-PL"/>
              </w:rPr>
              <w:t>Kod odpadu</w:t>
            </w:r>
          </w:p>
        </w:tc>
        <w:tc>
          <w:tcPr>
            <w:tcW w:w="2225" w:type="pct"/>
            <w:tcBorders>
              <w:top w:val="single" w:sz="4" w:space="0" w:color="auto"/>
              <w:left w:val="single" w:sz="4" w:space="0" w:color="auto"/>
              <w:bottom w:val="single" w:sz="4" w:space="0" w:color="auto"/>
              <w:right w:val="single" w:sz="4" w:space="0" w:color="auto"/>
            </w:tcBorders>
            <w:shd w:val="pct15" w:color="auto" w:fill="auto"/>
            <w:vAlign w:val="center"/>
          </w:tcPr>
          <w:p w:rsidR="007E64E0" w:rsidRPr="007E64E0" w:rsidRDefault="007E64E0" w:rsidP="00A61931">
            <w:pPr>
              <w:autoSpaceDE w:val="0"/>
              <w:autoSpaceDN w:val="0"/>
              <w:spacing w:before="120" w:after="120" w:line="240" w:lineRule="auto"/>
              <w:jc w:val="center"/>
              <w:rPr>
                <w:rFonts w:ascii="Times New Roman" w:eastAsia="Times New Roman" w:hAnsi="Times New Roman" w:cs="Times New Roman"/>
                <w:b/>
                <w:sz w:val="24"/>
                <w:szCs w:val="24"/>
                <w:lang w:eastAsia="pl-PL"/>
              </w:rPr>
            </w:pPr>
            <w:r w:rsidRPr="007E64E0">
              <w:rPr>
                <w:rFonts w:ascii="Times New Roman" w:eastAsia="Times New Roman" w:hAnsi="Times New Roman" w:cs="Times New Roman"/>
                <w:b/>
                <w:sz w:val="24"/>
                <w:szCs w:val="24"/>
                <w:lang w:eastAsia="pl-PL"/>
              </w:rPr>
              <w:t>Sposób i miejsce magazynowania odpadu</w:t>
            </w:r>
          </w:p>
        </w:tc>
      </w:tr>
      <w:tr w:rsidR="00A50F51" w:rsidRPr="00A61931" w:rsidTr="00072C6A">
        <w:trPr>
          <w:cantSplit/>
          <w:trHeight w:val="1526"/>
        </w:trPr>
        <w:tc>
          <w:tcPr>
            <w:tcW w:w="460" w:type="pct"/>
            <w:tcBorders>
              <w:top w:val="single" w:sz="4" w:space="0" w:color="auto"/>
              <w:left w:val="single" w:sz="4" w:space="0" w:color="auto"/>
              <w:bottom w:val="single" w:sz="4" w:space="0" w:color="auto"/>
              <w:right w:val="single" w:sz="4" w:space="0" w:color="auto"/>
            </w:tcBorders>
          </w:tcPr>
          <w:p w:rsidR="00072C6A" w:rsidRDefault="00072C6A" w:rsidP="00A50F51">
            <w:pPr>
              <w:autoSpaceDE w:val="0"/>
              <w:autoSpaceDN w:val="0"/>
              <w:spacing w:before="120" w:after="120" w:line="240" w:lineRule="auto"/>
              <w:jc w:val="center"/>
              <w:rPr>
                <w:rFonts w:ascii="Times New Roman" w:hAnsi="Times New Roman" w:cs="Times New Roman"/>
                <w:sz w:val="24"/>
                <w:szCs w:val="24"/>
              </w:rPr>
            </w:pPr>
          </w:p>
          <w:p w:rsidR="00A50F51" w:rsidRPr="007E64E0"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sidRPr="007E64E0">
              <w:rPr>
                <w:rFonts w:ascii="Times New Roman" w:hAnsi="Times New Roman" w:cs="Times New Roman"/>
                <w:sz w:val="24"/>
                <w:szCs w:val="24"/>
              </w:rPr>
              <w:t>1.</w:t>
            </w:r>
          </w:p>
        </w:tc>
        <w:tc>
          <w:tcPr>
            <w:tcW w:w="1375" w:type="pct"/>
            <w:tcBorders>
              <w:top w:val="single" w:sz="4" w:space="0" w:color="auto"/>
              <w:left w:val="single" w:sz="4" w:space="0" w:color="auto"/>
              <w:bottom w:val="single" w:sz="4" w:space="0" w:color="auto"/>
              <w:right w:val="single" w:sz="4" w:space="0" w:color="auto"/>
            </w:tcBorders>
          </w:tcPr>
          <w:p w:rsidR="00A50F51" w:rsidRPr="007E64E0" w:rsidRDefault="00A50F51" w:rsidP="00A50F51">
            <w:pPr>
              <w:autoSpaceDE w:val="0"/>
              <w:autoSpaceDN w:val="0"/>
              <w:spacing w:before="120" w:after="120" w:line="240" w:lineRule="auto"/>
              <w:rPr>
                <w:rFonts w:ascii="Times New Roman" w:eastAsia="Times New Roman" w:hAnsi="Times New Roman" w:cs="Times New Roman"/>
                <w:iCs/>
                <w:sz w:val="24"/>
                <w:szCs w:val="24"/>
                <w:lang w:eastAsia="pl-PL"/>
              </w:rPr>
            </w:pPr>
            <w:r w:rsidRPr="007E64E0">
              <w:rPr>
                <w:rFonts w:ascii="Times New Roman" w:eastAsia="Times New Roman" w:hAnsi="Times New Roman" w:cs="Times New Roman"/>
                <w:iCs/>
                <w:sz w:val="24"/>
                <w:szCs w:val="24"/>
                <w:lang w:eastAsia="pl-PL"/>
              </w:rPr>
              <w:t>Opakowania zawierające pozostałości substancji niebezpiecznych lub nimi zanieczyszczone</w:t>
            </w:r>
          </w:p>
        </w:tc>
        <w:tc>
          <w:tcPr>
            <w:tcW w:w="940" w:type="pct"/>
            <w:tcBorders>
              <w:top w:val="single" w:sz="4" w:space="0" w:color="auto"/>
              <w:left w:val="single" w:sz="4" w:space="0" w:color="auto"/>
              <w:bottom w:val="single" w:sz="4" w:space="0" w:color="auto"/>
              <w:right w:val="single" w:sz="4" w:space="0" w:color="auto"/>
            </w:tcBorders>
          </w:tcPr>
          <w:p w:rsidR="00072C6A" w:rsidRDefault="00072C6A" w:rsidP="00A50F51">
            <w:pPr>
              <w:autoSpaceDE w:val="0"/>
              <w:autoSpaceDN w:val="0"/>
              <w:spacing w:before="120" w:after="120" w:line="240" w:lineRule="auto"/>
              <w:jc w:val="center"/>
              <w:rPr>
                <w:rFonts w:ascii="Times New Roman" w:hAnsi="Times New Roman" w:cs="Times New Roman"/>
                <w:sz w:val="24"/>
                <w:szCs w:val="24"/>
              </w:rPr>
            </w:pPr>
          </w:p>
          <w:p w:rsidR="00A50F51" w:rsidRPr="00A50F51"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sidRPr="00A50F51">
              <w:rPr>
                <w:rFonts w:ascii="Times New Roman" w:hAnsi="Times New Roman" w:cs="Times New Roman"/>
                <w:sz w:val="24"/>
                <w:szCs w:val="24"/>
              </w:rPr>
              <w:t>15 01 10*</w:t>
            </w:r>
          </w:p>
        </w:tc>
        <w:tc>
          <w:tcPr>
            <w:tcW w:w="2225" w:type="pct"/>
            <w:tcBorders>
              <w:top w:val="single" w:sz="4" w:space="0" w:color="auto"/>
              <w:left w:val="single" w:sz="4" w:space="0" w:color="auto"/>
              <w:bottom w:val="single" w:sz="4" w:space="0" w:color="auto"/>
              <w:right w:val="single" w:sz="4" w:space="0" w:color="auto"/>
            </w:tcBorders>
            <w:vAlign w:val="center"/>
          </w:tcPr>
          <w:p w:rsidR="00A50F51" w:rsidRDefault="00072C6A" w:rsidP="00A50F51">
            <w:pPr>
              <w:keepLine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Wydzielone miejsce w kotłowni nr 2 zlokalizowanej w łączniku technologicznym kurnika K6.</w:t>
            </w:r>
          </w:p>
          <w:p w:rsidR="00072C6A" w:rsidRPr="007E64E0" w:rsidRDefault="00072C6A" w:rsidP="00A50F51">
            <w:pPr>
              <w:keepLine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Beczka stalowa lub </w:t>
            </w:r>
            <w:proofErr w:type="spellStart"/>
            <w:r>
              <w:rPr>
                <w:rFonts w:ascii="Times New Roman" w:eastAsia="Times New Roman" w:hAnsi="Times New Roman" w:cs="Times New Roman"/>
                <w:sz w:val="24"/>
                <w:szCs w:val="24"/>
                <w:lang w:eastAsia="pl-PL"/>
              </w:rPr>
              <w:t>skrzyniopaleta</w:t>
            </w:r>
            <w:proofErr w:type="spellEnd"/>
            <w:r>
              <w:rPr>
                <w:rFonts w:ascii="Times New Roman" w:eastAsia="Times New Roman" w:hAnsi="Times New Roman" w:cs="Times New Roman"/>
                <w:sz w:val="24"/>
                <w:szCs w:val="24"/>
                <w:lang w:eastAsia="pl-PL"/>
              </w:rPr>
              <w:t>.</w:t>
            </w:r>
          </w:p>
        </w:tc>
      </w:tr>
      <w:tr w:rsidR="00A50F51" w:rsidRPr="00A61931" w:rsidTr="00B65335">
        <w:trPr>
          <w:cantSplit/>
        </w:trPr>
        <w:tc>
          <w:tcPr>
            <w:tcW w:w="460" w:type="pct"/>
            <w:tcBorders>
              <w:top w:val="single" w:sz="4" w:space="0" w:color="auto"/>
              <w:left w:val="single" w:sz="4" w:space="0" w:color="auto"/>
              <w:bottom w:val="single" w:sz="4" w:space="0" w:color="auto"/>
              <w:right w:val="single" w:sz="4" w:space="0" w:color="auto"/>
            </w:tcBorders>
            <w:vAlign w:val="center"/>
          </w:tcPr>
          <w:p w:rsidR="00A50F51" w:rsidRPr="007E64E0"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sidRPr="007E64E0">
              <w:rPr>
                <w:rFonts w:ascii="Times New Roman" w:eastAsia="Times New Roman" w:hAnsi="Times New Roman" w:cs="Times New Roman"/>
                <w:sz w:val="24"/>
                <w:szCs w:val="24"/>
                <w:lang w:eastAsia="pl-PL"/>
              </w:rPr>
              <w:lastRenderedPageBreak/>
              <w:t>2.</w:t>
            </w:r>
          </w:p>
        </w:tc>
        <w:tc>
          <w:tcPr>
            <w:tcW w:w="1375" w:type="pct"/>
            <w:tcBorders>
              <w:top w:val="single" w:sz="4" w:space="0" w:color="auto"/>
              <w:left w:val="single" w:sz="4" w:space="0" w:color="auto"/>
              <w:bottom w:val="single" w:sz="4" w:space="0" w:color="auto"/>
              <w:right w:val="single" w:sz="4" w:space="0" w:color="auto"/>
            </w:tcBorders>
            <w:vAlign w:val="center"/>
          </w:tcPr>
          <w:p w:rsidR="00A50F51" w:rsidRDefault="00A50F51" w:rsidP="00A50F51">
            <w:pPr>
              <w:autoSpaceDE w:val="0"/>
              <w:autoSpaceDN w:val="0"/>
              <w:spacing w:before="120" w:after="120" w:line="240" w:lineRule="auto"/>
              <w:rPr>
                <w:rFonts w:ascii="Times New Roman" w:eastAsia="Times New Roman" w:hAnsi="Times New Roman" w:cs="Times New Roman"/>
                <w:iCs/>
                <w:sz w:val="24"/>
                <w:szCs w:val="24"/>
                <w:lang w:eastAsia="pl-PL"/>
              </w:rPr>
            </w:pPr>
            <w:r w:rsidRPr="007E64E0">
              <w:rPr>
                <w:rFonts w:ascii="Times New Roman" w:eastAsia="Times New Roman" w:hAnsi="Times New Roman" w:cs="Times New Roman"/>
                <w:iCs/>
                <w:sz w:val="24"/>
                <w:szCs w:val="24"/>
                <w:lang w:eastAsia="pl-PL"/>
              </w:rPr>
              <w:t>Zużyte urządzenia zawierające niebezpieczne elementy inne niż wymienione w 16 02 09 do 16 02 12</w:t>
            </w:r>
          </w:p>
          <w:p w:rsidR="00A50F51" w:rsidRPr="007E64E0" w:rsidRDefault="00A50F51" w:rsidP="00A50F51">
            <w:pPr>
              <w:autoSpaceDE w:val="0"/>
              <w:autoSpaceDN w:val="0"/>
              <w:spacing w:before="120" w:after="120" w:line="240" w:lineRule="auto"/>
              <w:rPr>
                <w:rFonts w:ascii="Times New Roman" w:eastAsia="Times New Roman" w:hAnsi="Times New Roman" w:cs="Times New Roman"/>
                <w:iCs/>
                <w:sz w:val="24"/>
                <w:szCs w:val="24"/>
                <w:lang w:eastAsia="pl-PL"/>
              </w:rPr>
            </w:pPr>
          </w:p>
        </w:tc>
        <w:tc>
          <w:tcPr>
            <w:tcW w:w="940" w:type="pct"/>
            <w:tcBorders>
              <w:top w:val="single" w:sz="4" w:space="0" w:color="auto"/>
              <w:left w:val="single" w:sz="4" w:space="0" w:color="auto"/>
              <w:bottom w:val="single" w:sz="4" w:space="0" w:color="auto"/>
              <w:right w:val="single" w:sz="4" w:space="0" w:color="auto"/>
            </w:tcBorders>
          </w:tcPr>
          <w:p w:rsidR="00072C6A" w:rsidRDefault="00072C6A" w:rsidP="00A50F51">
            <w:pPr>
              <w:autoSpaceDE w:val="0"/>
              <w:autoSpaceDN w:val="0"/>
              <w:spacing w:before="120" w:after="120" w:line="240" w:lineRule="auto"/>
              <w:jc w:val="center"/>
              <w:rPr>
                <w:rFonts w:ascii="Times New Roman" w:hAnsi="Times New Roman" w:cs="Times New Roman"/>
                <w:sz w:val="24"/>
                <w:szCs w:val="24"/>
              </w:rPr>
            </w:pPr>
          </w:p>
          <w:p w:rsidR="00A50F51" w:rsidRPr="00A50F51"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sidRPr="00A50F51">
              <w:rPr>
                <w:rFonts w:ascii="Times New Roman" w:hAnsi="Times New Roman" w:cs="Times New Roman"/>
                <w:sz w:val="24"/>
                <w:szCs w:val="24"/>
              </w:rPr>
              <w:t>16 02 13*</w:t>
            </w:r>
          </w:p>
        </w:tc>
        <w:tc>
          <w:tcPr>
            <w:tcW w:w="2225" w:type="pct"/>
            <w:tcBorders>
              <w:top w:val="single" w:sz="4" w:space="0" w:color="auto"/>
              <w:left w:val="single" w:sz="4" w:space="0" w:color="auto"/>
              <w:bottom w:val="single" w:sz="4" w:space="0" w:color="auto"/>
              <w:right w:val="single" w:sz="4" w:space="0" w:color="auto"/>
            </w:tcBorders>
            <w:vAlign w:val="center"/>
          </w:tcPr>
          <w:p w:rsidR="00A50F51" w:rsidRDefault="00072C6A" w:rsidP="00A50F51">
            <w:pPr>
              <w:autoSpaceDE w:val="0"/>
              <w:autoSpaceDN w:val="0"/>
              <w:spacing w:before="120" w:after="120" w:line="240" w:lineRule="auto"/>
              <w:rPr>
                <w:rFonts w:ascii="Times New Roman" w:eastAsia="Times New Roman" w:hAnsi="Times New Roman" w:cs="Times New Roman"/>
                <w:sz w:val="24"/>
                <w:szCs w:val="24"/>
                <w:lang w:eastAsia="pl-PL"/>
              </w:rPr>
            </w:pPr>
            <w:r w:rsidRPr="00072C6A">
              <w:rPr>
                <w:rFonts w:ascii="Times New Roman" w:eastAsia="Times New Roman" w:hAnsi="Times New Roman" w:cs="Times New Roman"/>
                <w:sz w:val="24"/>
                <w:szCs w:val="24"/>
                <w:lang w:eastAsia="pl-PL"/>
              </w:rPr>
              <w:t>Wydzielone miejsce w kotłowni nr 2 zlokalizowanej w łączniku technologicznym kurnika K6.</w:t>
            </w:r>
          </w:p>
          <w:p w:rsidR="00072C6A" w:rsidRDefault="00072C6A" w:rsidP="00A50F51">
            <w:pPr>
              <w:autoSpaceDE w:val="0"/>
              <w:autoSpaceDN w:val="0"/>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Karton.</w:t>
            </w:r>
          </w:p>
          <w:p w:rsidR="00A50F51" w:rsidRPr="007E64E0" w:rsidRDefault="00A50F51" w:rsidP="00A50F51">
            <w:pPr>
              <w:autoSpaceDE w:val="0"/>
              <w:autoSpaceDN w:val="0"/>
              <w:spacing w:before="120" w:after="120" w:line="240" w:lineRule="auto"/>
              <w:rPr>
                <w:rFonts w:ascii="Times New Roman" w:eastAsia="Times New Roman" w:hAnsi="Times New Roman" w:cs="Times New Roman"/>
                <w:sz w:val="24"/>
                <w:szCs w:val="24"/>
                <w:lang w:eastAsia="pl-PL"/>
              </w:rPr>
            </w:pPr>
          </w:p>
        </w:tc>
      </w:tr>
      <w:tr w:rsidR="00A50F51" w:rsidRPr="00A61931" w:rsidTr="00B65335">
        <w:trPr>
          <w:cantSplit/>
          <w:trHeight w:val="315"/>
        </w:trPr>
        <w:tc>
          <w:tcPr>
            <w:tcW w:w="460" w:type="pct"/>
            <w:tcBorders>
              <w:top w:val="single" w:sz="4" w:space="0" w:color="auto"/>
              <w:left w:val="single" w:sz="4" w:space="0" w:color="auto"/>
              <w:bottom w:val="single" w:sz="4" w:space="0" w:color="auto"/>
              <w:right w:val="single" w:sz="4" w:space="0" w:color="auto"/>
            </w:tcBorders>
            <w:vAlign w:val="center"/>
          </w:tcPr>
          <w:p w:rsidR="00A50F51" w:rsidRPr="007E64E0"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sidRPr="007E64E0">
              <w:rPr>
                <w:rFonts w:ascii="Times New Roman" w:eastAsia="Times New Roman" w:hAnsi="Times New Roman" w:cs="Times New Roman"/>
                <w:sz w:val="24"/>
                <w:szCs w:val="24"/>
                <w:lang w:eastAsia="pl-PL"/>
              </w:rPr>
              <w:t>3.</w:t>
            </w:r>
          </w:p>
        </w:tc>
        <w:tc>
          <w:tcPr>
            <w:tcW w:w="1375" w:type="pct"/>
            <w:tcBorders>
              <w:top w:val="single" w:sz="4" w:space="0" w:color="auto"/>
              <w:left w:val="single" w:sz="4" w:space="0" w:color="auto"/>
              <w:bottom w:val="single" w:sz="4" w:space="0" w:color="auto"/>
              <w:right w:val="single" w:sz="4" w:space="0" w:color="auto"/>
            </w:tcBorders>
            <w:vAlign w:val="center"/>
          </w:tcPr>
          <w:p w:rsidR="00A50F51" w:rsidRPr="007E64E0" w:rsidRDefault="00A50F51" w:rsidP="00A50F51">
            <w:pPr>
              <w:autoSpaceDE w:val="0"/>
              <w:autoSpaceDN w:val="0"/>
              <w:spacing w:before="120" w:after="120" w:line="240" w:lineRule="auto"/>
              <w:rPr>
                <w:rFonts w:ascii="Times New Roman" w:eastAsia="Times New Roman" w:hAnsi="Times New Roman" w:cs="Times New Roman"/>
                <w:iCs/>
                <w:sz w:val="24"/>
                <w:szCs w:val="24"/>
                <w:lang w:eastAsia="pl-PL"/>
              </w:rPr>
            </w:pPr>
            <w:r w:rsidRPr="007E64E0">
              <w:rPr>
                <w:rFonts w:ascii="Times New Roman" w:eastAsia="Times New Roman" w:hAnsi="Times New Roman" w:cs="Times New Roman"/>
                <w:iCs/>
                <w:sz w:val="24"/>
                <w:szCs w:val="24"/>
                <w:lang w:eastAsia="pl-PL"/>
              </w:rPr>
              <w:t>Odpady tworzyw sztucznych (z wyłączeniem opakowań)</w:t>
            </w:r>
          </w:p>
        </w:tc>
        <w:tc>
          <w:tcPr>
            <w:tcW w:w="940" w:type="pct"/>
            <w:tcBorders>
              <w:top w:val="single" w:sz="4" w:space="0" w:color="auto"/>
              <w:left w:val="single" w:sz="4" w:space="0" w:color="auto"/>
              <w:bottom w:val="single" w:sz="4" w:space="0" w:color="auto"/>
              <w:right w:val="single" w:sz="4" w:space="0" w:color="auto"/>
            </w:tcBorders>
          </w:tcPr>
          <w:p w:rsidR="00072C6A" w:rsidRDefault="00072C6A" w:rsidP="00A50F51">
            <w:pPr>
              <w:autoSpaceDE w:val="0"/>
              <w:autoSpaceDN w:val="0"/>
              <w:spacing w:before="120" w:after="120" w:line="240" w:lineRule="auto"/>
              <w:jc w:val="center"/>
              <w:rPr>
                <w:rFonts w:ascii="Times New Roman" w:hAnsi="Times New Roman" w:cs="Times New Roman"/>
                <w:sz w:val="24"/>
                <w:szCs w:val="24"/>
              </w:rPr>
            </w:pPr>
          </w:p>
          <w:p w:rsidR="00A50F51" w:rsidRPr="00A50F51"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sidRPr="00A50F51">
              <w:rPr>
                <w:rFonts w:ascii="Times New Roman" w:hAnsi="Times New Roman" w:cs="Times New Roman"/>
                <w:sz w:val="24"/>
                <w:szCs w:val="24"/>
              </w:rPr>
              <w:t>02 01 04</w:t>
            </w:r>
          </w:p>
        </w:tc>
        <w:tc>
          <w:tcPr>
            <w:tcW w:w="2225" w:type="pct"/>
            <w:tcBorders>
              <w:top w:val="single" w:sz="4" w:space="0" w:color="auto"/>
              <w:left w:val="single" w:sz="4" w:space="0" w:color="auto"/>
              <w:right w:val="single" w:sz="4" w:space="0" w:color="auto"/>
            </w:tcBorders>
            <w:vAlign w:val="center"/>
          </w:tcPr>
          <w:p w:rsidR="00A50F51" w:rsidRPr="007E64E0" w:rsidRDefault="00072C6A" w:rsidP="00A50F51">
            <w:pPr>
              <w:autoSpaceDE w:val="0"/>
              <w:autoSpaceDN w:val="0"/>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Pomieszczenie </w:t>
            </w:r>
            <w:r w:rsidR="00C67673">
              <w:rPr>
                <w:rFonts w:ascii="Times New Roman" w:eastAsia="Times New Roman" w:hAnsi="Times New Roman" w:cs="Times New Roman"/>
                <w:sz w:val="24"/>
                <w:szCs w:val="24"/>
                <w:lang w:eastAsia="pl-PL"/>
              </w:rPr>
              <w:t>magazynowe znajdujące się obok kotłowni nr 2 zlokalizowanej w łączniku kurnika K6.</w:t>
            </w:r>
          </w:p>
        </w:tc>
      </w:tr>
      <w:tr w:rsidR="00A50F51" w:rsidRPr="00A61931" w:rsidTr="00B65335">
        <w:trPr>
          <w:cantSplit/>
          <w:trHeight w:val="1995"/>
        </w:trPr>
        <w:tc>
          <w:tcPr>
            <w:tcW w:w="460" w:type="pct"/>
            <w:tcBorders>
              <w:top w:val="single" w:sz="4" w:space="0" w:color="auto"/>
              <w:left w:val="single" w:sz="4" w:space="0" w:color="auto"/>
              <w:bottom w:val="single" w:sz="4" w:space="0" w:color="auto"/>
              <w:right w:val="single" w:sz="4" w:space="0" w:color="auto"/>
            </w:tcBorders>
            <w:vAlign w:val="center"/>
          </w:tcPr>
          <w:p w:rsidR="00A50F51" w:rsidRPr="007E64E0"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sidRPr="007E64E0">
              <w:rPr>
                <w:rFonts w:ascii="Times New Roman" w:eastAsia="Times New Roman" w:hAnsi="Times New Roman" w:cs="Times New Roman"/>
                <w:sz w:val="24"/>
                <w:szCs w:val="24"/>
                <w:lang w:eastAsia="pl-PL"/>
              </w:rPr>
              <w:t>4.</w:t>
            </w:r>
          </w:p>
        </w:tc>
        <w:tc>
          <w:tcPr>
            <w:tcW w:w="1375" w:type="pct"/>
            <w:tcBorders>
              <w:top w:val="single" w:sz="4" w:space="0" w:color="auto"/>
              <w:left w:val="single" w:sz="4" w:space="0" w:color="auto"/>
              <w:bottom w:val="single" w:sz="4" w:space="0" w:color="auto"/>
              <w:right w:val="single" w:sz="4" w:space="0" w:color="auto"/>
            </w:tcBorders>
          </w:tcPr>
          <w:p w:rsidR="00A50F51" w:rsidRPr="00A50F51" w:rsidRDefault="00A50F51" w:rsidP="00A50F51">
            <w:pPr>
              <w:autoSpaceDE w:val="0"/>
              <w:autoSpaceDN w:val="0"/>
              <w:spacing w:before="120" w:after="120" w:line="240" w:lineRule="auto"/>
              <w:rPr>
                <w:rFonts w:ascii="Times New Roman" w:eastAsia="Times New Roman" w:hAnsi="Times New Roman" w:cs="Times New Roman"/>
                <w:iCs/>
                <w:sz w:val="24"/>
                <w:szCs w:val="24"/>
                <w:lang w:eastAsia="pl-PL"/>
              </w:rPr>
            </w:pPr>
            <w:r w:rsidRPr="00A50F51">
              <w:rPr>
                <w:rFonts w:ascii="Times New Roman" w:hAnsi="Times New Roman" w:cs="Times New Roman"/>
                <w:sz w:val="24"/>
                <w:szCs w:val="24"/>
              </w:rPr>
              <w:t>Odchody zwierzęce</w:t>
            </w:r>
          </w:p>
        </w:tc>
        <w:tc>
          <w:tcPr>
            <w:tcW w:w="940" w:type="pct"/>
            <w:tcBorders>
              <w:top w:val="single" w:sz="4" w:space="0" w:color="auto"/>
              <w:left w:val="single" w:sz="4" w:space="0" w:color="auto"/>
              <w:bottom w:val="single" w:sz="4" w:space="0" w:color="auto"/>
              <w:right w:val="single" w:sz="4" w:space="0" w:color="auto"/>
            </w:tcBorders>
          </w:tcPr>
          <w:p w:rsidR="00C67673" w:rsidRDefault="00C67673" w:rsidP="00A50F51">
            <w:pPr>
              <w:autoSpaceDE w:val="0"/>
              <w:autoSpaceDN w:val="0"/>
              <w:spacing w:before="120" w:after="120" w:line="240" w:lineRule="auto"/>
              <w:jc w:val="center"/>
              <w:rPr>
                <w:rFonts w:ascii="Times New Roman" w:hAnsi="Times New Roman" w:cs="Times New Roman"/>
                <w:sz w:val="24"/>
                <w:szCs w:val="24"/>
              </w:rPr>
            </w:pPr>
          </w:p>
          <w:p w:rsidR="00A50F51" w:rsidRPr="00A50F51"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sidRPr="00A50F51">
              <w:rPr>
                <w:rFonts w:ascii="Times New Roman" w:hAnsi="Times New Roman" w:cs="Times New Roman"/>
                <w:sz w:val="24"/>
                <w:szCs w:val="24"/>
              </w:rPr>
              <w:t>02 01 06</w:t>
            </w:r>
          </w:p>
        </w:tc>
        <w:tc>
          <w:tcPr>
            <w:tcW w:w="2225" w:type="pct"/>
            <w:tcBorders>
              <w:left w:val="single" w:sz="4" w:space="0" w:color="auto"/>
              <w:bottom w:val="single" w:sz="4" w:space="0" w:color="auto"/>
              <w:right w:val="single" w:sz="4" w:space="0" w:color="auto"/>
            </w:tcBorders>
            <w:vAlign w:val="center"/>
          </w:tcPr>
          <w:p w:rsidR="00A50F51" w:rsidRDefault="00C67673" w:rsidP="00A50F51">
            <w:pPr>
              <w:autoSpaceDE w:val="0"/>
              <w:autoSpaceDN w:val="0"/>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Szczelna płyta obornikowa o powierzchni użytkowej 408 m</w:t>
            </w:r>
            <w:r w:rsidRPr="00C67673">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lang w:eastAsia="pl-PL"/>
              </w:rPr>
              <w:t xml:space="preserve"> ze zbiornikiem na odcieki o pojemności 76,72 m</w:t>
            </w:r>
            <w:r w:rsidRPr="00C67673">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lang w:eastAsia="pl-PL"/>
              </w:rPr>
              <w:t>.</w:t>
            </w:r>
          </w:p>
          <w:p w:rsidR="00A50F51" w:rsidRPr="007E64E0" w:rsidRDefault="00A50F51" w:rsidP="00A50F51">
            <w:pPr>
              <w:autoSpaceDE w:val="0"/>
              <w:autoSpaceDN w:val="0"/>
              <w:spacing w:before="120" w:after="120" w:line="240" w:lineRule="auto"/>
              <w:rPr>
                <w:rFonts w:ascii="Times New Roman" w:eastAsia="Times New Roman" w:hAnsi="Times New Roman" w:cs="Times New Roman"/>
                <w:sz w:val="24"/>
                <w:szCs w:val="24"/>
                <w:lang w:eastAsia="pl-PL"/>
              </w:rPr>
            </w:pPr>
          </w:p>
        </w:tc>
      </w:tr>
      <w:tr w:rsidR="00A50F51" w:rsidRPr="00A61931" w:rsidTr="00B65335">
        <w:trPr>
          <w:cantSplit/>
          <w:trHeight w:val="935"/>
        </w:trPr>
        <w:tc>
          <w:tcPr>
            <w:tcW w:w="460" w:type="pct"/>
            <w:tcBorders>
              <w:top w:val="single" w:sz="4" w:space="0" w:color="auto"/>
              <w:left w:val="single" w:sz="4" w:space="0" w:color="auto"/>
              <w:bottom w:val="single" w:sz="4" w:space="0" w:color="auto"/>
              <w:right w:val="single" w:sz="4" w:space="0" w:color="auto"/>
            </w:tcBorders>
            <w:vAlign w:val="center"/>
          </w:tcPr>
          <w:p w:rsidR="00A50F51" w:rsidRPr="007E64E0"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7E64E0">
              <w:rPr>
                <w:rFonts w:ascii="Times New Roman" w:eastAsia="Times New Roman" w:hAnsi="Times New Roman" w:cs="Times New Roman"/>
                <w:sz w:val="24"/>
                <w:szCs w:val="24"/>
                <w:lang w:eastAsia="pl-PL"/>
              </w:rPr>
              <w:t>.</w:t>
            </w:r>
          </w:p>
        </w:tc>
        <w:tc>
          <w:tcPr>
            <w:tcW w:w="1375" w:type="pct"/>
            <w:tcBorders>
              <w:top w:val="single" w:sz="4" w:space="0" w:color="auto"/>
              <w:left w:val="single" w:sz="4" w:space="0" w:color="auto"/>
              <w:bottom w:val="single" w:sz="4" w:space="0" w:color="auto"/>
              <w:right w:val="single" w:sz="4" w:space="0" w:color="auto"/>
            </w:tcBorders>
          </w:tcPr>
          <w:p w:rsidR="00A50F51" w:rsidRPr="00A50F51" w:rsidRDefault="00A50F51" w:rsidP="00A50F51">
            <w:pPr>
              <w:autoSpaceDE w:val="0"/>
              <w:autoSpaceDN w:val="0"/>
              <w:spacing w:before="120" w:after="120" w:line="240" w:lineRule="auto"/>
              <w:rPr>
                <w:rFonts w:ascii="Times New Roman" w:eastAsia="Times New Roman" w:hAnsi="Times New Roman" w:cs="Times New Roman"/>
                <w:iCs/>
                <w:sz w:val="24"/>
                <w:szCs w:val="24"/>
                <w:lang w:eastAsia="pl-PL"/>
              </w:rPr>
            </w:pPr>
            <w:r w:rsidRPr="00A50F51">
              <w:rPr>
                <w:rFonts w:ascii="Times New Roman" w:hAnsi="Times New Roman" w:cs="Times New Roman"/>
                <w:sz w:val="24"/>
                <w:szCs w:val="24"/>
              </w:rPr>
              <w:t>Odpady metalowe</w:t>
            </w:r>
          </w:p>
        </w:tc>
        <w:tc>
          <w:tcPr>
            <w:tcW w:w="940" w:type="pct"/>
            <w:tcBorders>
              <w:top w:val="single" w:sz="4" w:space="0" w:color="auto"/>
              <w:left w:val="single" w:sz="4" w:space="0" w:color="auto"/>
              <w:bottom w:val="single" w:sz="4" w:space="0" w:color="auto"/>
              <w:right w:val="single" w:sz="4" w:space="0" w:color="auto"/>
            </w:tcBorders>
          </w:tcPr>
          <w:p w:rsidR="00C67673" w:rsidRDefault="00C67673" w:rsidP="00A50F51">
            <w:pPr>
              <w:autoSpaceDE w:val="0"/>
              <w:autoSpaceDN w:val="0"/>
              <w:spacing w:before="120" w:after="120" w:line="240" w:lineRule="auto"/>
              <w:jc w:val="center"/>
              <w:rPr>
                <w:rFonts w:ascii="Times New Roman" w:hAnsi="Times New Roman" w:cs="Times New Roman"/>
                <w:sz w:val="24"/>
                <w:szCs w:val="24"/>
              </w:rPr>
            </w:pPr>
          </w:p>
          <w:p w:rsidR="00A50F51" w:rsidRPr="00A50F51"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sidRPr="00A50F51">
              <w:rPr>
                <w:rFonts w:ascii="Times New Roman" w:hAnsi="Times New Roman" w:cs="Times New Roman"/>
                <w:sz w:val="24"/>
                <w:szCs w:val="24"/>
              </w:rPr>
              <w:t>02 01 10</w:t>
            </w:r>
          </w:p>
        </w:tc>
        <w:tc>
          <w:tcPr>
            <w:tcW w:w="2225" w:type="pct"/>
            <w:tcBorders>
              <w:top w:val="single" w:sz="4" w:space="0" w:color="auto"/>
              <w:left w:val="single" w:sz="4" w:space="0" w:color="auto"/>
              <w:bottom w:val="single" w:sz="4" w:space="0" w:color="auto"/>
              <w:right w:val="single" w:sz="4" w:space="0" w:color="auto"/>
            </w:tcBorders>
            <w:vAlign w:val="center"/>
          </w:tcPr>
          <w:p w:rsidR="00A50F51" w:rsidRDefault="00C67673" w:rsidP="00A50F51">
            <w:pPr>
              <w:autoSpaceDE w:val="0"/>
              <w:autoSpaceDN w:val="0"/>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Wydzielone miejsce na placu.</w:t>
            </w:r>
          </w:p>
          <w:p w:rsidR="00A50F51" w:rsidRPr="007E64E0" w:rsidRDefault="00A50F51" w:rsidP="00A50F51">
            <w:pPr>
              <w:autoSpaceDE w:val="0"/>
              <w:autoSpaceDN w:val="0"/>
              <w:spacing w:before="120" w:after="120" w:line="240" w:lineRule="auto"/>
              <w:rPr>
                <w:rFonts w:ascii="Times New Roman" w:eastAsia="Times New Roman" w:hAnsi="Times New Roman" w:cs="Times New Roman"/>
                <w:sz w:val="24"/>
                <w:szCs w:val="24"/>
                <w:lang w:eastAsia="pl-PL"/>
              </w:rPr>
            </w:pPr>
          </w:p>
        </w:tc>
      </w:tr>
      <w:tr w:rsidR="00A50F51" w:rsidRPr="00A61931" w:rsidTr="00B65335">
        <w:trPr>
          <w:cantSplit/>
          <w:trHeight w:val="935"/>
        </w:trPr>
        <w:tc>
          <w:tcPr>
            <w:tcW w:w="460" w:type="pct"/>
            <w:tcBorders>
              <w:top w:val="single" w:sz="4" w:space="0" w:color="auto"/>
              <w:left w:val="single" w:sz="4" w:space="0" w:color="auto"/>
              <w:bottom w:val="single" w:sz="4" w:space="0" w:color="auto"/>
              <w:right w:val="single" w:sz="4" w:space="0" w:color="auto"/>
            </w:tcBorders>
            <w:vAlign w:val="center"/>
          </w:tcPr>
          <w:p w:rsidR="00A50F51"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375" w:type="pct"/>
            <w:tcBorders>
              <w:top w:val="single" w:sz="4" w:space="0" w:color="auto"/>
              <w:left w:val="single" w:sz="4" w:space="0" w:color="auto"/>
              <w:bottom w:val="single" w:sz="4" w:space="0" w:color="auto"/>
              <w:right w:val="single" w:sz="4" w:space="0" w:color="auto"/>
            </w:tcBorders>
          </w:tcPr>
          <w:p w:rsidR="00A50F51" w:rsidRPr="00A50F51" w:rsidRDefault="00A50F51" w:rsidP="00A50F51">
            <w:pPr>
              <w:autoSpaceDE w:val="0"/>
              <w:autoSpaceDN w:val="0"/>
              <w:spacing w:before="120" w:after="120" w:line="240" w:lineRule="auto"/>
              <w:rPr>
                <w:rFonts w:ascii="Times New Roman" w:eastAsia="Times New Roman" w:hAnsi="Times New Roman" w:cs="Times New Roman"/>
                <w:iCs/>
                <w:sz w:val="24"/>
                <w:szCs w:val="24"/>
                <w:lang w:eastAsia="pl-PL"/>
              </w:rPr>
            </w:pPr>
            <w:r w:rsidRPr="00A50F51">
              <w:rPr>
                <w:rFonts w:ascii="Times New Roman" w:hAnsi="Times New Roman" w:cs="Times New Roman"/>
                <w:sz w:val="24"/>
                <w:szCs w:val="24"/>
              </w:rPr>
              <w:t>Zwierzęta padłe i ubite z konieczności</w:t>
            </w:r>
          </w:p>
        </w:tc>
        <w:tc>
          <w:tcPr>
            <w:tcW w:w="940" w:type="pct"/>
            <w:tcBorders>
              <w:top w:val="single" w:sz="4" w:space="0" w:color="auto"/>
              <w:left w:val="single" w:sz="4" w:space="0" w:color="auto"/>
              <w:bottom w:val="single" w:sz="4" w:space="0" w:color="auto"/>
              <w:right w:val="single" w:sz="4" w:space="0" w:color="auto"/>
            </w:tcBorders>
          </w:tcPr>
          <w:p w:rsidR="00A50F51" w:rsidRPr="00A50F51"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sidRPr="00A50F51">
              <w:rPr>
                <w:rFonts w:ascii="Times New Roman" w:hAnsi="Times New Roman" w:cs="Times New Roman"/>
                <w:sz w:val="24"/>
                <w:szCs w:val="24"/>
              </w:rPr>
              <w:t>02 01 82</w:t>
            </w:r>
          </w:p>
        </w:tc>
        <w:tc>
          <w:tcPr>
            <w:tcW w:w="2225" w:type="pct"/>
            <w:tcBorders>
              <w:top w:val="single" w:sz="4" w:space="0" w:color="auto"/>
              <w:left w:val="single" w:sz="4" w:space="0" w:color="auto"/>
              <w:bottom w:val="single" w:sz="4" w:space="0" w:color="auto"/>
              <w:right w:val="single" w:sz="4" w:space="0" w:color="auto"/>
            </w:tcBorders>
            <w:vAlign w:val="center"/>
          </w:tcPr>
          <w:p w:rsidR="00A50F51" w:rsidRDefault="00C67673" w:rsidP="00A50F51">
            <w:pPr>
              <w:autoSpaceDE w:val="0"/>
              <w:autoSpaceDN w:val="0"/>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Betonowa płyta przy kurniku K4K5.</w:t>
            </w:r>
          </w:p>
          <w:p w:rsidR="00C67673" w:rsidRPr="007E64E0" w:rsidRDefault="00C67673" w:rsidP="00A50F51">
            <w:pPr>
              <w:autoSpaceDE w:val="0"/>
              <w:autoSpaceDN w:val="0"/>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Stalowy, zamykany pojemnik.</w:t>
            </w:r>
          </w:p>
        </w:tc>
      </w:tr>
      <w:tr w:rsidR="00A50F51" w:rsidRPr="00A61931" w:rsidTr="00B65335">
        <w:trPr>
          <w:cantSplit/>
          <w:trHeight w:val="935"/>
        </w:trPr>
        <w:tc>
          <w:tcPr>
            <w:tcW w:w="460" w:type="pct"/>
            <w:tcBorders>
              <w:top w:val="single" w:sz="4" w:space="0" w:color="auto"/>
              <w:left w:val="single" w:sz="4" w:space="0" w:color="auto"/>
              <w:bottom w:val="single" w:sz="4" w:space="0" w:color="auto"/>
              <w:right w:val="single" w:sz="4" w:space="0" w:color="auto"/>
            </w:tcBorders>
            <w:vAlign w:val="center"/>
          </w:tcPr>
          <w:p w:rsidR="00A50F51" w:rsidRDefault="00A50F51" w:rsidP="00A50F51">
            <w:pPr>
              <w:autoSpaceDE w:val="0"/>
              <w:autoSpaceDN w:val="0"/>
              <w:spacing w:before="120"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375" w:type="pct"/>
            <w:tcBorders>
              <w:top w:val="single" w:sz="4" w:space="0" w:color="auto"/>
              <w:left w:val="single" w:sz="4" w:space="0" w:color="auto"/>
              <w:bottom w:val="single" w:sz="4" w:space="0" w:color="auto"/>
              <w:right w:val="single" w:sz="4" w:space="0" w:color="auto"/>
            </w:tcBorders>
          </w:tcPr>
          <w:p w:rsidR="00A50F51" w:rsidRPr="00A50F51" w:rsidRDefault="00A50F51" w:rsidP="00A50F51">
            <w:pPr>
              <w:autoSpaceDE w:val="0"/>
              <w:autoSpaceDN w:val="0"/>
              <w:spacing w:before="120" w:after="120" w:line="240" w:lineRule="auto"/>
              <w:rPr>
                <w:rFonts w:ascii="Times New Roman" w:eastAsia="Times New Roman" w:hAnsi="Times New Roman" w:cs="Times New Roman"/>
                <w:iCs/>
                <w:sz w:val="24"/>
                <w:szCs w:val="24"/>
                <w:lang w:eastAsia="pl-PL"/>
              </w:rPr>
            </w:pPr>
            <w:r w:rsidRPr="00A50F51">
              <w:rPr>
                <w:rFonts w:ascii="Times New Roman" w:hAnsi="Times New Roman" w:cs="Times New Roman"/>
                <w:sz w:val="24"/>
                <w:szCs w:val="24"/>
              </w:rPr>
              <w:t>Opakowania z papieru i tektury</w:t>
            </w:r>
          </w:p>
        </w:tc>
        <w:tc>
          <w:tcPr>
            <w:tcW w:w="940" w:type="pct"/>
            <w:tcBorders>
              <w:top w:val="single" w:sz="4" w:space="0" w:color="auto"/>
              <w:left w:val="single" w:sz="4" w:space="0" w:color="auto"/>
              <w:bottom w:val="single" w:sz="4" w:space="0" w:color="auto"/>
              <w:right w:val="single" w:sz="4" w:space="0" w:color="auto"/>
            </w:tcBorders>
          </w:tcPr>
          <w:p w:rsidR="00A50F51" w:rsidRPr="00A50F51" w:rsidRDefault="00A50F51" w:rsidP="00C67673">
            <w:pPr>
              <w:autoSpaceDE w:val="0"/>
              <w:autoSpaceDN w:val="0"/>
              <w:spacing w:before="120" w:after="120" w:line="240" w:lineRule="auto"/>
              <w:jc w:val="center"/>
              <w:rPr>
                <w:rFonts w:ascii="Times New Roman" w:eastAsia="Times New Roman" w:hAnsi="Times New Roman" w:cs="Times New Roman"/>
                <w:sz w:val="24"/>
                <w:szCs w:val="24"/>
                <w:lang w:eastAsia="pl-PL"/>
              </w:rPr>
            </w:pPr>
            <w:r w:rsidRPr="00A50F51">
              <w:rPr>
                <w:rFonts w:ascii="Times New Roman" w:hAnsi="Times New Roman" w:cs="Times New Roman"/>
                <w:sz w:val="24"/>
                <w:szCs w:val="24"/>
              </w:rPr>
              <w:t>15 01 01</w:t>
            </w:r>
          </w:p>
        </w:tc>
        <w:tc>
          <w:tcPr>
            <w:tcW w:w="2225" w:type="pct"/>
            <w:tcBorders>
              <w:top w:val="single" w:sz="4" w:space="0" w:color="auto"/>
              <w:left w:val="single" w:sz="4" w:space="0" w:color="auto"/>
              <w:bottom w:val="single" w:sz="4" w:space="0" w:color="auto"/>
              <w:right w:val="single" w:sz="4" w:space="0" w:color="auto"/>
            </w:tcBorders>
            <w:vAlign w:val="center"/>
          </w:tcPr>
          <w:p w:rsidR="00A50F51" w:rsidRDefault="00C67673" w:rsidP="00A50F51">
            <w:pPr>
              <w:autoSpaceDE w:val="0"/>
              <w:autoSpaceDN w:val="0"/>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Magazynowany bezpośrednio na posadzce w pomieszczeniu magazynowym obok kotłowni nr 2. </w:t>
            </w:r>
          </w:p>
          <w:p w:rsidR="00C67673" w:rsidRPr="007E64E0" w:rsidRDefault="00C67673" w:rsidP="00A50F51">
            <w:pPr>
              <w:autoSpaceDE w:val="0"/>
              <w:autoSpaceDN w:val="0"/>
              <w:spacing w:before="120" w:after="12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Skrzyniopaleta</w:t>
            </w:r>
            <w:proofErr w:type="spellEnd"/>
            <w:r>
              <w:rPr>
                <w:rFonts w:ascii="Times New Roman" w:eastAsia="Times New Roman" w:hAnsi="Times New Roman" w:cs="Times New Roman"/>
                <w:sz w:val="24"/>
                <w:szCs w:val="24"/>
                <w:lang w:eastAsia="pl-PL"/>
              </w:rPr>
              <w:t>.</w:t>
            </w:r>
          </w:p>
        </w:tc>
      </w:tr>
    </w:tbl>
    <w:p w:rsidR="00772776" w:rsidRDefault="00772776" w:rsidP="006C7202">
      <w:pPr>
        <w:spacing w:after="0" w:line="240" w:lineRule="auto"/>
        <w:jc w:val="both"/>
        <w:rPr>
          <w:rFonts w:ascii="Times New Roman" w:eastAsia="Times New Roman" w:hAnsi="Times New Roman" w:cs="Times New Roman"/>
          <w:b/>
          <w:bCs/>
          <w:sz w:val="24"/>
          <w:szCs w:val="24"/>
          <w:lang w:eastAsia="pl-PL"/>
        </w:rPr>
      </w:pPr>
    </w:p>
    <w:p w:rsidR="006A1993" w:rsidRPr="006A1993" w:rsidRDefault="006A1993" w:rsidP="006C720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zgromadzeniu odpowiedniej ilości odpady są przekazywane do unieszkodliwiania lub odzysku uprawnionym podmiotom posiadającym stosowne decyzje na gospodarowanie odpadami.</w:t>
      </w:r>
    </w:p>
    <w:p w:rsidR="00AC5A94" w:rsidRPr="00AC5A94" w:rsidRDefault="00AC5A94" w:rsidP="00AC5A94">
      <w:pPr>
        <w:spacing w:before="240"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Pr="00AC5A94">
        <w:rPr>
          <w:rFonts w:ascii="Times New Roman" w:hAnsi="Times New Roman" w:cs="Times New Roman"/>
          <w:b/>
          <w:sz w:val="24"/>
          <w:szCs w:val="24"/>
        </w:rPr>
        <w:t>Podstawowy skład chemiczny i w</w:t>
      </w:r>
      <w:r>
        <w:rPr>
          <w:rFonts w:ascii="Times New Roman" w:hAnsi="Times New Roman" w:cs="Times New Roman"/>
          <w:b/>
          <w:sz w:val="24"/>
          <w:szCs w:val="24"/>
        </w:rPr>
        <w:t>łaściwości wytwarzanych odpadów</w:t>
      </w:r>
    </w:p>
    <w:p w:rsidR="00AC5A94" w:rsidRPr="00AC5A94" w:rsidRDefault="00AC5A94" w:rsidP="00AC5A94">
      <w:pPr>
        <w:spacing w:before="240" w:after="0"/>
        <w:jc w:val="both"/>
        <w:rPr>
          <w:rFonts w:ascii="Times New Roman" w:hAnsi="Times New Roman" w:cs="Times New Roman"/>
          <w:b/>
          <w:sz w:val="24"/>
          <w:szCs w:val="24"/>
        </w:rPr>
      </w:pPr>
      <w:r w:rsidRPr="00AC5A94">
        <w:rPr>
          <w:rFonts w:ascii="Times New Roman" w:hAnsi="Times New Roman" w:cs="Times New Roman"/>
          <w:b/>
          <w:sz w:val="24"/>
          <w:szCs w:val="24"/>
        </w:rPr>
        <w:t>2.1. Odpady niebezpieczne</w:t>
      </w:r>
    </w:p>
    <w:p w:rsidR="00AC5A94" w:rsidRDefault="00AC5A94" w:rsidP="00AC5A94">
      <w:pPr>
        <w:spacing w:after="0"/>
        <w:jc w:val="both"/>
        <w:rPr>
          <w:rFonts w:ascii="Times New Roman" w:hAnsi="Times New Roman" w:cs="Times New Roman"/>
          <w:sz w:val="24"/>
          <w:szCs w:val="24"/>
        </w:rPr>
      </w:pPr>
      <w:r w:rsidRPr="00AC5A94">
        <w:rPr>
          <w:rFonts w:ascii="Times New Roman" w:hAnsi="Times New Roman" w:cs="Times New Roman"/>
          <w:b/>
          <w:sz w:val="24"/>
          <w:szCs w:val="24"/>
        </w:rPr>
        <w:t xml:space="preserve">15 01 10* - opakowania zawierające pozostałości substancji niebezpiecznych lub nimi zanieczyszczone – </w:t>
      </w:r>
      <w:r w:rsidRPr="00AC5A94">
        <w:rPr>
          <w:rFonts w:ascii="Times New Roman" w:hAnsi="Times New Roman" w:cs="Times New Roman"/>
          <w:sz w:val="24"/>
          <w:szCs w:val="24"/>
        </w:rPr>
        <w:t xml:space="preserve">odpad stanowią opakowania z tworzyw sztucznych i szkła </w:t>
      </w:r>
      <w:r w:rsidRPr="00AC5A94">
        <w:rPr>
          <w:rFonts w:ascii="Times New Roman" w:hAnsi="Times New Roman" w:cs="Times New Roman"/>
          <w:sz w:val="24"/>
          <w:szCs w:val="24"/>
        </w:rPr>
        <w:br/>
        <w:t>po lekach i szczepionkach dostarczanych przez lekarza weter</w:t>
      </w:r>
      <w:r>
        <w:rPr>
          <w:rFonts w:ascii="Times New Roman" w:hAnsi="Times New Roman" w:cs="Times New Roman"/>
          <w:sz w:val="24"/>
          <w:szCs w:val="24"/>
        </w:rPr>
        <w:t>ynarii sprawującego opiekę nad f</w:t>
      </w:r>
      <w:r w:rsidRPr="00AC5A94">
        <w:rPr>
          <w:rFonts w:ascii="Times New Roman" w:hAnsi="Times New Roman" w:cs="Times New Roman"/>
          <w:sz w:val="24"/>
          <w:szCs w:val="24"/>
        </w:rPr>
        <w:t>ermą.</w:t>
      </w:r>
      <w:r>
        <w:rPr>
          <w:rFonts w:ascii="Times New Roman" w:hAnsi="Times New Roman" w:cs="Times New Roman"/>
          <w:sz w:val="24"/>
          <w:szCs w:val="24"/>
        </w:rPr>
        <w:t xml:space="preserve"> </w:t>
      </w:r>
      <w:r w:rsidRPr="00AC5A94">
        <w:rPr>
          <w:rFonts w:ascii="Times New Roman" w:hAnsi="Times New Roman" w:cs="Times New Roman"/>
          <w:sz w:val="24"/>
          <w:szCs w:val="24"/>
        </w:rPr>
        <w:t xml:space="preserve">Podstawowy skład chemiczny opakowań z tworzyw sztucznych stanowią polimery, głównie polietylen, polipropylen, polistyren, </w:t>
      </w:r>
      <w:proofErr w:type="spellStart"/>
      <w:r w:rsidRPr="00AC5A94">
        <w:rPr>
          <w:rFonts w:ascii="Times New Roman" w:hAnsi="Times New Roman" w:cs="Times New Roman"/>
          <w:sz w:val="24"/>
          <w:szCs w:val="24"/>
        </w:rPr>
        <w:t>politereftalan</w:t>
      </w:r>
      <w:proofErr w:type="spellEnd"/>
      <w:r w:rsidRPr="00AC5A94">
        <w:rPr>
          <w:rFonts w:ascii="Times New Roman" w:hAnsi="Times New Roman" w:cs="Times New Roman"/>
          <w:sz w:val="24"/>
          <w:szCs w:val="24"/>
        </w:rPr>
        <w:t xml:space="preserve"> etylu, polichlorek winylu. Podstawowy skład chemiczny opakowań ze szkła stanowi krzemionka (SiO</w:t>
      </w:r>
      <w:r w:rsidRPr="00AC5A94">
        <w:rPr>
          <w:rFonts w:ascii="Times New Roman" w:hAnsi="Times New Roman" w:cs="Times New Roman"/>
          <w:sz w:val="24"/>
          <w:szCs w:val="24"/>
          <w:vertAlign w:val="subscript"/>
        </w:rPr>
        <w:t>2</w:t>
      </w:r>
      <w:r w:rsidRPr="00AC5A94">
        <w:rPr>
          <w:rFonts w:ascii="Times New Roman" w:hAnsi="Times New Roman" w:cs="Times New Roman"/>
          <w:sz w:val="24"/>
          <w:szCs w:val="24"/>
        </w:rPr>
        <w:t xml:space="preserve">), trójtlenek boru, tlenek wapnia, tlenek baru, tlenek </w:t>
      </w:r>
      <w:proofErr w:type="spellStart"/>
      <w:r w:rsidRPr="00AC5A94">
        <w:rPr>
          <w:rFonts w:ascii="Times New Roman" w:hAnsi="Times New Roman" w:cs="Times New Roman"/>
          <w:sz w:val="24"/>
          <w:szCs w:val="24"/>
        </w:rPr>
        <w:t>glinu</w:t>
      </w:r>
      <w:proofErr w:type="spellEnd"/>
      <w:r w:rsidRPr="00AC5A94">
        <w:rPr>
          <w:rFonts w:ascii="Times New Roman" w:hAnsi="Times New Roman" w:cs="Times New Roman"/>
          <w:sz w:val="24"/>
          <w:szCs w:val="24"/>
        </w:rPr>
        <w:t>.</w:t>
      </w:r>
    </w:p>
    <w:p w:rsidR="002F701B" w:rsidRDefault="002F701B" w:rsidP="00AC5A94">
      <w:pPr>
        <w:spacing w:after="0"/>
        <w:jc w:val="both"/>
        <w:rPr>
          <w:rFonts w:ascii="Times New Roman" w:hAnsi="Times New Roman" w:cs="Times New Roman"/>
          <w:sz w:val="24"/>
          <w:szCs w:val="24"/>
        </w:rPr>
      </w:pPr>
    </w:p>
    <w:p w:rsidR="002F701B" w:rsidRPr="00AC5A94" w:rsidRDefault="002F701B" w:rsidP="00AC5A94">
      <w:pPr>
        <w:spacing w:after="0"/>
        <w:jc w:val="both"/>
        <w:rPr>
          <w:rFonts w:ascii="Times New Roman" w:hAnsi="Times New Roman" w:cs="Times New Roman"/>
          <w:sz w:val="24"/>
          <w:szCs w:val="24"/>
        </w:rPr>
      </w:pPr>
    </w:p>
    <w:p w:rsidR="00AC5A94" w:rsidRPr="002F701B" w:rsidRDefault="00AC5A94" w:rsidP="00AC5A94">
      <w:pPr>
        <w:spacing w:before="240" w:after="0"/>
        <w:jc w:val="both"/>
        <w:rPr>
          <w:rFonts w:ascii="Times New Roman" w:hAnsi="Times New Roman" w:cs="Times New Roman"/>
          <w:b/>
          <w:sz w:val="24"/>
          <w:szCs w:val="24"/>
        </w:rPr>
      </w:pPr>
      <w:r w:rsidRPr="00AC5A94">
        <w:rPr>
          <w:rFonts w:ascii="Times New Roman" w:hAnsi="Times New Roman" w:cs="Times New Roman"/>
          <w:b/>
          <w:sz w:val="24"/>
          <w:szCs w:val="24"/>
        </w:rPr>
        <w:lastRenderedPageBreak/>
        <w:t>16 02 13*</w:t>
      </w:r>
      <w:r w:rsidRPr="00AC5A94">
        <w:rPr>
          <w:rFonts w:ascii="Times New Roman" w:hAnsi="Times New Roman" w:cs="Times New Roman"/>
          <w:sz w:val="24"/>
          <w:szCs w:val="24"/>
        </w:rPr>
        <w:t xml:space="preserve"> - </w:t>
      </w:r>
      <w:r w:rsidRPr="00AC5A94">
        <w:rPr>
          <w:rFonts w:ascii="Times New Roman" w:hAnsi="Times New Roman" w:cs="Times New Roman"/>
          <w:b/>
          <w:sz w:val="24"/>
          <w:szCs w:val="24"/>
        </w:rPr>
        <w:t xml:space="preserve">zużyte urządzenia zawierające niebezpieczne elementy inne niż wymienione </w:t>
      </w:r>
      <w:r w:rsidR="004F6AEE">
        <w:rPr>
          <w:rFonts w:ascii="Times New Roman" w:hAnsi="Times New Roman" w:cs="Times New Roman"/>
          <w:b/>
          <w:sz w:val="24"/>
          <w:szCs w:val="24"/>
        </w:rPr>
        <w:br/>
      </w:r>
      <w:r w:rsidRPr="00AC5A94">
        <w:rPr>
          <w:rFonts w:ascii="Times New Roman" w:hAnsi="Times New Roman" w:cs="Times New Roman"/>
          <w:b/>
          <w:sz w:val="24"/>
          <w:szCs w:val="24"/>
        </w:rPr>
        <w:t>w 16 02 09 do 16 02 12</w:t>
      </w:r>
      <w:r w:rsidRPr="00AC5A94">
        <w:rPr>
          <w:rFonts w:ascii="Times New Roman" w:hAnsi="Times New Roman" w:cs="Times New Roman"/>
          <w:sz w:val="24"/>
          <w:szCs w:val="24"/>
        </w:rPr>
        <w:t xml:space="preserve"> – odpad stanowią zużyte źródła światła powstające na terenie </w:t>
      </w:r>
      <w:r>
        <w:rPr>
          <w:rFonts w:ascii="Times New Roman" w:hAnsi="Times New Roman" w:cs="Times New Roman"/>
          <w:sz w:val="24"/>
          <w:szCs w:val="24"/>
        </w:rPr>
        <w:t>f</w:t>
      </w:r>
      <w:r w:rsidRPr="00AC5A94">
        <w:rPr>
          <w:rFonts w:ascii="Times New Roman" w:hAnsi="Times New Roman" w:cs="Times New Roman"/>
          <w:sz w:val="24"/>
          <w:szCs w:val="24"/>
        </w:rPr>
        <w:t>ermy – zużyte świetlówki, lampy jarzeniowe. W skład zużytych źródeł światła wchodzi: szkło, związki rtęci, końcówki metaliczne, gazy wypełniające: argon, neon. W czasie produkcji lamp wprowadzana jest rtęć w postaci amalgamatu lub dozowana jest rtęć metaliczna. Zawartość rtęci zależy w znacznym stopniu od typu i producenta lamp. Może ona mieścić od 15 do 100 mg (średnio 40 mg w lampie). Odpad stanowi również zużyty i niesprawny sprzęt elektroniczny (np. monitory, zasilacze awaryjne), które zbudowane są z mieszaniny różnych metali i ich stopów, głównie stali, aluminium, miedzi oraz składników niemetalicznych, mas plastycznych, ceramiki, szkła, gumy, papieru, ebonitu, drewna.</w:t>
      </w:r>
    </w:p>
    <w:p w:rsidR="00AC5A94" w:rsidRPr="00AC5A94" w:rsidRDefault="00AC5A94" w:rsidP="00AC5A94">
      <w:pPr>
        <w:spacing w:before="240" w:after="0"/>
        <w:jc w:val="both"/>
        <w:rPr>
          <w:rFonts w:ascii="Times New Roman" w:hAnsi="Times New Roman" w:cs="Times New Roman"/>
          <w:b/>
          <w:sz w:val="24"/>
          <w:szCs w:val="24"/>
        </w:rPr>
      </w:pPr>
      <w:r w:rsidRPr="00AC5A94">
        <w:rPr>
          <w:rFonts w:ascii="Times New Roman" w:hAnsi="Times New Roman" w:cs="Times New Roman"/>
          <w:b/>
          <w:sz w:val="24"/>
          <w:szCs w:val="24"/>
        </w:rPr>
        <w:t>2.2. Odpady inne niż niebezpieczne</w:t>
      </w:r>
    </w:p>
    <w:p w:rsidR="00AC5A94" w:rsidRPr="00AC5A94" w:rsidRDefault="00AC5A94" w:rsidP="00AC5A94">
      <w:pPr>
        <w:spacing w:before="240" w:after="0"/>
        <w:jc w:val="both"/>
        <w:rPr>
          <w:rFonts w:ascii="Times New Roman" w:hAnsi="Times New Roman" w:cs="Times New Roman"/>
          <w:b/>
          <w:sz w:val="24"/>
          <w:szCs w:val="24"/>
        </w:rPr>
      </w:pPr>
      <w:r w:rsidRPr="00AC5A94">
        <w:rPr>
          <w:rFonts w:ascii="Times New Roman" w:hAnsi="Times New Roman" w:cs="Times New Roman"/>
          <w:b/>
          <w:sz w:val="24"/>
          <w:szCs w:val="24"/>
        </w:rPr>
        <w:t xml:space="preserve"> 02 01 04 – odpady tworzyw sztucznych (z wyłączeniem opakowań) </w:t>
      </w:r>
      <w:r w:rsidRPr="00AC5A94">
        <w:rPr>
          <w:rFonts w:ascii="Times New Roman" w:hAnsi="Times New Roman" w:cs="Times New Roman"/>
          <w:sz w:val="24"/>
          <w:szCs w:val="24"/>
        </w:rPr>
        <w:t xml:space="preserve">– najczęściej </w:t>
      </w:r>
      <w:r w:rsidRPr="00AC5A94">
        <w:rPr>
          <w:rFonts w:ascii="Times New Roman" w:hAnsi="Times New Roman" w:cs="Times New Roman"/>
          <w:sz w:val="24"/>
          <w:szCs w:val="24"/>
        </w:rPr>
        <w:br/>
        <w:t xml:space="preserve">są to uszkodzone elementy karmideł, poideł oraz izolacji termicznej. </w:t>
      </w:r>
    </w:p>
    <w:p w:rsidR="00AC5A94" w:rsidRPr="004F6AEE" w:rsidRDefault="00AC5A94" w:rsidP="00AC5A94">
      <w:pPr>
        <w:spacing w:before="240" w:after="0"/>
        <w:jc w:val="both"/>
        <w:rPr>
          <w:rFonts w:ascii="Times New Roman" w:hAnsi="Times New Roman" w:cs="Times New Roman"/>
          <w:sz w:val="24"/>
          <w:szCs w:val="24"/>
        </w:rPr>
      </w:pPr>
      <w:r w:rsidRPr="00AC5A94">
        <w:rPr>
          <w:rFonts w:ascii="Times New Roman" w:hAnsi="Times New Roman" w:cs="Times New Roman"/>
          <w:b/>
          <w:sz w:val="24"/>
          <w:szCs w:val="24"/>
        </w:rPr>
        <w:t xml:space="preserve">02 01 06 – odchody zwierzęce </w:t>
      </w:r>
      <w:r w:rsidRPr="00AC5A94">
        <w:rPr>
          <w:rFonts w:ascii="Times New Roman" w:hAnsi="Times New Roman" w:cs="Times New Roman"/>
          <w:sz w:val="24"/>
          <w:szCs w:val="24"/>
        </w:rPr>
        <w:t xml:space="preserve">– odpad stanowi mieszanina pomiotu kurzego z materiałem ściółkowym w postaci sieczki słomy. Charakteryzuje się wysoką zawartością biodegradowalnej materii organicznej oraz istotnym udziałem azotu i fosforu. </w:t>
      </w:r>
    </w:p>
    <w:p w:rsidR="00AC5A94" w:rsidRPr="00AC5A94" w:rsidRDefault="00AC5A94" w:rsidP="00AC5A94">
      <w:pPr>
        <w:spacing w:before="240" w:after="0"/>
        <w:jc w:val="both"/>
        <w:rPr>
          <w:rFonts w:ascii="Times New Roman" w:hAnsi="Times New Roman" w:cs="Times New Roman"/>
          <w:sz w:val="24"/>
          <w:szCs w:val="24"/>
        </w:rPr>
      </w:pPr>
      <w:r w:rsidRPr="00AC5A94">
        <w:rPr>
          <w:rFonts w:ascii="Times New Roman" w:hAnsi="Times New Roman" w:cs="Times New Roman"/>
          <w:b/>
          <w:sz w:val="24"/>
          <w:szCs w:val="24"/>
        </w:rPr>
        <w:t xml:space="preserve">02 01 10 – odpady metalowe – </w:t>
      </w:r>
      <w:r w:rsidRPr="00AC5A94">
        <w:rPr>
          <w:rFonts w:ascii="Times New Roman" w:hAnsi="Times New Roman" w:cs="Times New Roman"/>
          <w:sz w:val="24"/>
          <w:szCs w:val="24"/>
        </w:rPr>
        <w:t xml:space="preserve">są to głównie uszkodzone elementy paszociągów, silosów paszowych, instalacji wodociągowej oraz stalowe elementy budynków. </w:t>
      </w:r>
    </w:p>
    <w:p w:rsidR="00AC5A94" w:rsidRPr="00AC5A94" w:rsidRDefault="00AC5A94" w:rsidP="00AC5A94">
      <w:pPr>
        <w:spacing w:before="240" w:after="0"/>
        <w:jc w:val="both"/>
        <w:rPr>
          <w:rFonts w:ascii="Times New Roman" w:hAnsi="Times New Roman" w:cs="Times New Roman"/>
          <w:sz w:val="24"/>
          <w:szCs w:val="24"/>
        </w:rPr>
      </w:pPr>
      <w:r w:rsidRPr="00AC5A94">
        <w:rPr>
          <w:rFonts w:ascii="Times New Roman" w:hAnsi="Times New Roman" w:cs="Times New Roman"/>
          <w:b/>
          <w:sz w:val="24"/>
          <w:szCs w:val="24"/>
        </w:rPr>
        <w:t>02 01 82 – zwierzęta padłe lub ubite z konieczności</w:t>
      </w:r>
      <w:r w:rsidRPr="00AC5A94">
        <w:rPr>
          <w:rFonts w:ascii="Times New Roman" w:hAnsi="Times New Roman" w:cs="Times New Roman"/>
          <w:sz w:val="24"/>
          <w:szCs w:val="24"/>
        </w:rPr>
        <w:t xml:space="preserve"> – odpad stanowią zwierzęta padłe </w:t>
      </w:r>
      <w:r w:rsidRPr="00AC5A94">
        <w:rPr>
          <w:rFonts w:ascii="Times New Roman" w:hAnsi="Times New Roman" w:cs="Times New Roman"/>
          <w:sz w:val="24"/>
          <w:szCs w:val="24"/>
        </w:rPr>
        <w:br/>
        <w:t>z przyczyn naturalnych</w:t>
      </w:r>
      <w:r w:rsidR="0034382C">
        <w:rPr>
          <w:rFonts w:ascii="Times New Roman" w:hAnsi="Times New Roman" w:cs="Times New Roman"/>
          <w:sz w:val="24"/>
          <w:szCs w:val="24"/>
        </w:rPr>
        <w:t>,</w:t>
      </w:r>
      <w:r w:rsidRPr="00AC5A94">
        <w:rPr>
          <w:rFonts w:ascii="Times New Roman" w:hAnsi="Times New Roman" w:cs="Times New Roman"/>
          <w:sz w:val="24"/>
          <w:szCs w:val="24"/>
        </w:rPr>
        <w:t xml:space="preserve"> lub które z konieczności spowodowanej warunkami hodowli </w:t>
      </w:r>
      <w:r w:rsidRPr="00AC5A94">
        <w:rPr>
          <w:rFonts w:ascii="Times New Roman" w:hAnsi="Times New Roman" w:cs="Times New Roman"/>
          <w:sz w:val="24"/>
          <w:szCs w:val="24"/>
        </w:rPr>
        <w:br/>
        <w:t xml:space="preserve">i kondycją zwierząt należało ubić. Skład odpadu stanowią podstawowe substancje organiczne: proteiny, lipidy i węglowodany. Odpad posiada typowe właściwości substancji organicznej – w podwyższonej temperaturze i warunkach anaerobowych dochodzi do gnicia, natomiast </w:t>
      </w:r>
      <w:r w:rsidRPr="00AC5A94">
        <w:rPr>
          <w:rFonts w:ascii="Times New Roman" w:hAnsi="Times New Roman" w:cs="Times New Roman"/>
          <w:sz w:val="24"/>
          <w:szCs w:val="24"/>
        </w:rPr>
        <w:br/>
        <w:t>w warunkach tlenowych zachodzi mineralizacja substancji organicznych.</w:t>
      </w:r>
    </w:p>
    <w:p w:rsidR="00AC5A94" w:rsidRPr="00AC5A94" w:rsidRDefault="00AC5A94" w:rsidP="00AC5A94">
      <w:pPr>
        <w:spacing w:before="240" w:after="0"/>
        <w:jc w:val="both"/>
        <w:rPr>
          <w:rFonts w:ascii="Times New Roman" w:hAnsi="Times New Roman" w:cs="Times New Roman"/>
          <w:sz w:val="24"/>
          <w:szCs w:val="24"/>
        </w:rPr>
      </w:pPr>
      <w:r w:rsidRPr="00AC5A94">
        <w:rPr>
          <w:rFonts w:ascii="Times New Roman" w:hAnsi="Times New Roman" w:cs="Times New Roman"/>
          <w:b/>
          <w:sz w:val="24"/>
          <w:szCs w:val="24"/>
        </w:rPr>
        <w:t xml:space="preserve">15 01 01 – opakowania z papieru i tektury </w:t>
      </w:r>
      <w:r w:rsidRPr="00AC5A94">
        <w:rPr>
          <w:rFonts w:ascii="Times New Roman" w:hAnsi="Times New Roman" w:cs="Times New Roman"/>
          <w:sz w:val="24"/>
          <w:szCs w:val="24"/>
        </w:rPr>
        <w:t xml:space="preserve">– opakowania z papieru bądź tektury powstają </w:t>
      </w:r>
      <w:r w:rsidRPr="00AC5A94">
        <w:rPr>
          <w:rFonts w:ascii="Times New Roman" w:hAnsi="Times New Roman" w:cs="Times New Roman"/>
          <w:sz w:val="24"/>
          <w:szCs w:val="24"/>
        </w:rPr>
        <w:br/>
        <w:t>z rozpakowywania zakupionych elementów wyposażenia i części eksploatacyjnych.</w:t>
      </w:r>
    </w:p>
    <w:p w:rsidR="00AC5A94" w:rsidRPr="00AC5A94" w:rsidRDefault="00AC5A94" w:rsidP="00AC5A94">
      <w:pPr>
        <w:tabs>
          <w:tab w:val="left" w:pos="0"/>
        </w:tabs>
        <w:spacing w:before="240"/>
        <w:jc w:val="both"/>
        <w:rPr>
          <w:rFonts w:ascii="Times New Roman" w:hAnsi="Times New Roman" w:cs="Times New Roman"/>
          <w:b/>
          <w:sz w:val="24"/>
          <w:szCs w:val="24"/>
        </w:rPr>
      </w:pPr>
      <w:r>
        <w:rPr>
          <w:rFonts w:ascii="Times New Roman" w:hAnsi="Times New Roman" w:cs="Times New Roman"/>
          <w:b/>
          <w:sz w:val="24"/>
          <w:szCs w:val="24"/>
        </w:rPr>
        <w:t xml:space="preserve">3. </w:t>
      </w:r>
      <w:r w:rsidRPr="00AC5A94">
        <w:rPr>
          <w:rFonts w:ascii="Times New Roman" w:hAnsi="Times New Roman" w:cs="Times New Roman"/>
          <w:b/>
          <w:sz w:val="24"/>
          <w:szCs w:val="24"/>
        </w:rPr>
        <w:t>Warunki przeciwpożarowe wynikające z operatu przeciwpożarowego, o którym mowa w art. 42 ust. 4b pkt 1 ustawy z dni</w:t>
      </w:r>
      <w:r>
        <w:rPr>
          <w:rFonts w:ascii="Times New Roman" w:hAnsi="Times New Roman" w:cs="Times New Roman"/>
          <w:b/>
          <w:sz w:val="24"/>
          <w:szCs w:val="24"/>
        </w:rPr>
        <w:t>a 14 grudnia 2012 r. o odpadach</w:t>
      </w:r>
    </w:p>
    <w:p w:rsidR="00AC5A94" w:rsidRDefault="00F816BE" w:rsidP="00F816BE">
      <w:pPr>
        <w:tabs>
          <w:tab w:val="left" w:pos="0"/>
        </w:tabs>
        <w:spacing w:before="240"/>
        <w:jc w:val="both"/>
        <w:rPr>
          <w:rFonts w:ascii="Times New Roman" w:hAnsi="Times New Roman" w:cs="Times New Roman"/>
          <w:bCs/>
          <w:sz w:val="24"/>
          <w:szCs w:val="24"/>
        </w:rPr>
      </w:pPr>
      <w:r w:rsidRPr="00F816BE">
        <w:rPr>
          <w:rFonts w:ascii="Times New Roman" w:hAnsi="Times New Roman" w:cs="Times New Roman"/>
          <w:bCs/>
          <w:sz w:val="24"/>
          <w:szCs w:val="24"/>
        </w:rPr>
        <w:t xml:space="preserve">Prowadzący instalację ma obowiązek przestrzegania obowiązujących przepisów prawa </w:t>
      </w:r>
      <w:r>
        <w:rPr>
          <w:rFonts w:ascii="Times New Roman" w:hAnsi="Times New Roman" w:cs="Times New Roman"/>
          <w:bCs/>
          <w:sz w:val="24"/>
          <w:szCs w:val="24"/>
        </w:rPr>
        <w:br/>
      </w:r>
      <w:r w:rsidRPr="00F816BE">
        <w:rPr>
          <w:rFonts w:ascii="Times New Roman" w:hAnsi="Times New Roman" w:cs="Times New Roman"/>
          <w:bCs/>
          <w:sz w:val="24"/>
          <w:szCs w:val="24"/>
        </w:rPr>
        <w:t>w zakresie ochrony przeciwpożarowej i BHP, a w szczególności warunków ochrony przeciwpożarowej</w:t>
      </w:r>
      <w:r>
        <w:rPr>
          <w:rFonts w:ascii="Times New Roman" w:hAnsi="Times New Roman" w:cs="Times New Roman"/>
          <w:bCs/>
          <w:sz w:val="24"/>
          <w:szCs w:val="24"/>
        </w:rPr>
        <w:t xml:space="preserve"> wynikających z </w:t>
      </w:r>
      <w:r w:rsidRPr="00F816BE">
        <w:rPr>
          <w:rFonts w:ascii="Times New Roman" w:hAnsi="Times New Roman" w:cs="Times New Roman"/>
          <w:bCs/>
          <w:sz w:val="24"/>
          <w:szCs w:val="24"/>
        </w:rPr>
        <w:t>opera</w:t>
      </w:r>
      <w:r>
        <w:rPr>
          <w:rFonts w:ascii="Times New Roman" w:hAnsi="Times New Roman" w:cs="Times New Roman"/>
          <w:bCs/>
          <w:sz w:val="24"/>
          <w:szCs w:val="24"/>
        </w:rPr>
        <w:t>tu</w:t>
      </w:r>
      <w:r w:rsidRPr="00F816BE">
        <w:rPr>
          <w:rFonts w:ascii="Times New Roman" w:hAnsi="Times New Roman" w:cs="Times New Roman"/>
          <w:bCs/>
          <w:sz w:val="24"/>
          <w:szCs w:val="24"/>
        </w:rPr>
        <w:t xml:space="preserve"> przeciwpożaro</w:t>
      </w:r>
      <w:r>
        <w:rPr>
          <w:rFonts w:ascii="Times New Roman" w:hAnsi="Times New Roman" w:cs="Times New Roman"/>
          <w:bCs/>
          <w:sz w:val="24"/>
          <w:szCs w:val="24"/>
        </w:rPr>
        <w:t>wego</w:t>
      </w:r>
      <w:r w:rsidRPr="00F816BE">
        <w:rPr>
          <w:rFonts w:ascii="Times New Roman" w:hAnsi="Times New Roman" w:cs="Times New Roman"/>
          <w:bCs/>
          <w:sz w:val="24"/>
          <w:szCs w:val="24"/>
        </w:rPr>
        <w:t xml:space="preserve"> </w:t>
      </w:r>
      <w:r>
        <w:rPr>
          <w:rFonts w:ascii="Times New Roman" w:hAnsi="Times New Roman" w:cs="Times New Roman"/>
          <w:bCs/>
          <w:sz w:val="24"/>
          <w:szCs w:val="24"/>
        </w:rPr>
        <w:t xml:space="preserve">dla Gospodarstwa Rolnego Szewno </w:t>
      </w:r>
      <w:r w:rsidR="00EF24A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816BE">
        <w:rPr>
          <w:rFonts w:ascii="Times New Roman" w:hAnsi="Times New Roman" w:cs="Times New Roman"/>
          <w:bCs/>
          <w:sz w:val="24"/>
          <w:szCs w:val="24"/>
        </w:rPr>
        <w:t>opracowa</w:t>
      </w:r>
      <w:r>
        <w:rPr>
          <w:rFonts w:ascii="Times New Roman" w:hAnsi="Times New Roman" w:cs="Times New Roman"/>
          <w:bCs/>
          <w:sz w:val="24"/>
          <w:szCs w:val="24"/>
        </w:rPr>
        <w:t>nego</w:t>
      </w:r>
      <w:r w:rsidRPr="00F816BE">
        <w:rPr>
          <w:rFonts w:ascii="Times New Roman" w:hAnsi="Times New Roman" w:cs="Times New Roman"/>
          <w:bCs/>
          <w:sz w:val="24"/>
          <w:szCs w:val="24"/>
        </w:rPr>
        <w:t xml:space="preserve"> przez rzeczoznawcę ds. zabezpieczeń przeciwpożarowych </w:t>
      </w:r>
      <w:r w:rsidR="00EF24A9">
        <w:rPr>
          <w:rFonts w:ascii="Times New Roman" w:hAnsi="Times New Roman" w:cs="Times New Roman"/>
          <w:bCs/>
          <w:sz w:val="24"/>
          <w:szCs w:val="24"/>
        </w:rPr>
        <w:t xml:space="preserve">             </w:t>
      </w:r>
      <w:r w:rsidRPr="00F816BE">
        <w:rPr>
          <w:rFonts w:ascii="Times New Roman" w:hAnsi="Times New Roman" w:cs="Times New Roman"/>
          <w:bCs/>
          <w:sz w:val="24"/>
          <w:szCs w:val="24"/>
        </w:rPr>
        <w:t xml:space="preserve"> </w:t>
      </w:r>
      <w:r w:rsidR="00EF24A9">
        <w:rPr>
          <w:rFonts w:ascii="Times New Roman" w:hAnsi="Times New Roman" w:cs="Times New Roman"/>
          <w:bCs/>
          <w:sz w:val="24"/>
          <w:szCs w:val="24"/>
        </w:rPr>
        <w:t xml:space="preserve">                                     </w:t>
      </w:r>
      <w:r w:rsidRPr="00F816BE">
        <w:rPr>
          <w:rFonts w:ascii="Times New Roman" w:hAnsi="Times New Roman" w:cs="Times New Roman"/>
          <w:bCs/>
          <w:sz w:val="24"/>
          <w:szCs w:val="24"/>
        </w:rPr>
        <w:t xml:space="preserve"> uzgodnionym postanowieniem Komendanta </w:t>
      </w:r>
      <w:r>
        <w:rPr>
          <w:rFonts w:ascii="Times New Roman" w:hAnsi="Times New Roman" w:cs="Times New Roman"/>
          <w:bCs/>
          <w:sz w:val="24"/>
          <w:szCs w:val="24"/>
        </w:rPr>
        <w:t>Powiatowego</w:t>
      </w:r>
      <w:r w:rsidRPr="00F816BE">
        <w:rPr>
          <w:rFonts w:ascii="Times New Roman" w:hAnsi="Times New Roman" w:cs="Times New Roman"/>
          <w:bCs/>
          <w:sz w:val="24"/>
          <w:szCs w:val="24"/>
        </w:rPr>
        <w:t xml:space="preserve"> Państwowej Straży Pożarnej w </w:t>
      </w:r>
      <w:r w:rsidR="00D31C1C">
        <w:rPr>
          <w:rFonts w:ascii="Times New Roman" w:hAnsi="Times New Roman" w:cs="Times New Roman"/>
          <w:bCs/>
          <w:sz w:val="24"/>
          <w:szCs w:val="24"/>
        </w:rPr>
        <w:t>Ś</w:t>
      </w:r>
      <w:r>
        <w:rPr>
          <w:rFonts w:ascii="Times New Roman" w:hAnsi="Times New Roman" w:cs="Times New Roman"/>
          <w:bCs/>
          <w:sz w:val="24"/>
          <w:szCs w:val="24"/>
        </w:rPr>
        <w:t>wieciu</w:t>
      </w:r>
      <w:r w:rsidRPr="00F816BE">
        <w:rPr>
          <w:rFonts w:ascii="Times New Roman" w:hAnsi="Times New Roman" w:cs="Times New Roman"/>
          <w:bCs/>
          <w:sz w:val="24"/>
          <w:szCs w:val="24"/>
        </w:rPr>
        <w:t xml:space="preserve"> z dnia </w:t>
      </w:r>
      <w:r w:rsidR="00BD08CB" w:rsidRPr="00566C80">
        <w:rPr>
          <w:rFonts w:ascii="Times New Roman" w:eastAsia="Times New Roman" w:hAnsi="Times New Roman" w:cs="Times New Roman"/>
          <w:sz w:val="24"/>
          <w:szCs w:val="24"/>
          <w:lang w:eastAsia="pl-PL"/>
        </w:rPr>
        <w:t xml:space="preserve">z dnia </w:t>
      </w:r>
      <w:r w:rsidR="00BD08CB">
        <w:rPr>
          <w:rFonts w:ascii="Times New Roman" w:eastAsia="Times New Roman" w:hAnsi="Times New Roman" w:cs="Times New Roman"/>
          <w:sz w:val="24"/>
          <w:szCs w:val="24"/>
          <w:lang w:eastAsia="pl-PL"/>
        </w:rPr>
        <w:t>11 lutego</w:t>
      </w:r>
      <w:r w:rsidR="00BD08CB" w:rsidRPr="00566C80">
        <w:rPr>
          <w:rFonts w:ascii="Times New Roman" w:eastAsia="Times New Roman" w:hAnsi="Times New Roman" w:cs="Times New Roman"/>
          <w:sz w:val="24"/>
          <w:szCs w:val="24"/>
          <w:lang w:eastAsia="pl-PL"/>
        </w:rPr>
        <w:t xml:space="preserve"> </w:t>
      </w:r>
      <w:r w:rsidR="00BD08CB">
        <w:rPr>
          <w:rFonts w:ascii="Times New Roman" w:eastAsia="Times New Roman" w:hAnsi="Times New Roman" w:cs="Times New Roman"/>
          <w:sz w:val="24"/>
          <w:szCs w:val="24"/>
          <w:lang w:eastAsia="pl-PL"/>
        </w:rPr>
        <w:br/>
      </w:r>
      <w:r w:rsidR="00BD08CB" w:rsidRPr="00566C80">
        <w:rPr>
          <w:rFonts w:ascii="Times New Roman" w:eastAsia="Times New Roman" w:hAnsi="Times New Roman" w:cs="Times New Roman"/>
          <w:sz w:val="24"/>
          <w:szCs w:val="24"/>
          <w:lang w:eastAsia="pl-PL"/>
        </w:rPr>
        <w:t>2020 roku, z</w:t>
      </w:r>
      <w:r w:rsidR="00BD08CB">
        <w:rPr>
          <w:rFonts w:ascii="Times New Roman" w:eastAsia="Times New Roman" w:hAnsi="Times New Roman" w:cs="Times New Roman"/>
          <w:sz w:val="24"/>
          <w:szCs w:val="24"/>
          <w:lang w:eastAsia="pl-PL"/>
        </w:rPr>
        <w:t>nak: PR.5585.6.1.2020.</w:t>
      </w:r>
    </w:p>
    <w:p w:rsidR="00F816BE" w:rsidRPr="00F816BE" w:rsidRDefault="00F816BE" w:rsidP="00F816BE">
      <w:pPr>
        <w:tabs>
          <w:tab w:val="left" w:pos="0"/>
        </w:tabs>
        <w:spacing w:before="240"/>
        <w:jc w:val="both"/>
        <w:rPr>
          <w:rFonts w:ascii="Times New Roman" w:hAnsi="Times New Roman" w:cs="Times New Roman"/>
          <w:bCs/>
          <w:sz w:val="24"/>
          <w:szCs w:val="24"/>
        </w:rPr>
      </w:pPr>
    </w:p>
    <w:p w:rsidR="006C7202" w:rsidRPr="006C7202" w:rsidRDefault="0034382C" w:rsidP="006C7202">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16</w:t>
      </w:r>
      <w:r w:rsidR="00AC5A94">
        <w:rPr>
          <w:rFonts w:ascii="Times New Roman" w:eastAsia="Times New Roman" w:hAnsi="Times New Roman" w:cs="Times New Roman"/>
          <w:b/>
          <w:bCs/>
          <w:sz w:val="24"/>
          <w:szCs w:val="24"/>
          <w:lang w:eastAsia="pl-PL"/>
        </w:rPr>
        <w:t xml:space="preserve">. Zmienia się </w:t>
      </w:r>
      <w:r>
        <w:rPr>
          <w:rFonts w:ascii="Times New Roman" w:eastAsia="Times New Roman" w:hAnsi="Times New Roman" w:cs="Times New Roman"/>
          <w:b/>
          <w:bCs/>
          <w:sz w:val="24"/>
          <w:szCs w:val="24"/>
          <w:lang w:eastAsia="pl-PL"/>
        </w:rPr>
        <w:t>w całości</w:t>
      </w:r>
      <w:r w:rsidR="00772776">
        <w:rPr>
          <w:rFonts w:ascii="Times New Roman" w:eastAsia="Times New Roman" w:hAnsi="Times New Roman" w:cs="Times New Roman"/>
          <w:b/>
          <w:bCs/>
          <w:sz w:val="24"/>
          <w:szCs w:val="24"/>
          <w:lang w:eastAsia="pl-PL"/>
        </w:rPr>
        <w:t xml:space="preserve"> pkt X</w:t>
      </w:r>
      <w:r w:rsidR="006C7202" w:rsidRPr="006C7202">
        <w:rPr>
          <w:rFonts w:ascii="Times New Roman" w:eastAsia="Times New Roman" w:hAnsi="Times New Roman" w:cs="Times New Roman"/>
          <w:b/>
          <w:bCs/>
          <w:sz w:val="24"/>
          <w:szCs w:val="24"/>
          <w:lang w:eastAsia="pl-PL"/>
        </w:rPr>
        <w:t xml:space="preserve"> decyzji </w:t>
      </w:r>
      <w:r w:rsidR="00AC5A94">
        <w:rPr>
          <w:rFonts w:ascii="Times New Roman" w:eastAsia="Times New Roman" w:hAnsi="Times New Roman" w:cs="Times New Roman"/>
          <w:b/>
          <w:bCs/>
          <w:sz w:val="24"/>
          <w:szCs w:val="24"/>
          <w:lang w:eastAsia="pl-PL"/>
        </w:rPr>
        <w:t>i nadaje brzmienie</w:t>
      </w:r>
      <w:r w:rsidR="006C7202" w:rsidRPr="006C7202">
        <w:rPr>
          <w:rFonts w:ascii="Times New Roman" w:eastAsia="Times New Roman" w:hAnsi="Times New Roman" w:cs="Times New Roman"/>
          <w:b/>
          <w:bCs/>
          <w:sz w:val="24"/>
          <w:szCs w:val="24"/>
          <w:lang w:eastAsia="pl-PL"/>
        </w:rPr>
        <w:t>:</w:t>
      </w:r>
    </w:p>
    <w:p w:rsidR="006C7202" w:rsidRPr="006C7202" w:rsidRDefault="006C7202" w:rsidP="006C7202">
      <w:pPr>
        <w:spacing w:after="0" w:line="240" w:lineRule="auto"/>
        <w:jc w:val="both"/>
        <w:rPr>
          <w:rFonts w:ascii="Times New Roman" w:eastAsia="Times New Roman" w:hAnsi="Times New Roman" w:cs="Times New Roman"/>
          <w:b/>
          <w:bCs/>
          <w:sz w:val="24"/>
          <w:szCs w:val="24"/>
          <w:lang w:eastAsia="pl-PL"/>
        </w:rPr>
      </w:pPr>
    </w:p>
    <w:p w:rsidR="006C7202" w:rsidRPr="00114AAA" w:rsidRDefault="00772776" w:rsidP="006C7202">
      <w:pPr>
        <w:spacing w:after="0" w:line="240" w:lineRule="auto"/>
        <w:jc w:val="both"/>
        <w:rPr>
          <w:rFonts w:ascii="Times New Roman" w:eastAsia="Times New Roman" w:hAnsi="Times New Roman" w:cs="Times New Roman"/>
          <w:b/>
          <w:bCs/>
          <w:sz w:val="24"/>
          <w:szCs w:val="24"/>
          <w:lang w:eastAsia="pl-PL"/>
        </w:rPr>
      </w:pPr>
      <w:r w:rsidRPr="00114AAA">
        <w:rPr>
          <w:rFonts w:ascii="Times New Roman" w:eastAsia="Times New Roman" w:hAnsi="Times New Roman" w:cs="Times New Roman"/>
          <w:b/>
          <w:bCs/>
          <w:sz w:val="24"/>
          <w:szCs w:val="24"/>
          <w:lang w:eastAsia="pl-PL"/>
        </w:rPr>
        <w:t>X</w:t>
      </w:r>
      <w:r w:rsidR="006C7202" w:rsidRPr="00114AAA">
        <w:rPr>
          <w:rFonts w:ascii="Times New Roman" w:eastAsia="Times New Roman" w:hAnsi="Times New Roman" w:cs="Times New Roman"/>
          <w:b/>
          <w:bCs/>
          <w:sz w:val="24"/>
          <w:szCs w:val="24"/>
          <w:lang w:eastAsia="pl-PL"/>
        </w:rPr>
        <w:t>. Techniki osiągania wysokiego poziomu ochrony środowiska jako całości</w:t>
      </w:r>
    </w:p>
    <w:p w:rsidR="006C7202" w:rsidRPr="00114AAA" w:rsidRDefault="006C7202" w:rsidP="006C7202">
      <w:pPr>
        <w:spacing w:after="0" w:line="240" w:lineRule="auto"/>
        <w:jc w:val="both"/>
        <w:rPr>
          <w:rFonts w:ascii="Times New Roman" w:eastAsia="Times New Roman" w:hAnsi="Times New Roman" w:cs="Times New Roman"/>
          <w:b/>
          <w:bCs/>
          <w:sz w:val="24"/>
          <w:szCs w:val="24"/>
          <w:lang w:eastAsia="pl-PL"/>
        </w:rPr>
      </w:pPr>
    </w:p>
    <w:p w:rsidR="0098082F" w:rsidRPr="00114AAA" w:rsidRDefault="0098082F" w:rsidP="0098082F">
      <w:pPr>
        <w:spacing w:after="0"/>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Stosowanie rozwiązań organizacyjnych, technicznych i technologicznych zapewniających wysoki poziom ochrony środowiska jako całości, w tym wynikających z konkluzji dotyczących najlepszych dostępnych technik (BAT) w odniesieniu do intensywnego chowu drobiu, tj.:</w:t>
      </w:r>
    </w:p>
    <w:p w:rsidR="0098082F" w:rsidRPr="00114AAA" w:rsidRDefault="0098082F" w:rsidP="0098082F">
      <w:pPr>
        <w:spacing w:after="0"/>
        <w:jc w:val="both"/>
        <w:rPr>
          <w:rFonts w:ascii="Times New Roman" w:eastAsia="Times New Roman" w:hAnsi="Times New Roman" w:cs="Times New Roman"/>
          <w:sz w:val="24"/>
          <w:szCs w:val="24"/>
          <w:lang w:eastAsia="pl-PL"/>
        </w:rPr>
      </w:pPr>
    </w:p>
    <w:p w:rsidR="0098082F" w:rsidRPr="00114AAA" w:rsidRDefault="0098082F" w:rsidP="0098082F">
      <w:pPr>
        <w:numPr>
          <w:ilvl w:val="0"/>
          <w:numId w:val="4"/>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 xml:space="preserve">Wdrożenie procedur i stosowanie wymaganych cech systemu zarządzania środowiskowego </w:t>
      </w:r>
      <w:r w:rsidRPr="00114AAA">
        <w:rPr>
          <w:rFonts w:ascii="Times New Roman" w:eastAsia="Times New Roman" w:hAnsi="Times New Roman" w:cs="Times New Roman"/>
          <w:color w:val="000000"/>
          <w:sz w:val="24"/>
          <w:szCs w:val="24"/>
          <w:lang w:eastAsia="pl-PL"/>
        </w:rPr>
        <w:t xml:space="preserve">określonych w Polityce Środowiskowej lub Procedurze Zarządzania Środowiskowego </w:t>
      </w:r>
      <w:r w:rsidRPr="00114AAA">
        <w:rPr>
          <w:rFonts w:ascii="Times New Roman" w:eastAsia="Times New Roman" w:hAnsi="Times New Roman" w:cs="Times New Roman"/>
          <w:sz w:val="24"/>
          <w:szCs w:val="24"/>
          <w:lang w:eastAsia="pl-PL"/>
        </w:rPr>
        <w:t>(BAT 1).</w:t>
      </w:r>
    </w:p>
    <w:p w:rsidR="0098082F" w:rsidRPr="00114AAA" w:rsidRDefault="0098082F" w:rsidP="0098082F">
      <w:pPr>
        <w:numPr>
          <w:ilvl w:val="0"/>
          <w:numId w:val="4"/>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Kształcenie i szkolenie personelu (BAT 2b).</w:t>
      </w:r>
    </w:p>
    <w:p w:rsidR="0098082F" w:rsidRPr="00114AAA" w:rsidRDefault="0098082F" w:rsidP="0098082F">
      <w:pPr>
        <w:numPr>
          <w:ilvl w:val="0"/>
          <w:numId w:val="4"/>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 xml:space="preserve">Przygotowanie planu awaryjnego dotyczącego reagowania na nieprzewidziane emisje </w:t>
      </w:r>
      <w:r w:rsidRPr="00114AAA">
        <w:rPr>
          <w:rFonts w:ascii="Times New Roman" w:eastAsia="Times New Roman" w:hAnsi="Times New Roman" w:cs="Times New Roman"/>
          <w:sz w:val="24"/>
          <w:szCs w:val="24"/>
          <w:lang w:eastAsia="pl-PL"/>
        </w:rPr>
        <w:br/>
        <w:t>i zdarzenia</w:t>
      </w:r>
      <w:r w:rsidR="004C0265" w:rsidRPr="00114AAA">
        <w:rPr>
          <w:rFonts w:ascii="Times New Roman" w:eastAsia="Times New Roman" w:hAnsi="Times New Roman" w:cs="Times New Roman"/>
          <w:sz w:val="24"/>
          <w:szCs w:val="24"/>
          <w:lang w:eastAsia="pl-PL"/>
        </w:rPr>
        <w:t xml:space="preserve"> </w:t>
      </w:r>
      <w:r w:rsidRPr="00114AAA">
        <w:rPr>
          <w:rFonts w:ascii="Times New Roman" w:eastAsia="Times New Roman" w:hAnsi="Times New Roman" w:cs="Times New Roman"/>
          <w:sz w:val="24"/>
          <w:szCs w:val="24"/>
          <w:lang w:eastAsia="pl-PL"/>
        </w:rPr>
        <w:t xml:space="preserve"> (BAT 2c).</w:t>
      </w:r>
    </w:p>
    <w:p w:rsidR="0098082F" w:rsidRPr="00114AAA" w:rsidRDefault="0098082F" w:rsidP="0098082F">
      <w:pPr>
        <w:numPr>
          <w:ilvl w:val="0"/>
          <w:numId w:val="4"/>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Regularne kontrole, naprawy i utrzymanie obiektów oraz urządzeń w dobrym stanie technicznym, w tym urządzeń wentylacyjnych i czujników temperatury, systemów dostarczania wody i paszy, silosów i sprzętu transportowego (np. zawory, rury), a także utrzymanie czystości na otwartym terenie fermy (BAT 2d).</w:t>
      </w:r>
    </w:p>
    <w:p w:rsidR="0098082F" w:rsidRPr="00114AAA" w:rsidRDefault="0098082F" w:rsidP="0098082F">
      <w:pPr>
        <w:numPr>
          <w:ilvl w:val="0"/>
          <w:numId w:val="4"/>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 xml:space="preserve">Przechowywanie martwych zwierząt w taki sposób, aby zapobiec emisjom </w:t>
      </w:r>
      <w:r w:rsidRPr="00114AAA">
        <w:rPr>
          <w:rFonts w:ascii="Times New Roman" w:eastAsia="Times New Roman" w:hAnsi="Times New Roman" w:cs="Times New Roman"/>
          <w:sz w:val="24"/>
          <w:szCs w:val="24"/>
          <w:lang w:eastAsia="pl-PL"/>
        </w:rPr>
        <w:br/>
        <w:t>lub je zredukować (BAT 2e).</w:t>
      </w:r>
    </w:p>
    <w:p w:rsidR="0098082F" w:rsidRPr="00114AAA" w:rsidRDefault="0098082F" w:rsidP="0098082F">
      <w:pPr>
        <w:numPr>
          <w:ilvl w:val="0"/>
          <w:numId w:val="4"/>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Ograniczenie całkowitych emisji azotu i w konsekwencji amoniaku wydalanego przy zaspokajaniu potrzeb żywieniowych zwierząt (BAT 3) w wyniku:</w:t>
      </w:r>
    </w:p>
    <w:p w:rsidR="0098082F" w:rsidRPr="00114AAA" w:rsidRDefault="0098082F" w:rsidP="0098082F">
      <w:pPr>
        <w:numPr>
          <w:ilvl w:val="0"/>
          <w:numId w:val="5"/>
        </w:numPr>
        <w:spacing w:before="25" w:after="0" w:line="288" w:lineRule="auto"/>
        <w:jc w:val="both"/>
        <w:rPr>
          <w:rFonts w:ascii="Times New Roman" w:eastAsia="Times New Roman" w:hAnsi="Times New Roman" w:cs="Times New Roman"/>
          <w:color w:val="000000"/>
          <w:sz w:val="24"/>
          <w:szCs w:val="24"/>
          <w:lang w:eastAsia="pl-PL"/>
        </w:rPr>
      </w:pPr>
      <w:r w:rsidRPr="00114AAA">
        <w:rPr>
          <w:rFonts w:ascii="Times New Roman" w:eastAsia="Times New Roman" w:hAnsi="Times New Roman" w:cs="Times New Roman"/>
          <w:color w:val="000000"/>
          <w:sz w:val="24"/>
          <w:szCs w:val="24"/>
          <w:lang w:eastAsia="pl-PL"/>
        </w:rPr>
        <w:t>zmniejszenia zawartości surowego białka przez zastosowanie diety zrównoważonej pod względem zawartości azotu w oparciu o potrzeby energetyczne i przyswajalne aminokwasy,</w:t>
      </w:r>
    </w:p>
    <w:p w:rsidR="0098082F" w:rsidRPr="00114AAA" w:rsidRDefault="0098082F" w:rsidP="0098082F">
      <w:pPr>
        <w:numPr>
          <w:ilvl w:val="0"/>
          <w:numId w:val="5"/>
        </w:numPr>
        <w:spacing w:before="25" w:after="0" w:line="288" w:lineRule="auto"/>
        <w:jc w:val="both"/>
        <w:rPr>
          <w:rFonts w:ascii="Times New Roman" w:eastAsia="Times New Roman" w:hAnsi="Times New Roman" w:cs="Times New Roman"/>
          <w:color w:val="000000"/>
          <w:sz w:val="24"/>
          <w:szCs w:val="24"/>
          <w:lang w:eastAsia="pl-PL"/>
        </w:rPr>
      </w:pPr>
      <w:r w:rsidRPr="00114AAA">
        <w:rPr>
          <w:rFonts w:ascii="Times New Roman" w:eastAsia="Times New Roman" w:hAnsi="Times New Roman" w:cs="Times New Roman"/>
          <w:color w:val="000000"/>
          <w:sz w:val="24"/>
          <w:szCs w:val="24"/>
          <w:lang w:eastAsia="pl-PL"/>
        </w:rPr>
        <w:t>żywienia wieloetapowego, w którym skład diety jest dostosowany do specyficznych wymogów danego okresu produkcji,</w:t>
      </w:r>
    </w:p>
    <w:p w:rsidR="0098082F" w:rsidRPr="00114AAA" w:rsidRDefault="0098082F" w:rsidP="0098082F">
      <w:pPr>
        <w:numPr>
          <w:ilvl w:val="0"/>
          <w:numId w:val="5"/>
        </w:numPr>
        <w:spacing w:before="25" w:after="0" w:line="288" w:lineRule="auto"/>
        <w:jc w:val="both"/>
        <w:rPr>
          <w:rFonts w:ascii="Times New Roman" w:eastAsia="Times New Roman" w:hAnsi="Times New Roman" w:cs="Times New Roman"/>
          <w:color w:val="000000"/>
          <w:sz w:val="24"/>
          <w:szCs w:val="24"/>
          <w:lang w:eastAsia="pl-PL"/>
        </w:rPr>
      </w:pPr>
      <w:r w:rsidRPr="00114AAA">
        <w:rPr>
          <w:rFonts w:ascii="Times New Roman" w:eastAsia="Times New Roman" w:hAnsi="Times New Roman" w:cs="Times New Roman"/>
          <w:color w:val="000000"/>
          <w:sz w:val="24"/>
          <w:szCs w:val="24"/>
          <w:lang w:eastAsia="pl-PL"/>
        </w:rPr>
        <w:t>dodawania kontrolowanych ilości istotnych aminokwasów do diety ubogiej w surowe białko (żywienie wspomagane syntetycznymi aminokwasami),</w:t>
      </w:r>
    </w:p>
    <w:p w:rsidR="0098082F" w:rsidRPr="00114AAA" w:rsidRDefault="0098082F" w:rsidP="0098082F">
      <w:pPr>
        <w:numPr>
          <w:ilvl w:val="0"/>
          <w:numId w:val="5"/>
        </w:numPr>
        <w:spacing w:before="25" w:after="0" w:line="288" w:lineRule="auto"/>
        <w:jc w:val="both"/>
        <w:rPr>
          <w:rFonts w:ascii="Times New Roman" w:eastAsia="Times New Roman" w:hAnsi="Times New Roman" w:cs="Times New Roman"/>
          <w:color w:val="000000"/>
          <w:sz w:val="24"/>
          <w:szCs w:val="24"/>
          <w:lang w:eastAsia="pl-PL"/>
        </w:rPr>
      </w:pPr>
      <w:r w:rsidRPr="00114AAA">
        <w:rPr>
          <w:rFonts w:ascii="Times New Roman" w:eastAsia="Times New Roman" w:hAnsi="Times New Roman" w:cs="Times New Roman"/>
          <w:color w:val="000000"/>
          <w:sz w:val="24"/>
          <w:szCs w:val="24"/>
          <w:lang w:eastAsia="pl-PL"/>
        </w:rPr>
        <w:t xml:space="preserve">stosowania dopuszczonych dodatków paszowych (enzymów lub </w:t>
      </w:r>
      <w:proofErr w:type="spellStart"/>
      <w:r w:rsidRPr="00114AAA">
        <w:rPr>
          <w:rFonts w:ascii="Times New Roman" w:eastAsia="Times New Roman" w:hAnsi="Times New Roman" w:cs="Times New Roman"/>
          <w:color w:val="000000"/>
          <w:sz w:val="24"/>
          <w:szCs w:val="24"/>
          <w:lang w:eastAsia="pl-PL"/>
        </w:rPr>
        <w:t>probiotyków</w:t>
      </w:r>
      <w:proofErr w:type="spellEnd"/>
      <w:r w:rsidRPr="00114AAA">
        <w:rPr>
          <w:rFonts w:ascii="Times New Roman" w:eastAsia="Times New Roman" w:hAnsi="Times New Roman" w:cs="Times New Roman"/>
          <w:color w:val="000000"/>
          <w:sz w:val="24"/>
          <w:szCs w:val="24"/>
          <w:lang w:eastAsia="pl-PL"/>
        </w:rPr>
        <w:t>).</w:t>
      </w:r>
    </w:p>
    <w:p w:rsidR="0098082F" w:rsidRPr="00114AAA" w:rsidRDefault="0098082F" w:rsidP="0098082F">
      <w:pPr>
        <w:spacing w:before="25" w:after="0"/>
        <w:ind w:left="567"/>
        <w:jc w:val="both"/>
        <w:rPr>
          <w:rFonts w:ascii="Times New Roman" w:eastAsia="Times New Roman" w:hAnsi="Times New Roman" w:cs="Times New Roman"/>
          <w:i/>
          <w:color w:val="000000"/>
          <w:sz w:val="24"/>
          <w:szCs w:val="24"/>
          <w:lang w:eastAsia="pl-PL"/>
        </w:rPr>
      </w:pPr>
      <w:r w:rsidRPr="00114AAA">
        <w:rPr>
          <w:rFonts w:ascii="Times New Roman" w:eastAsia="Times New Roman" w:hAnsi="Times New Roman" w:cs="Times New Roman"/>
          <w:i/>
          <w:color w:val="000000"/>
          <w:sz w:val="24"/>
          <w:szCs w:val="24"/>
          <w:lang w:eastAsia="pl-PL"/>
        </w:rPr>
        <w:t xml:space="preserve">Powiązany z BAT całkowity wydalony azot (N) określony w załączniku do decyzji wykonawczej Komisji (UE) 2017/302 z dnia 15 lutego 2017 r. ustanawiającej konkluzje dotyczące najlepszych dostępnych technik (BAT) w odniesieniu do intensywnego chowu drobiu lub świń zgodnie z dyrektywą Parlamentu Europejskiego i Rady 2010/75/UE, </w:t>
      </w:r>
      <w:r w:rsidRPr="00114AAA">
        <w:rPr>
          <w:rFonts w:ascii="Times New Roman" w:eastAsia="Times New Roman" w:hAnsi="Times New Roman" w:cs="Times New Roman"/>
          <w:i/>
          <w:color w:val="000000"/>
          <w:sz w:val="24"/>
          <w:szCs w:val="24"/>
          <w:lang w:eastAsia="pl-PL"/>
        </w:rPr>
        <w:br/>
        <w:t>w przypadku brojlerów wynosi 0,2-0,6 kg N wydalonego/stanowisko /rok.</w:t>
      </w:r>
    </w:p>
    <w:p w:rsidR="0098082F" w:rsidRPr="00114AAA" w:rsidRDefault="0098082F" w:rsidP="0098082F">
      <w:pPr>
        <w:numPr>
          <w:ilvl w:val="0"/>
          <w:numId w:val="4"/>
        </w:numPr>
        <w:spacing w:after="0" w:line="288" w:lineRule="auto"/>
        <w:ind w:left="584" w:hanging="357"/>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 xml:space="preserve">Ograniczenie całkowitych emisji wydalanego fosforu przy zaspokajaniu potrzeb żywieniowych zwierząt (BAT 4) realizowane poprzez żywienie wieloetapowe, </w:t>
      </w:r>
      <w:r w:rsidRPr="00114AAA">
        <w:rPr>
          <w:rFonts w:ascii="Times New Roman" w:eastAsia="Times New Roman" w:hAnsi="Times New Roman" w:cs="Times New Roman"/>
          <w:sz w:val="24"/>
          <w:szCs w:val="24"/>
          <w:lang w:eastAsia="pl-PL"/>
        </w:rPr>
        <w:br/>
        <w:t xml:space="preserve">w którym skład diety jest dostosowany do specyficznych wymogów danego okresu produkcji, stosowanie dopuszczonych dodatków paszowych zwiększających wydajność paszy, a także stosowanie </w:t>
      </w:r>
      <w:proofErr w:type="spellStart"/>
      <w:r w:rsidRPr="00114AAA">
        <w:rPr>
          <w:rFonts w:ascii="Times New Roman" w:eastAsia="Times New Roman" w:hAnsi="Times New Roman" w:cs="Times New Roman"/>
          <w:sz w:val="24"/>
          <w:szCs w:val="24"/>
          <w:lang w:eastAsia="pl-PL"/>
        </w:rPr>
        <w:t>wysokostrawnych</w:t>
      </w:r>
      <w:proofErr w:type="spellEnd"/>
      <w:r w:rsidRPr="00114AAA">
        <w:rPr>
          <w:rFonts w:ascii="Times New Roman" w:eastAsia="Times New Roman" w:hAnsi="Times New Roman" w:cs="Times New Roman"/>
          <w:sz w:val="24"/>
          <w:szCs w:val="24"/>
          <w:lang w:eastAsia="pl-PL"/>
        </w:rPr>
        <w:t xml:space="preserve"> nieorganicznych fosforanów w celu częściowego zastąpienia konwencjonalnych źródeł fosforu w paszach.</w:t>
      </w:r>
    </w:p>
    <w:p w:rsidR="0098082F" w:rsidRPr="00114AAA" w:rsidRDefault="0098082F" w:rsidP="0098082F">
      <w:pPr>
        <w:spacing w:before="25" w:after="0"/>
        <w:ind w:left="567"/>
        <w:jc w:val="both"/>
        <w:rPr>
          <w:rFonts w:ascii="Times New Roman" w:eastAsia="Times New Roman" w:hAnsi="Times New Roman" w:cs="Times New Roman"/>
          <w:i/>
          <w:color w:val="000000"/>
          <w:sz w:val="24"/>
          <w:szCs w:val="24"/>
          <w:lang w:eastAsia="pl-PL"/>
        </w:rPr>
      </w:pPr>
      <w:r w:rsidRPr="00114AAA">
        <w:rPr>
          <w:rFonts w:ascii="Times New Roman" w:eastAsia="Times New Roman" w:hAnsi="Times New Roman" w:cs="Times New Roman"/>
          <w:i/>
          <w:color w:val="000000"/>
          <w:sz w:val="24"/>
          <w:szCs w:val="24"/>
          <w:lang w:eastAsia="pl-PL"/>
        </w:rPr>
        <w:lastRenderedPageBreak/>
        <w:t xml:space="preserve">Powiązany z BAT całkowity wydalony fosfor (P) określony w załączniku do decyzji wykonawczej Komisji (UE) 2017/302 z dnia 15 lutego 2017 r. ustanawiającej konkluzje dotyczące najlepszych dostępnych technik (BAT) w odniesieniu do intensywnego chowu drobiu lub świń zgodnie z dyrektywą Parlamentu Europejskiego i Rady 2010/75/UE, </w:t>
      </w:r>
      <w:r w:rsidRPr="00114AAA">
        <w:rPr>
          <w:rFonts w:ascii="Times New Roman" w:eastAsia="Times New Roman" w:hAnsi="Times New Roman" w:cs="Times New Roman"/>
          <w:i/>
          <w:color w:val="000000"/>
          <w:sz w:val="24"/>
          <w:szCs w:val="24"/>
          <w:lang w:eastAsia="pl-PL"/>
        </w:rPr>
        <w:br/>
        <w:t>w przypadku brojlerów wynosi 0,05-0,25 kg P</w:t>
      </w:r>
      <w:r w:rsidRPr="00114AAA">
        <w:rPr>
          <w:rFonts w:ascii="Times New Roman" w:eastAsia="Times New Roman" w:hAnsi="Times New Roman" w:cs="Times New Roman"/>
          <w:i/>
          <w:color w:val="000000"/>
          <w:sz w:val="24"/>
          <w:szCs w:val="24"/>
          <w:vertAlign w:val="subscript"/>
          <w:lang w:eastAsia="pl-PL"/>
        </w:rPr>
        <w:t>2</w:t>
      </w:r>
      <w:r w:rsidRPr="00114AAA">
        <w:rPr>
          <w:rFonts w:ascii="Times New Roman" w:eastAsia="Times New Roman" w:hAnsi="Times New Roman" w:cs="Times New Roman"/>
          <w:i/>
          <w:color w:val="000000"/>
          <w:sz w:val="24"/>
          <w:szCs w:val="24"/>
          <w:lang w:eastAsia="pl-PL"/>
        </w:rPr>
        <w:t>O</w:t>
      </w:r>
      <w:r w:rsidRPr="00114AAA">
        <w:rPr>
          <w:rFonts w:ascii="Times New Roman" w:eastAsia="Times New Roman" w:hAnsi="Times New Roman" w:cs="Times New Roman"/>
          <w:i/>
          <w:color w:val="000000"/>
          <w:sz w:val="24"/>
          <w:szCs w:val="24"/>
          <w:vertAlign w:val="subscript"/>
          <w:lang w:eastAsia="pl-PL"/>
        </w:rPr>
        <w:t>5</w:t>
      </w:r>
      <w:r w:rsidRPr="00114AAA">
        <w:rPr>
          <w:rFonts w:ascii="Times New Roman" w:eastAsia="Times New Roman" w:hAnsi="Times New Roman" w:cs="Times New Roman"/>
          <w:i/>
          <w:color w:val="000000"/>
          <w:sz w:val="24"/>
          <w:szCs w:val="24"/>
          <w:lang w:eastAsia="pl-PL"/>
        </w:rPr>
        <w:t xml:space="preserve"> wydalonego/stanowisko/rok.</w:t>
      </w:r>
    </w:p>
    <w:p w:rsidR="0098082F" w:rsidRPr="00114AAA" w:rsidRDefault="0098082F" w:rsidP="0098082F">
      <w:pPr>
        <w:numPr>
          <w:ilvl w:val="0"/>
          <w:numId w:val="4"/>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Zapewnienie efektywnego zużycia wody (BAT 5) oraz ochrony środowiska wodnego</w:t>
      </w:r>
      <w:r w:rsidRPr="00114AAA">
        <w:rPr>
          <w:rFonts w:ascii="Times New Roman" w:eastAsia="Times New Roman" w:hAnsi="Times New Roman" w:cs="Times New Roman"/>
          <w:sz w:val="24"/>
          <w:szCs w:val="24"/>
          <w:lang w:eastAsia="pl-PL"/>
        </w:rPr>
        <w:br/>
        <w:t>i gleby, poprzez:</w:t>
      </w:r>
    </w:p>
    <w:p w:rsidR="0098082F" w:rsidRPr="00114AAA" w:rsidRDefault="0098082F" w:rsidP="0098082F">
      <w:pPr>
        <w:numPr>
          <w:ilvl w:val="0"/>
          <w:numId w:val="6"/>
        </w:numPr>
        <w:spacing w:after="0" w:line="288" w:lineRule="auto"/>
        <w:ind w:left="709" w:hanging="283"/>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prowadzenie rejestru zużycia wody,</w:t>
      </w:r>
    </w:p>
    <w:p w:rsidR="0098082F" w:rsidRPr="00114AAA" w:rsidRDefault="0098082F" w:rsidP="0098082F">
      <w:pPr>
        <w:numPr>
          <w:ilvl w:val="0"/>
          <w:numId w:val="6"/>
        </w:numPr>
        <w:spacing w:after="0" w:line="288" w:lineRule="auto"/>
        <w:ind w:left="709" w:hanging="283"/>
        <w:contextualSpacing/>
        <w:jc w:val="both"/>
        <w:rPr>
          <w:rFonts w:ascii="Times New Roman" w:eastAsia="Times New Roman" w:hAnsi="Times New Roman" w:cs="Times New Roman"/>
          <w:color w:val="000000"/>
          <w:sz w:val="24"/>
          <w:szCs w:val="24"/>
          <w:lang w:eastAsia="pl-PL" w:bidi="pl-PL"/>
        </w:rPr>
      </w:pPr>
      <w:r w:rsidRPr="00114AAA">
        <w:rPr>
          <w:rFonts w:ascii="Times New Roman" w:eastAsia="Times New Roman" w:hAnsi="Times New Roman" w:cs="Times New Roman"/>
          <w:sz w:val="24"/>
          <w:szCs w:val="24"/>
          <w:lang w:eastAsia="pl-PL"/>
        </w:rPr>
        <w:t>wykrywanie źródeł wycieku wody i ich naprawę,</w:t>
      </w:r>
    </w:p>
    <w:p w:rsidR="0098082F" w:rsidRPr="00114AAA" w:rsidRDefault="0098082F" w:rsidP="0098082F">
      <w:pPr>
        <w:numPr>
          <w:ilvl w:val="0"/>
          <w:numId w:val="6"/>
        </w:numPr>
        <w:spacing w:after="0" w:line="288" w:lineRule="auto"/>
        <w:ind w:left="709" w:hanging="283"/>
        <w:contextualSpacing/>
        <w:jc w:val="both"/>
        <w:rPr>
          <w:rFonts w:ascii="Times New Roman" w:eastAsia="Times New Roman" w:hAnsi="Times New Roman" w:cs="Times New Roman"/>
          <w:color w:val="000000"/>
          <w:sz w:val="24"/>
          <w:szCs w:val="24"/>
          <w:lang w:eastAsia="pl-PL" w:bidi="pl-PL"/>
        </w:rPr>
      </w:pPr>
      <w:r w:rsidRPr="00114AAA">
        <w:rPr>
          <w:rFonts w:ascii="Times New Roman" w:eastAsia="Times New Roman" w:hAnsi="Times New Roman" w:cs="Times New Roman"/>
          <w:sz w:val="24"/>
          <w:szCs w:val="24"/>
          <w:lang w:eastAsia="pl-PL"/>
        </w:rPr>
        <w:t>mycie i czyszczenie kurników oraz urządzeń z zastosowaniem aparatów wysokociśnieniowych,</w:t>
      </w:r>
    </w:p>
    <w:p w:rsidR="0098082F" w:rsidRPr="00114AAA" w:rsidRDefault="0098082F" w:rsidP="0098082F">
      <w:pPr>
        <w:numPr>
          <w:ilvl w:val="0"/>
          <w:numId w:val="6"/>
        </w:numPr>
        <w:spacing w:after="0" w:line="288" w:lineRule="auto"/>
        <w:ind w:left="709" w:hanging="283"/>
        <w:contextualSpacing/>
        <w:jc w:val="both"/>
        <w:rPr>
          <w:rFonts w:ascii="Times New Roman" w:eastAsia="Times New Roman" w:hAnsi="Times New Roman" w:cs="Times New Roman"/>
          <w:color w:val="000000"/>
          <w:sz w:val="24"/>
          <w:szCs w:val="24"/>
          <w:lang w:eastAsia="pl-PL" w:bidi="pl-PL"/>
        </w:rPr>
      </w:pPr>
      <w:r w:rsidRPr="00114AAA">
        <w:rPr>
          <w:rFonts w:ascii="Times New Roman" w:eastAsia="Times New Roman" w:hAnsi="Times New Roman" w:cs="Times New Roman"/>
          <w:color w:val="000000"/>
          <w:sz w:val="24"/>
          <w:szCs w:val="24"/>
          <w:lang w:eastAsia="pl-PL" w:bidi="pl-PL"/>
        </w:rPr>
        <w:t>stosowanie odpowiednich urządzeń zapobiegających rozlewaniu wody (np. poidła</w:t>
      </w:r>
      <w:r w:rsidR="00C81435">
        <w:rPr>
          <w:rFonts w:ascii="Times New Roman" w:eastAsia="Times New Roman" w:hAnsi="Times New Roman" w:cs="Times New Roman"/>
          <w:color w:val="000000"/>
          <w:sz w:val="24"/>
          <w:szCs w:val="24"/>
          <w:lang w:eastAsia="pl-PL" w:bidi="pl-PL"/>
        </w:rPr>
        <w:t xml:space="preserve"> kropelkowe/</w:t>
      </w:r>
      <w:r w:rsidRPr="00114AAA">
        <w:rPr>
          <w:rFonts w:ascii="Times New Roman" w:eastAsia="Times New Roman" w:hAnsi="Times New Roman" w:cs="Times New Roman"/>
          <w:color w:val="000000"/>
          <w:sz w:val="24"/>
          <w:szCs w:val="24"/>
          <w:lang w:eastAsia="pl-PL" w:bidi="pl-PL"/>
        </w:rPr>
        <w:t xml:space="preserve">smoczkowe) </w:t>
      </w:r>
      <w:r w:rsidRPr="00114AAA">
        <w:rPr>
          <w:rFonts w:ascii="Times New Roman" w:eastAsia="Times New Roman" w:hAnsi="Times New Roman" w:cs="Times New Roman"/>
          <w:sz w:val="24"/>
          <w:szCs w:val="24"/>
          <w:lang w:eastAsia="pl-PL"/>
        </w:rPr>
        <w:t>przy jednoczesnym zapewnieniu dostępności wody (ad libitum)</w:t>
      </w:r>
      <w:r w:rsidRPr="00114AAA">
        <w:rPr>
          <w:rFonts w:ascii="Times New Roman" w:eastAsia="Times New Roman" w:hAnsi="Times New Roman" w:cs="Times New Roman"/>
          <w:color w:val="000000"/>
          <w:sz w:val="24"/>
          <w:szCs w:val="24"/>
          <w:lang w:eastAsia="pl-PL" w:bidi="pl-PL"/>
        </w:rPr>
        <w:t>,</w:t>
      </w:r>
    </w:p>
    <w:p w:rsidR="0098082F" w:rsidRPr="00114AAA" w:rsidRDefault="0098082F" w:rsidP="0098082F">
      <w:pPr>
        <w:numPr>
          <w:ilvl w:val="0"/>
          <w:numId w:val="6"/>
        </w:numPr>
        <w:spacing w:after="0" w:line="288" w:lineRule="auto"/>
        <w:ind w:left="709" w:hanging="283"/>
        <w:contextualSpacing/>
        <w:jc w:val="both"/>
        <w:rPr>
          <w:rFonts w:ascii="Times New Roman" w:eastAsia="Times New Roman" w:hAnsi="Times New Roman" w:cs="Times New Roman"/>
          <w:color w:val="000000"/>
          <w:sz w:val="24"/>
          <w:szCs w:val="24"/>
          <w:lang w:eastAsia="pl-PL" w:bidi="pl-PL"/>
        </w:rPr>
      </w:pPr>
      <w:r w:rsidRPr="00114AAA">
        <w:rPr>
          <w:rFonts w:ascii="Times New Roman" w:eastAsia="Times New Roman" w:hAnsi="Times New Roman" w:cs="Times New Roman"/>
          <w:sz w:val="24"/>
          <w:szCs w:val="24"/>
          <w:lang w:eastAsia="pl-PL"/>
        </w:rPr>
        <w:t xml:space="preserve">regularne kontrolowanie i korygowanie (w razie potrzeby) kalibracji urządzeń </w:t>
      </w:r>
      <w:r w:rsidRPr="00114AAA">
        <w:rPr>
          <w:rFonts w:ascii="Times New Roman" w:eastAsia="Times New Roman" w:hAnsi="Times New Roman" w:cs="Times New Roman"/>
          <w:sz w:val="24"/>
          <w:szCs w:val="24"/>
          <w:lang w:eastAsia="pl-PL"/>
        </w:rPr>
        <w:br/>
        <w:t>do dystrybucji wody pitnej,</w:t>
      </w:r>
    </w:p>
    <w:p w:rsidR="0098082F" w:rsidRPr="00114AAA" w:rsidRDefault="0098082F" w:rsidP="0098082F">
      <w:pPr>
        <w:numPr>
          <w:ilvl w:val="0"/>
          <w:numId w:val="6"/>
        </w:numPr>
        <w:spacing w:after="0" w:line="288" w:lineRule="auto"/>
        <w:ind w:left="709" w:hanging="283"/>
        <w:contextualSpacing/>
        <w:jc w:val="both"/>
        <w:rPr>
          <w:rFonts w:ascii="Times New Roman" w:eastAsia="Times New Roman" w:hAnsi="Times New Roman" w:cs="Times New Roman"/>
          <w:color w:val="000000"/>
          <w:sz w:val="24"/>
          <w:szCs w:val="24"/>
          <w:lang w:eastAsia="pl-PL" w:bidi="pl-PL"/>
        </w:rPr>
      </w:pPr>
      <w:r w:rsidRPr="00114AAA">
        <w:rPr>
          <w:rFonts w:ascii="Times New Roman" w:eastAsia="Times New Roman" w:hAnsi="Times New Roman" w:cs="Times New Roman"/>
          <w:color w:val="000000"/>
          <w:sz w:val="24"/>
          <w:szCs w:val="24"/>
          <w:lang w:eastAsia="pl-PL" w:bidi="pl-PL"/>
        </w:rPr>
        <w:t xml:space="preserve">stosowanie nawozów naturalnych zgodnie z obowiązującymi przepisami prawa </w:t>
      </w:r>
      <w:r w:rsidRPr="00114AAA">
        <w:rPr>
          <w:rFonts w:ascii="Times New Roman" w:eastAsia="Times New Roman" w:hAnsi="Times New Roman" w:cs="Times New Roman"/>
          <w:color w:val="000000"/>
          <w:sz w:val="24"/>
          <w:szCs w:val="24"/>
          <w:lang w:eastAsia="pl-PL" w:bidi="pl-PL"/>
        </w:rPr>
        <w:br/>
        <w:t xml:space="preserve">w sposób zapobiegający zanieczyszczeniu gleb i wód w szczególności azotanami </w:t>
      </w:r>
      <w:r w:rsidRPr="00114AAA">
        <w:rPr>
          <w:rFonts w:ascii="Times New Roman" w:eastAsia="Times New Roman" w:hAnsi="Times New Roman" w:cs="Times New Roman"/>
          <w:color w:val="000000"/>
          <w:sz w:val="24"/>
          <w:szCs w:val="24"/>
          <w:lang w:eastAsia="pl-PL" w:bidi="pl-PL"/>
        </w:rPr>
        <w:br/>
        <w:t>i ograniczający takie zanieczyszczenie,</w:t>
      </w:r>
    </w:p>
    <w:p w:rsidR="0098082F" w:rsidRPr="00114AAA" w:rsidRDefault="0098082F" w:rsidP="0098082F">
      <w:pPr>
        <w:numPr>
          <w:ilvl w:val="0"/>
          <w:numId w:val="6"/>
        </w:numPr>
        <w:spacing w:after="0" w:line="288" w:lineRule="auto"/>
        <w:ind w:left="709" w:hanging="283"/>
        <w:contextualSpacing/>
        <w:jc w:val="both"/>
        <w:rPr>
          <w:rFonts w:ascii="Times New Roman" w:eastAsia="Times New Roman" w:hAnsi="Times New Roman" w:cs="Times New Roman"/>
          <w:color w:val="000000"/>
          <w:sz w:val="24"/>
          <w:szCs w:val="24"/>
          <w:lang w:eastAsia="pl-PL" w:bidi="pl-PL"/>
        </w:rPr>
      </w:pPr>
      <w:r w:rsidRPr="00114AAA">
        <w:rPr>
          <w:rFonts w:ascii="Times New Roman" w:eastAsia="Times New Roman" w:hAnsi="Times New Roman" w:cs="Times New Roman"/>
          <w:color w:val="000000"/>
          <w:sz w:val="24"/>
          <w:szCs w:val="24"/>
          <w:lang w:eastAsia="pl-PL" w:bidi="pl-PL"/>
        </w:rPr>
        <w:t xml:space="preserve">kontrolę szczelności posadzek w budynkach inwentarskich, zbiorników na </w:t>
      </w:r>
      <w:r w:rsidR="00C81435">
        <w:rPr>
          <w:rFonts w:ascii="Times New Roman" w:eastAsia="Times New Roman" w:hAnsi="Times New Roman" w:cs="Times New Roman"/>
          <w:color w:val="000000"/>
          <w:sz w:val="24"/>
          <w:szCs w:val="24"/>
          <w:lang w:eastAsia="pl-PL" w:bidi="pl-PL"/>
        </w:rPr>
        <w:t xml:space="preserve">wody zużyte do higienizacji pomieszczeń inwentarskich </w:t>
      </w:r>
      <w:r w:rsidRPr="00114AAA">
        <w:rPr>
          <w:rFonts w:ascii="Times New Roman" w:eastAsia="Times New Roman" w:hAnsi="Times New Roman" w:cs="Times New Roman"/>
          <w:color w:val="000000"/>
          <w:sz w:val="24"/>
          <w:szCs w:val="24"/>
          <w:lang w:eastAsia="pl-PL" w:bidi="pl-PL"/>
        </w:rPr>
        <w:t>i odpady oraz kanalizacji</w:t>
      </w:r>
      <w:r w:rsidR="00C81435">
        <w:rPr>
          <w:rFonts w:ascii="Times New Roman" w:eastAsia="Times New Roman" w:hAnsi="Times New Roman" w:cs="Times New Roman"/>
          <w:color w:val="000000"/>
          <w:sz w:val="24"/>
          <w:szCs w:val="24"/>
          <w:lang w:eastAsia="pl-PL" w:bidi="pl-PL"/>
        </w:rPr>
        <w:t>.</w:t>
      </w:r>
    </w:p>
    <w:p w:rsidR="0098082F" w:rsidRPr="00114AAA" w:rsidRDefault="0098082F" w:rsidP="0098082F">
      <w:pPr>
        <w:numPr>
          <w:ilvl w:val="0"/>
          <w:numId w:val="4"/>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Zapewnienie efektywnego zużycia energii (BAT 8) w wyniku:</w:t>
      </w:r>
    </w:p>
    <w:p w:rsidR="0098082F" w:rsidRPr="00114AAA" w:rsidRDefault="0098082F" w:rsidP="0098082F">
      <w:pPr>
        <w:numPr>
          <w:ilvl w:val="0"/>
          <w:numId w:val="7"/>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stosowania wysokosprawnych systemów wentylacyjnych</w:t>
      </w:r>
      <w:r w:rsidR="00E108BE">
        <w:rPr>
          <w:rFonts w:ascii="Times New Roman" w:eastAsia="Times New Roman" w:hAnsi="Times New Roman" w:cs="Times New Roman"/>
          <w:sz w:val="24"/>
          <w:szCs w:val="24"/>
          <w:lang w:eastAsia="pl-PL"/>
        </w:rPr>
        <w:t>,</w:t>
      </w:r>
    </w:p>
    <w:p w:rsidR="0098082F" w:rsidRPr="00114AAA" w:rsidRDefault="0098082F" w:rsidP="0098082F">
      <w:pPr>
        <w:numPr>
          <w:ilvl w:val="0"/>
          <w:numId w:val="7"/>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optymalizacji systemu wentylacji i ogrzewania poprzez automatyczne sterowanie,</w:t>
      </w:r>
    </w:p>
    <w:p w:rsidR="0098082F" w:rsidRPr="00114AAA" w:rsidRDefault="0098082F" w:rsidP="0098082F">
      <w:pPr>
        <w:numPr>
          <w:ilvl w:val="0"/>
          <w:numId w:val="7"/>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wykorzystania energooszczędnego oświetlenia.</w:t>
      </w:r>
    </w:p>
    <w:p w:rsidR="0098082F" w:rsidRPr="00114AAA" w:rsidRDefault="0098082F" w:rsidP="0098082F">
      <w:pPr>
        <w:numPr>
          <w:ilvl w:val="0"/>
          <w:numId w:val="4"/>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color w:val="000000"/>
          <w:sz w:val="24"/>
          <w:szCs w:val="24"/>
          <w:lang w:eastAsia="pl-PL"/>
        </w:rPr>
        <w:t>Stosowanie</w:t>
      </w:r>
      <w:r w:rsidRPr="00114AAA">
        <w:rPr>
          <w:rFonts w:ascii="Times New Roman" w:eastAsia="Times New Roman" w:hAnsi="Times New Roman" w:cs="Times New Roman"/>
          <w:sz w:val="24"/>
          <w:szCs w:val="24"/>
          <w:lang w:eastAsia="pl-PL"/>
        </w:rPr>
        <w:t xml:space="preserve"> rozwiązań ograniczających emisję hałasu (BAT 10), tj.:</w:t>
      </w:r>
    </w:p>
    <w:p w:rsidR="0098082F" w:rsidRPr="00114AAA" w:rsidRDefault="0098082F" w:rsidP="0098082F">
      <w:pPr>
        <w:numPr>
          <w:ilvl w:val="0"/>
          <w:numId w:val="8"/>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optymalne umiejscowienie urządzeń będących źródłami hałasu – silosy paszowe zlokalizowane są przy głównych ciągach komunikacyjnych, a rury doprowadzające pasze do budynków mają optymalną długość,</w:t>
      </w:r>
    </w:p>
    <w:p w:rsidR="0098082F" w:rsidRPr="00114AAA" w:rsidRDefault="0098082F" w:rsidP="0098082F">
      <w:pPr>
        <w:numPr>
          <w:ilvl w:val="0"/>
          <w:numId w:val="8"/>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stosowanie środków operacyjnych, tj. zamknięcie drzwi i otworów budynku, zwłaszcza podczas karmienia, minimalizowanie czynności wzmagających hałas, obsługa urządzeń przez doświadczony personel,</w:t>
      </w:r>
      <w:r w:rsidR="00C81435">
        <w:rPr>
          <w:rFonts w:ascii="Times New Roman" w:eastAsia="Times New Roman" w:hAnsi="Times New Roman" w:cs="Times New Roman"/>
          <w:sz w:val="24"/>
          <w:szCs w:val="24"/>
          <w:lang w:eastAsia="pl-PL"/>
        </w:rPr>
        <w:t xml:space="preserve"> </w:t>
      </w:r>
      <w:r w:rsidRPr="00114AAA">
        <w:rPr>
          <w:rFonts w:ascii="Times New Roman" w:eastAsia="Times New Roman" w:hAnsi="Times New Roman" w:cs="Times New Roman"/>
          <w:sz w:val="24"/>
          <w:szCs w:val="24"/>
          <w:lang w:eastAsia="pl-PL"/>
        </w:rPr>
        <w:t>zapewnienie kontroli hałasu podczas czynności konserwacyjnych,</w:t>
      </w:r>
    </w:p>
    <w:p w:rsidR="0098082F" w:rsidRPr="00E108BE" w:rsidRDefault="0098082F" w:rsidP="00E108BE">
      <w:pPr>
        <w:numPr>
          <w:ilvl w:val="0"/>
          <w:numId w:val="8"/>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 xml:space="preserve">stosowanie urządzeń o niskim poziomie emisji hałasu </w:t>
      </w:r>
      <w:r w:rsidR="00E108BE">
        <w:rPr>
          <w:rFonts w:ascii="Times New Roman" w:eastAsia="Times New Roman" w:hAnsi="Times New Roman" w:cs="Times New Roman"/>
          <w:sz w:val="24"/>
          <w:szCs w:val="24"/>
          <w:lang w:eastAsia="pl-PL"/>
        </w:rPr>
        <w:t xml:space="preserve">– </w:t>
      </w:r>
      <w:r w:rsidRPr="00E108BE">
        <w:rPr>
          <w:rFonts w:ascii="Times New Roman" w:eastAsia="Times New Roman" w:hAnsi="Times New Roman" w:cs="Times New Roman"/>
          <w:sz w:val="24"/>
          <w:szCs w:val="24"/>
          <w:lang w:eastAsia="pl-PL"/>
        </w:rPr>
        <w:t xml:space="preserve">budynki inwentarskie </w:t>
      </w:r>
      <w:r w:rsidRPr="00E108BE">
        <w:rPr>
          <w:rFonts w:ascii="Times New Roman" w:eastAsia="Times New Roman" w:hAnsi="Times New Roman" w:cs="Times New Roman"/>
          <w:sz w:val="24"/>
          <w:szCs w:val="24"/>
          <w:lang w:eastAsia="pl-PL"/>
        </w:rPr>
        <w:br/>
        <w:t>wyposażone są w wysokosprawne wentylatory i podajniki pasz,</w:t>
      </w:r>
    </w:p>
    <w:p w:rsidR="0098082F" w:rsidRPr="00114AAA" w:rsidRDefault="0098082F" w:rsidP="0098082F">
      <w:pPr>
        <w:numPr>
          <w:ilvl w:val="0"/>
          <w:numId w:val="8"/>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 xml:space="preserve">okresowe przeglądy instalacji wentylacyjnej oraz instalacji związanej </w:t>
      </w:r>
      <w:r w:rsidRPr="00114AAA">
        <w:rPr>
          <w:rFonts w:ascii="Times New Roman" w:eastAsia="Times New Roman" w:hAnsi="Times New Roman" w:cs="Times New Roman"/>
          <w:sz w:val="24"/>
          <w:szCs w:val="24"/>
          <w:lang w:eastAsia="pl-PL"/>
        </w:rPr>
        <w:br/>
        <w:t>z rozprowadzaniem pasz,</w:t>
      </w:r>
    </w:p>
    <w:p w:rsidR="0098082F" w:rsidRPr="00114AAA" w:rsidRDefault="0098082F" w:rsidP="0098082F">
      <w:pPr>
        <w:numPr>
          <w:ilvl w:val="0"/>
          <w:numId w:val="8"/>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color w:val="000000"/>
          <w:sz w:val="24"/>
          <w:szCs w:val="24"/>
          <w:lang w:eastAsia="pl-PL"/>
        </w:rPr>
        <w:t>automatyczna regulacja pracy wentylatorów powodująca włączanie się wentylatorów tylko wtedy, gdy jest to wymagane oraz regulująca obroty wentylatorów w zależności od potrzeb w chłodzeniu.</w:t>
      </w:r>
    </w:p>
    <w:p w:rsidR="0098082F" w:rsidRPr="00114AAA" w:rsidRDefault="0098082F" w:rsidP="0098082F">
      <w:pPr>
        <w:numPr>
          <w:ilvl w:val="0"/>
          <w:numId w:val="4"/>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color w:val="000000"/>
          <w:sz w:val="24"/>
          <w:szCs w:val="24"/>
          <w:lang w:eastAsia="pl-PL"/>
        </w:rPr>
        <w:t>Stosowanie rozwiązań zapewniających ograniczanie wytwarzania pyłów wewnątrz budynków inwentarskich (BAT 11), tj.:</w:t>
      </w:r>
    </w:p>
    <w:p w:rsidR="0098082F" w:rsidRPr="00114AAA" w:rsidRDefault="0098082F" w:rsidP="0098082F">
      <w:pPr>
        <w:widowControl w:val="0"/>
        <w:numPr>
          <w:ilvl w:val="0"/>
          <w:numId w:val="9"/>
        </w:numPr>
        <w:shd w:val="clear" w:color="auto" w:fill="FFFFFF"/>
        <w:tabs>
          <w:tab w:val="left" w:pos="192"/>
        </w:tabs>
        <w:spacing w:after="0" w:line="288" w:lineRule="auto"/>
        <w:jc w:val="both"/>
        <w:rPr>
          <w:rFonts w:ascii="Times New Roman" w:eastAsia="Times New Roman" w:hAnsi="Times New Roman" w:cs="Times New Roman"/>
          <w:color w:val="000000"/>
          <w:sz w:val="24"/>
          <w:szCs w:val="24"/>
          <w:lang w:bidi="pl-PL"/>
        </w:rPr>
      </w:pPr>
      <w:r w:rsidRPr="00114AAA">
        <w:rPr>
          <w:rFonts w:ascii="Times New Roman" w:eastAsia="Times New Roman" w:hAnsi="Times New Roman" w:cs="Times New Roman"/>
          <w:color w:val="000000"/>
          <w:sz w:val="24"/>
          <w:szCs w:val="24"/>
          <w:lang w:bidi="pl-PL"/>
        </w:rPr>
        <w:lastRenderedPageBreak/>
        <w:t>wykorzystanie na ściółkę materiału o grubszej strukturze,</w:t>
      </w:r>
    </w:p>
    <w:p w:rsidR="0098082F" w:rsidRPr="00114AAA" w:rsidRDefault="0098082F" w:rsidP="0098082F">
      <w:pPr>
        <w:widowControl w:val="0"/>
        <w:numPr>
          <w:ilvl w:val="0"/>
          <w:numId w:val="9"/>
        </w:numPr>
        <w:shd w:val="clear" w:color="auto" w:fill="FFFFFF"/>
        <w:tabs>
          <w:tab w:val="left" w:pos="192"/>
        </w:tabs>
        <w:spacing w:after="0" w:line="288" w:lineRule="auto"/>
        <w:jc w:val="both"/>
        <w:rPr>
          <w:rFonts w:ascii="Times New Roman" w:eastAsia="Times New Roman" w:hAnsi="Times New Roman" w:cs="Times New Roman"/>
          <w:color w:val="000000"/>
          <w:sz w:val="24"/>
          <w:szCs w:val="24"/>
          <w:lang w:bidi="pl-PL"/>
        </w:rPr>
      </w:pPr>
      <w:r w:rsidRPr="00114AAA">
        <w:rPr>
          <w:rFonts w:ascii="Times New Roman" w:eastAsia="Times New Roman" w:hAnsi="Times New Roman" w:cs="Times New Roman"/>
          <w:color w:val="000000"/>
          <w:sz w:val="24"/>
          <w:szCs w:val="24"/>
          <w:lang w:bidi="pl-PL"/>
        </w:rPr>
        <w:t>rozrzucanie świeżej ściółki przy użyciu techniki o niskiej emisji pyłu,</w:t>
      </w:r>
    </w:p>
    <w:p w:rsidR="0098082F" w:rsidRPr="00114AAA" w:rsidRDefault="0098082F" w:rsidP="0098082F">
      <w:pPr>
        <w:widowControl w:val="0"/>
        <w:numPr>
          <w:ilvl w:val="0"/>
          <w:numId w:val="9"/>
        </w:numPr>
        <w:shd w:val="clear" w:color="auto" w:fill="FFFFFF"/>
        <w:tabs>
          <w:tab w:val="left" w:pos="192"/>
        </w:tabs>
        <w:spacing w:after="0" w:line="288" w:lineRule="auto"/>
        <w:jc w:val="both"/>
        <w:rPr>
          <w:rFonts w:ascii="Times New Roman" w:eastAsia="Times New Roman" w:hAnsi="Times New Roman" w:cs="Times New Roman"/>
          <w:color w:val="000000"/>
          <w:sz w:val="24"/>
          <w:szCs w:val="24"/>
          <w:lang w:eastAsia="pl-PL" w:bidi="pl-PL"/>
        </w:rPr>
      </w:pPr>
      <w:r w:rsidRPr="00114AAA">
        <w:rPr>
          <w:rFonts w:ascii="Times New Roman" w:eastAsia="Times New Roman" w:hAnsi="Times New Roman" w:cs="Times New Roman"/>
          <w:color w:val="000000"/>
          <w:sz w:val="24"/>
          <w:szCs w:val="24"/>
        </w:rPr>
        <w:t xml:space="preserve">podawanie paszy ad libitum, </w:t>
      </w:r>
    </w:p>
    <w:p w:rsidR="0098082F" w:rsidRPr="00114AAA" w:rsidRDefault="0098082F" w:rsidP="0098082F">
      <w:pPr>
        <w:widowControl w:val="0"/>
        <w:numPr>
          <w:ilvl w:val="0"/>
          <w:numId w:val="9"/>
        </w:numPr>
        <w:shd w:val="clear" w:color="auto" w:fill="FFFFFF"/>
        <w:tabs>
          <w:tab w:val="left" w:pos="192"/>
        </w:tabs>
        <w:spacing w:after="0" w:line="288" w:lineRule="auto"/>
        <w:jc w:val="both"/>
        <w:rPr>
          <w:rFonts w:ascii="Times New Roman" w:eastAsia="Times New Roman" w:hAnsi="Times New Roman" w:cs="Times New Roman"/>
          <w:color w:val="000000"/>
          <w:sz w:val="24"/>
          <w:szCs w:val="24"/>
          <w:lang w:eastAsia="pl-PL" w:bidi="pl-PL"/>
        </w:rPr>
      </w:pPr>
      <w:r w:rsidRPr="00114AAA">
        <w:rPr>
          <w:rFonts w:ascii="Times New Roman" w:eastAsia="Times New Roman" w:hAnsi="Times New Roman" w:cs="Times New Roman"/>
          <w:color w:val="000000"/>
          <w:sz w:val="24"/>
          <w:szCs w:val="24"/>
          <w:lang w:eastAsia="pl-PL" w:bidi="pl-PL"/>
        </w:rPr>
        <w:t>stosowanie filtrów workowych na rurach odpowietrzających podczas napełniania silosów paszowych,</w:t>
      </w:r>
    </w:p>
    <w:p w:rsidR="0098082F" w:rsidRPr="00114AAA" w:rsidRDefault="0098082F" w:rsidP="0098082F">
      <w:pPr>
        <w:widowControl w:val="0"/>
        <w:numPr>
          <w:ilvl w:val="0"/>
          <w:numId w:val="9"/>
        </w:numPr>
        <w:shd w:val="clear" w:color="auto" w:fill="FFFFFF"/>
        <w:tabs>
          <w:tab w:val="left" w:pos="192"/>
        </w:tabs>
        <w:spacing w:after="0" w:line="288" w:lineRule="auto"/>
        <w:jc w:val="both"/>
        <w:rPr>
          <w:rFonts w:ascii="Times New Roman" w:eastAsia="Times New Roman" w:hAnsi="Times New Roman" w:cs="Times New Roman"/>
          <w:color w:val="000000"/>
          <w:sz w:val="24"/>
          <w:szCs w:val="24"/>
          <w:lang w:eastAsia="pl-PL" w:bidi="pl-PL"/>
        </w:rPr>
      </w:pPr>
      <w:r w:rsidRPr="00114AAA">
        <w:rPr>
          <w:rFonts w:ascii="Times New Roman" w:eastAsia="Times New Roman" w:hAnsi="Times New Roman" w:cs="Times New Roman"/>
          <w:color w:val="000000"/>
          <w:sz w:val="24"/>
          <w:szCs w:val="24"/>
          <w:lang w:eastAsia="pl-PL" w:bidi="pl-PL"/>
        </w:rPr>
        <w:t>stosowanie systemu wentylacji mechanicznej (system wentylacji/ogrzewania sterowany automatycznie).</w:t>
      </w:r>
    </w:p>
    <w:p w:rsidR="0098082F" w:rsidRPr="00114AAA" w:rsidRDefault="0098082F" w:rsidP="0098082F">
      <w:pPr>
        <w:numPr>
          <w:ilvl w:val="0"/>
          <w:numId w:val="4"/>
        </w:numPr>
        <w:spacing w:after="0" w:line="288" w:lineRule="auto"/>
        <w:ind w:left="643"/>
        <w:contextualSpacing/>
        <w:jc w:val="both"/>
        <w:rPr>
          <w:rFonts w:ascii="Times New Roman" w:eastAsia="Times New Roman" w:hAnsi="Times New Roman" w:cs="Times New Roman"/>
          <w:sz w:val="24"/>
          <w:szCs w:val="24"/>
          <w:lang w:eastAsia="pl-PL"/>
        </w:rPr>
      </w:pPr>
      <w:bookmarkStart w:id="1" w:name="_Hlk58568100"/>
      <w:r w:rsidRPr="00114AAA">
        <w:rPr>
          <w:rFonts w:ascii="Times New Roman" w:eastAsia="Times New Roman" w:hAnsi="Times New Roman" w:cs="Times New Roman"/>
          <w:color w:val="000000"/>
          <w:sz w:val="24"/>
          <w:szCs w:val="24"/>
          <w:lang w:eastAsia="pl-PL"/>
        </w:rPr>
        <w:t xml:space="preserve">Zapobieganie emisjom zapachów i ich skutkom lub ich ograniczenie (BAT 13), </w:t>
      </w:r>
      <w:r w:rsidRPr="00114AAA">
        <w:rPr>
          <w:rFonts w:ascii="Times New Roman" w:eastAsia="Times New Roman" w:hAnsi="Times New Roman" w:cs="Times New Roman"/>
          <w:color w:val="000000"/>
          <w:sz w:val="24"/>
          <w:szCs w:val="24"/>
          <w:lang w:eastAsia="pl-PL"/>
        </w:rPr>
        <w:br/>
        <w:t>w wyniku:</w:t>
      </w:r>
    </w:p>
    <w:p w:rsidR="0098082F" w:rsidRPr="00114AAA" w:rsidRDefault="0098082F" w:rsidP="0098082F">
      <w:pPr>
        <w:numPr>
          <w:ilvl w:val="0"/>
          <w:numId w:val="10"/>
        </w:numPr>
        <w:spacing w:after="0" w:line="288" w:lineRule="auto"/>
        <w:contextualSpacing/>
        <w:jc w:val="both"/>
        <w:rPr>
          <w:rFonts w:ascii="Times New Roman" w:eastAsia="Times New Roman" w:hAnsi="Times New Roman" w:cs="Times New Roman"/>
          <w:sz w:val="24"/>
          <w:szCs w:val="24"/>
          <w:lang w:eastAsia="pl-PL"/>
        </w:rPr>
      </w:pPr>
      <w:bookmarkStart w:id="2" w:name="_Hlk58568117"/>
      <w:bookmarkStart w:id="3" w:name="_Hlk58568384"/>
      <w:bookmarkStart w:id="4" w:name="_Hlk58568510"/>
      <w:bookmarkEnd w:id="1"/>
      <w:r w:rsidRPr="00114AAA">
        <w:rPr>
          <w:rFonts w:ascii="Times New Roman" w:eastAsia="Times New Roman" w:hAnsi="Times New Roman" w:cs="Times New Roman"/>
          <w:sz w:val="24"/>
          <w:szCs w:val="24"/>
          <w:lang w:eastAsia="pl-PL"/>
        </w:rPr>
        <w:t>utrzymywania zwierząt i powierzchni w stanie czystym i suchym</w:t>
      </w:r>
      <w:bookmarkEnd w:id="2"/>
      <w:r w:rsidRPr="00114AAA">
        <w:rPr>
          <w:rFonts w:ascii="Times New Roman" w:eastAsia="Times New Roman" w:hAnsi="Times New Roman" w:cs="Times New Roman"/>
          <w:sz w:val="24"/>
          <w:szCs w:val="24"/>
          <w:lang w:eastAsia="pl-PL"/>
        </w:rPr>
        <w:t xml:space="preserve">, obniżenia temperatury obornika oraz pomieszczeń, utrzymywania ściółki w stanie suchym </w:t>
      </w:r>
      <w:r w:rsidRPr="00114AAA">
        <w:rPr>
          <w:rFonts w:ascii="Times New Roman" w:eastAsia="Times New Roman" w:hAnsi="Times New Roman" w:cs="Times New Roman"/>
          <w:sz w:val="24"/>
          <w:szCs w:val="24"/>
          <w:lang w:eastAsia="pl-PL"/>
        </w:rPr>
        <w:br/>
        <w:t>i w warunkach aerobowych (BAT 13b),</w:t>
      </w:r>
    </w:p>
    <w:bookmarkEnd w:id="3"/>
    <w:p w:rsidR="0098082F" w:rsidRPr="00114AAA" w:rsidRDefault="0098082F" w:rsidP="0098082F">
      <w:pPr>
        <w:numPr>
          <w:ilvl w:val="0"/>
          <w:numId w:val="10"/>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 xml:space="preserve">poprawy warunków odprowadzania gazów wylotowych poprzez skuteczne umieszczanie zewnętrznych barier w celu tworzenia turbulencji w przepływie wylotowego powietrza (roślinność izolacyjna), umieszczenie otworu wylotowego </w:t>
      </w:r>
      <w:r w:rsidRPr="00114AAA">
        <w:rPr>
          <w:rFonts w:ascii="Times New Roman" w:eastAsia="Times New Roman" w:hAnsi="Times New Roman" w:cs="Times New Roman"/>
          <w:sz w:val="24"/>
          <w:szCs w:val="24"/>
          <w:lang w:eastAsia="pl-PL"/>
        </w:rPr>
        <w:br/>
        <w:t>na większej wysokości (kominy wentylacyjne z wyrzutem ponad dachem) (BAT 13c),</w:t>
      </w:r>
    </w:p>
    <w:p w:rsidR="0098082F" w:rsidRPr="00114AAA" w:rsidRDefault="0098082F" w:rsidP="0098082F">
      <w:pPr>
        <w:numPr>
          <w:ilvl w:val="0"/>
          <w:numId w:val="10"/>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możliwie jak najszybszej aplikacji obornika (BAT 13g2).</w:t>
      </w:r>
      <w:bookmarkEnd w:id="4"/>
    </w:p>
    <w:p w:rsidR="00403E87" w:rsidRPr="00114AAA" w:rsidRDefault="00403E87" w:rsidP="00403E87">
      <w:pPr>
        <w:pStyle w:val="Akapitzlist"/>
        <w:numPr>
          <w:ilvl w:val="0"/>
          <w:numId w:val="4"/>
        </w:numPr>
        <w:spacing w:after="0"/>
        <w:jc w:val="both"/>
        <w:rPr>
          <w:rFonts w:ascii="Times New Roman" w:hAnsi="Times New Roman" w:cs="Times New Roman"/>
          <w:sz w:val="24"/>
          <w:szCs w:val="24"/>
        </w:rPr>
      </w:pPr>
      <w:r w:rsidRPr="00114AAA">
        <w:rPr>
          <w:rFonts w:ascii="Times New Roman" w:hAnsi="Times New Roman" w:cs="Times New Roman"/>
          <w:sz w:val="24"/>
          <w:szCs w:val="24"/>
        </w:rPr>
        <w:t>Ograniczenie emisji amoniaku do powietrza z przechowywania obornika w wyniku zmniejszenia stosunku powierzchni obszaru uwalniającego emisje do objętości pryzmy obornika (BAT 14),</w:t>
      </w:r>
    </w:p>
    <w:p w:rsidR="00403E87" w:rsidRPr="00114AAA" w:rsidRDefault="00403E87" w:rsidP="00403E87">
      <w:pPr>
        <w:pStyle w:val="Akapitzlist"/>
        <w:numPr>
          <w:ilvl w:val="0"/>
          <w:numId w:val="4"/>
        </w:numPr>
        <w:spacing w:after="0"/>
        <w:jc w:val="both"/>
        <w:rPr>
          <w:rFonts w:ascii="Times New Roman" w:hAnsi="Times New Roman" w:cs="Times New Roman"/>
          <w:sz w:val="24"/>
          <w:szCs w:val="24"/>
        </w:rPr>
      </w:pPr>
      <w:r w:rsidRPr="00114AAA">
        <w:rPr>
          <w:rFonts w:ascii="Times New Roman" w:hAnsi="Times New Roman" w:cs="Times New Roman"/>
          <w:sz w:val="24"/>
          <w:szCs w:val="24"/>
        </w:rPr>
        <w:t>Przechowywanie obornika na nieprzepuszczalnym podłożu wyposażonym w system odwadniania ze zbiornikiem na spływającą wodę (BAT 15),</w:t>
      </w:r>
    </w:p>
    <w:p w:rsidR="00403E87" w:rsidRPr="00114AAA" w:rsidRDefault="00403E87" w:rsidP="00403E87">
      <w:pPr>
        <w:pStyle w:val="Akapitzlist"/>
        <w:numPr>
          <w:ilvl w:val="0"/>
          <w:numId w:val="4"/>
        </w:numPr>
        <w:spacing w:after="0"/>
        <w:jc w:val="both"/>
        <w:rPr>
          <w:rFonts w:ascii="Times New Roman" w:hAnsi="Times New Roman" w:cs="Times New Roman"/>
          <w:sz w:val="24"/>
          <w:szCs w:val="24"/>
        </w:rPr>
      </w:pPr>
      <w:r w:rsidRPr="00114AAA">
        <w:rPr>
          <w:rFonts w:ascii="Times New Roman" w:hAnsi="Times New Roman" w:cs="Times New Roman"/>
          <w:sz w:val="24"/>
          <w:szCs w:val="24"/>
        </w:rPr>
        <w:t xml:space="preserve">Stosowanie obornika zgodnie z obowiązującymi przepisami prawa w sposób zapobiegający emisji azotu i fosforu oraz drobnoustrojów chorobotwórczych do gleby </w:t>
      </w:r>
    </w:p>
    <w:p w:rsidR="00AA7065" w:rsidRPr="00C81435" w:rsidRDefault="00403E87" w:rsidP="00E108BE">
      <w:pPr>
        <w:pStyle w:val="Akapitzlist"/>
        <w:spacing w:after="0"/>
        <w:ind w:left="644"/>
        <w:rPr>
          <w:rFonts w:ascii="Times New Roman" w:hAnsi="Times New Roman" w:cs="Times New Roman"/>
          <w:sz w:val="24"/>
          <w:szCs w:val="24"/>
        </w:rPr>
      </w:pPr>
      <w:r w:rsidRPr="00114AAA">
        <w:rPr>
          <w:rFonts w:ascii="Times New Roman" w:hAnsi="Times New Roman" w:cs="Times New Roman"/>
          <w:sz w:val="24"/>
          <w:szCs w:val="24"/>
        </w:rPr>
        <w:t>i wody lub, jeżeli nie jest to możliwe, ograniczający takie zanieczyszczenie (BAT 20).</w:t>
      </w:r>
    </w:p>
    <w:p w:rsidR="0098082F" w:rsidRPr="00114AAA" w:rsidRDefault="0098082F" w:rsidP="00E108BE">
      <w:pPr>
        <w:numPr>
          <w:ilvl w:val="0"/>
          <w:numId w:val="4"/>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color w:val="000000"/>
          <w:sz w:val="24"/>
          <w:szCs w:val="24"/>
          <w:lang w:eastAsia="pl-PL"/>
        </w:rPr>
        <w:t xml:space="preserve">Ograniczenie emisji do powietrza z każdego pomieszczenia dla brojlerów (BAT 32), gdzie chów zwierząt odbywa się systemem ściółkowym, w wyniku zastosowania wentylacji mechanicznej współpracującej z urządzeniami grzewczymi wymuszającymi osuszanie ściółki i </w:t>
      </w:r>
      <w:proofErr w:type="spellStart"/>
      <w:r w:rsidRPr="00114AAA">
        <w:rPr>
          <w:rFonts w:ascii="Times New Roman" w:eastAsia="Times New Roman" w:hAnsi="Times New Roman" w:cs="Times New Roman"/>
          <w:color w:val="000000"/>
          <w:sz w:val="24"/>
          <w:szCs w:val="24"/>
          <w:lang w:eastAsia="pl-PL"/>
        </w:rPr>
        <w:t>niewyciekowego</w:t>
      </w:r>
      <w:proofErr w:type="spellEnd"/>
      <w:r w:rsidRPr="00114AAA">
        <w:rPr>
          <w:rFonts w:ascii="Times New Roman" w:eastAsia="Times New Roman" w:hAnsi="Times New Roman" w:cs="Times New Roman"/>
          <w:color w:val="000000"/>
          <w:sz w:val="24"/>
          <w:szCs w:val="24"/>
          <w:lang w:eastAsia="pl-PL"/>
        </w:rPr>
        <w:t xml:space="preserve"> systemu pojenia.</w:t>
      </w:r>
    </w:p>
    <w:p w:rsidR="0098082F" w:rsidRPr="00114AAA" w:rsidRDefault="0098082F" w:rsidP="0098082F">
      <w:pPr>
        <w:numPr>
          <w:ilvl w:val="0"/>
          <w:numId w:val="4"/>
        </w:numPr>
        <w:spacing w:after="0" w:line="288" w:lineRule="auto"/>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Ograniczenie emisji związanej z gospodarką odpadami poprzez:</w:t>
      </w:r>
    </w:p>
    <w:p w:rsidR="0098082F" w:rsidRPr="00114AAA" w:rsidRDefault="0098082F" w:rsidP="0098082F">
      <w:pPr>
        <w:spacing w:after="0"/>
        <w:ind w:left="697" w:hanging="340"/>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  prowadzenie racjonalnej gospodarki materiałami, w tym maksymalnego wykorzystania materiałów i surowców,</w:t>
      </w:r>
    </w:p>
    <w:p w:rsidR="0098082F" w:rsidRPr="00114AAA" w:rsidRDefault="0098082F" w:rsidP="0098082F">
      <w:pPr>
        <w:spacing w:after="0"/>
        <w:ind w:left="624" w:hanging="284"/>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  przekazywanie odpadów wyłącznie podmiotom, które posiadają wymagane zezwolenie   na prowadzenie działalności w zakresie gospodarowania odpadami,</w:t>
      </w:r>
    </w:p>
    <w:p w:rsidR="0098082F" w:rsidRPr="00114AAA" w:rsidRDefault="00AC5A94" w:rsidP="0098082F">
      <w:pPr>
        <w:spacing w:after="0"/>
        <w:ind w:left="357"/>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  kontrolę ilościową i jakościową</w:t>
      </w:r>
      <w:r w:rsidR="0098082F" w:rsidRPr="00114AAA">
        <w:rPr>
          <w:rFonts w:ascii="Times New Roman" w:eastAsia="Times New Roman" w:hAnsi="Times New Roman" w:cs="Times New Roman"/>
          <w:sz w:val="24"/>
          <w:szCs w:val="24"/>
          <w:lang w:eastAsia="pl-PL"/>
        </w:rPr>
        <w:t xml:space="preserve"> wytwarzanych odpadów,</w:t>
      </w:r>
    </w:p>
    <w:p w:rsidR="00751F4F" w:rsidRDefault="0098082F" w:rsidP="00114AAA">
      <w:pPr>
        <w:spacing w:after="0"/>
        <w:ind w:left="641" w:hanging="284"/>
        <w:contextualSpacing/>
        <w:jc w:val="both"/>
        <w:rPr>
          <w:rFonts w:ascii="Times New Roman" w:eastAsia="Times New Roman" w:hAnsi="Times New Roman" w:cs="Times New Roman"/>
          <w:sz w:val="24"/>
          <w:szCs w:val="24"/>
          <w:lang w:eastAsia="pl-PL"/>
        </w:rPr>
      </w:pPr>
      <w:r w:rsidRPr="00114AAA">
        <w:rPr>
          <w:rFonts w:ascii="Times New Roman" w:eastAsia="Times New Roman" w:hAnsi="Times New Roman" w:cs="Times New Roman"/>
          <w:sz w:val="24"/>
          <w:szCs w:val="24"/>
          <w:lang w:eastAsia="pl-PL"/>
        </w:rPr>
        <w:t xml:space="preserve">– magazynowanie odpadów w sposób selektywny, zgodny z wymogami ustawy </w:t>
      </w:r>
      <w:r w:rsidRPr="00114AAA">
        <w:rPr>
          <w:rFonts w:ascii="Times New Roman" w:eastAsia="Times New Roman" w:hAnsi="Times New Roman" w:cs="Times New Roman"/>
          <w:sz w:val="24"/>
          <w:szCs w:val="24"/>
          <w:lang w:eastAsia="pl-PL"/>
        </w:rPr>
        <w:br/>
        <w:t>o odpadach i zabezpieczenie miejsc magazynowania odpadów przed dostępem osób niepowołanych.</w:t>
      </w:r>
    </w:p>
    <w:p w:rsidR="00D419BD" w:rsidRDefault="00D419BD" w:rsidP="00114AAA">
      <w:pPr>
        <w:spacing w:after="0"/>
        <w:ind w:left="641" w:hanging="284"/>
        <w:contextualSpacing/>
        <w:jc w:val="both"/>
        <w:rPr>
          <w:rFonts w:ascii="Times New Roman" w:eastAsia="Times New Roman" w:hAnsi="Times New Roman" w:cs="Times New Roman"/>
          <w:sz w:val="24"/>
          <w:szCs w:val="24"/>
          <w:lang w:eastAsia="pl-PL"/>
        </w:rPr>
      </w:pPr>
    </w:p>
    <w:p w:rsidR="00D419BD" w:rsidRDefault="00D419BD" w:rsidP="00114AAA">
      <w:pPr>
        <w:spacing w:after="0"/>
        <w:ind w:left="641" w:hanging="284"/>
        <w:contextualSpacing/>
        <w:jc w:val="both"/>
        <w:rPr>
          <w:rFonts w:ascii="Times New Roman" w:eastAsia="Times New Roman" w:hAnsi="Times New Roman" w:cs="Times New Roman"/>
          <w:sz w:val="24"/>
          <w:szCs w:val="24"/>
          <w:lang w:eastAsia="pl-PL"/>
        </w:rPr>
      </w:pPr>
    </w:p>
    <w:p w:rsidR="00D419BD" w:rsidRDefault="00D419BD" w:rsidP="00114AAA">
      <w:pPr>
        <w:spacing w:after="0"/>
        <w:ind w:left="641" w:hanging="284"/>
        <w:contextualSpacing/>
        <w:jc w:val="both"/>
        <w:rPr>
          <w:rFonts w:ascii="Times New Roman" w:eastAsia="Times New Roman" w:hAnsi="Times New Roman" w:cs="Times New Roman"/>
          <w:sz w:val="24"/>
          <w:szCs w:val="24"/>
          <w:lang w:eastAsia="pl-PL"/>
        </w:rPr>
      </w:pPr>
    </w:p>
    <w:p w:rsidR="00D419BD" w:rsidRPr="00114AAA" w:rsidRDefault="00D419BD" w:rsidP="00114AAA">
      <w:pPr>
        <w:spacing w:after="0"/>
        <w:ind w:left="641" w:hanging="284"/>
        <w:contextualSpacing/>
        <w:jc w:val="both"/>
        <w:rPr>
          <w:rFonts w:ascii="Times New Roman" w:eastAsia="Times New Roman" w:hAnsi="Times New Roman" w:cs="Times New Roman"/>
          <w:sz w:val="24"/>
          <w:szCs w:val="24"/>
          <w:lang w:eastAsia="pl-PL"/>
        </w:rPr>
      </w:pPr>
    </w:p>
    <w:p w:rsidR="00751F4F" w:rsidRPr="00751F4F" w:rsidRDefault="00586A82" w:rsidP="00751F4F">
      <w:pPr>
        <w:spacing w:before="24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17</w:t>
      </w:r>
      <w:r w:rsidR="00AC5A94">
        <w:rPr>
          <w:rFonts w:ascii="Times New Roman" w:eastAsia="Times New Roman" w:hAnsi="Times New Roman" w:cs="Times New Roman"/>
          <w:b/>
          <w:sz w:val="24"/>
          <w:szCs w:val="24"/>
          <w:lang w:eastAsia="pl-PL"/>
        </w:rPr>
        <w:t xml:space="preserve">. Zmienia się </w:t>
      </w:r>
      <w:r>
        <w:rPr>
          <w:rFonts w:ascii="Times New Roman" w:eastAsia="Times New Roman" w:hAnsi="Times New Roman" w:cs="Times New Roman"/>
          <w:b/>
          <w:sz w:val="24"/>
          <w:szCs w:val="24"/>
          <w:lang w:eastAsia="pl-PL"/>
        </w:rPr>
        <w:t xml:space="preserve">w całości </w:t>
      </w:r>
      <w:r w:rsidR="00751F4F">
        <w:rPr>
          <w:rFonts w:ascii="Times New Roman" w:eastAsia="Times New Roman" w:hAnsi="Times New Roman" w:cs="Times New Roman"/>
          <w:b/>
          <w:sz w:val="24"/>
          <w:szCs w:val="24"/>
          <w:lang w:eastAsia="pl-PL"/>
        </w:rPr>
        <w:t>pkt XI</w:t>
      </w:r>
      <w:r w:rsidR="00751F4F" w:rsidRPr="00751F4F">
        <w:rPr>
          <w:rFonts w:ascii="Times New Roman" w:eastAsia="Times New Roman" w:hAnsi="Times New Roman" w:cs="Times New Roman"/>
          <w:b/>
          <w:sz w:val="24"/>
          <w:szCs w:val="24"/>
          <w:lang w:eastAsia="pl-PL"/>
        </w:rPr>
        <w:t xml:space="preserve"> decyzj</w:t>
      </w:r>
      <w:r w:rsidR="00F3477B">
        <w:rPr>
          <w:rFonts w:ascii="Times New Roman" w:eastAsia="Times New Roman" w:hAnsi="Times New Roman" w:cs="Times New Roman"/>
          <w:b/>
          <w:sz w:val="24"/>
          <w:szCs w:val="24"/>
          <w:lang w:eastAsia="pl-PL"/>
        </w:rPr>
        <w:t xml:space="preserve">i i nadaje </w:t>
      </w:r>
      <w:r w:rsidR="00751F4F" w:rsidRPr="00751F4F">
        <w:rPr>
          <w:rFonts w:ascii="Times New Roman" w:eastAsia="Times New Roman" w:hAnsi="Times New Roman" w:cs="Times New Roman"/>
          <w:b/>
          <w:sz w:val="24"/>
          <w:szCs w:val="24"/>
          <w:lang w:eastAsia="pl-PL"/>
        </w:rPr>
        <w:t>brzmienie:</w:t>
      </w:r>
    </w:p>
    <w:p w:rsidR="00751F4F" w:rsidRPr="00530A92" w:rsidRDefault="00751F4F" w:rsidP="00751F4F">
      <w:pPr>
        <w:spacing w:after="0"/>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w:t>
      </w:r>
      <w:r w:rsidRPr="00751F4F">
        <w:rPr>
          <w:rFonts w:ascii="Times New Roman" w:eastAsia="Times New Roman" w:hAnsi="Times New Roman" w:cs="Times New Roman"/>
          <w:b/>
          <w:sz w:val="24"/>
          <w:szCs w:val="24"/>
          <w:lang w:eastAsia="pl-PL"/>
        </w:rPr>
        <w:t xml:space="preserve">. </w:t>
      </w:r>
      <w:r w:rsidRPr="00530A92">
        <w:rPr>
          <w:rFonts w:ascii="Times New Roman" w:eastAsia="Times New Roman" w:hAnsi="Times New Roman" w:cs="Times New Roman"/>
          <w:b/>
          <w:sz w:val="24"/>
          <w:szCs w:val="24"/>
          <w:lang w:eastAsia="pl-PL"/>
        </w:rPr>
        <w:t xml:space="preserve">Zakres i sposób monitorowania procesów technologicznych, w tym pomiaru </w:t>
      </w:r>
      <w:r w:rsidRPr="00530A92">
        <w:rPr>
          <w:rFonts w:ascii="Times New Roman" w:eastAsia="Times New Roman" w:hAnsi="Times New Roman" w:cs="Times New Roman"/>
          <w:b/>
          <w:sz w:val="24"/>
          <w:szCs w:val="24"/>
          <w:lang w:eastAsia="pl-PL"/>
        </w:rPr>
        <w:br/>
        <w:t>i ewidencjonowania wielkości emisji w zakresie, w jakim wykraczają one poza wymagania, o których mowa w art. 147 i 148 ust. 1 ustawy Prawo ochrony środowiska</w:t>
      </w:r>
    </w:p>
    <w:p w:rsidR="00751F4F" w:rsidRPr="00530A92" w:rsidRDefault="00751F4F" w:rsidP="00751F4F">
      <w:pPr>
        <w:spacing w:after="0" w:line="288" w:lineRule="auto"/>
        <w:ind w:left="142"/>
        <w:contextualSpacing/>
        <w:jc w:val="both"/>
        <w:rPr>
          <w:rFonts w:ascii="Times New Roman" w:eastAsia="Times New Roman" w:hAnsi="Times New Roman" w:cs="Times New Roman"/>
          <w:sz w:val="24"/>
          <w:szCs w:val="24"/>
          <w:lang w:eastAsia="pl-PL"/>
        </w:rPr>
      </w:pPr>
    </w:p>
    <w:p w:rsidR="00751F4F" w:rsidRPr="00530A92" w:rsidRDefault="00751F4F" w:rsidP="008F230C">
      <w:pPr>
        <w:numPr>
          <w:ilvl w:val="0"/>
          <w:numId w:val="14"/>
        </w:numPr>
        <w:spacing w:after="0" w:line="288" w:lineRule="auto"/>
        <w:ind w:left="426" w:hanging="426"/>
        <w:contextualSpacing/>
        <w:jc w:val="both"/>
        <w:rPr>
          <w:rFonts w:ascii="Times New Roman" w:eastAsia="Times New Roman" w:hAnsi="Times New Roman" w:cs="Times New Roman"/>
          <w:b/>
          <w:sz w:val="24"/>
          <w:szCs w:val="24"/>
          <w:lang w:eastAsia="pl-PL"/>
        </w:rPr>
      </w:pPr>
      <w:r w:rsidRPr="00530A92">
        <w:rPr>
          <w:rFonts w:ascii="Times New Roman" w:eastAsia="Times New Roman" w:hAnsi="Times New Roman" w:cs="Times New Roman"/>
          <w:b/>
          <w:sz w:val="24"/>
          <w:szCs w:val="24"/>
          <w:lang w:eastAsia="pl-PL"/>
        </w:rPr>
        <w:t>Monitoring procesu technologicznego</w:t>
      </w:r>
    </w:p>
    <w:p w:rsidR="00751F4F" w:rsidRPr="00530A92" w:rsidRDefault="00751F4F" w:rsidP="00751F4F">
      <w:pPr>
        <w:tabs>
          <w:tab w:val="left" w:pos="1498"/>
        </w:tabs>
        <w:spacing w:after="0" w:line="288" w:lineRule="auto"/>
        <w:ind w:left="502"/>
        <w:contextualSpacing/>
        <w:jc w:val="both"/>
        <w:rPr>
          <w:rFonts w:ascii="Times New Roman" w:eastAsia="Times New Roman" w:hAnsi="Times New Roman" w:cs="Times New Roman"/>
          <w:b/>
          <w:sz w:val="24"/>
          <w:szCs w:val="24"/>
          <w:lang w:eastAsia="pl-PL"/>
        </w:rPr>
      </w:pPr>
      <w:r w:rsidRPr="00530A92">
        <w:rPr>
          <w:rFonts w:ascii="Times New Roman" w:eastAsia="Times New Roman" w:hAnsi="Times New Roman" w:cs="Times New Roman"/>
          <w:b/>
          <w:sz w:val="24"/>
          <w:szCs w:val="24"/>
          <w:lang w:eastAsia="pl-PL"/>
        </w:rPr>
        <w:tab/>
      </w:r>
    </w:p>
    <w:p w:rsidR="00751F4F" w:rsidRPr="00530A92" w:rsidRDefault="00751F4F" w:rsidP="008F230C">
      <w:pPr>
        <w:numPr>
          <w:ilvl w:val="0"/>
          <w:numId w:val="15"/>
        </w:numPr>
        <w:spacing w:after="0" w:line="288" w:lineRule="auto"/>
        <w:ind w:left="709" w:hanging="283"/>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Monitorowanie całkowitych ilości azotu i fosforu wydalanych w oborniku wykonywa</w:t>
      </w:r>
      <w:r w:rsidR="00530A92">
        <w:rPr>
          <w:rFonts w:ascii="Times New Roman" w:eastAsia="Times New Roman" w:hAnsi="Times New Roman" w:cs="Times New Roman"/>
          <w:sz w:val="24"/>
          <w:szCs w:val="24"/>
          <w:lang w:eastAsia="pl-PL"/>
        </w:rPr>
        <w:t xml:space="preserve">ne z częstotliwością </w:t>
      </w:r>
      <w:r w:rsidRPr="00530A92">
        <w:rPr>
          <w:rFonts w:ascii="Times New Roman" w:eastAsia="Times New Roman" w:hAnsi="Times New Roman" w:cs="Times New Roman"/>
          <w:sz w:val="24"/>
          <w:szCs w:val="24"/>
          <w:lang w:eastAsia="pl-PL"/>
        </w:rPr>
        <w:t xml:space="preserve"> raz w roku (BAT 24) poprzez:</w:t>
      </w:r>
    </w:p>
    <w:p w:rsidR="00751F4F" w:rsidRPr="00530A92" w:rsidRDefault="00751F4F" w:rsidP="00751F4F">
      <w:pPr>
        <w:spacing w:after="0" w:line="288" w:lineRule="auto"/>
        <w:ind w:left="862"/>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 xml:space="preserve">- obliczenie z zastosowaniem bilansu masy azotu i fosforu  w oparciu o spożycie paszy, zawartość surowego białka w diecie, całkowitą zawartość fosforu </w:t>
      </w:r>
      <w:r w:rsidRPr="00530A92">
        <w:rPr>
          <w:rFonts w:ascii="Times New Roman" w:eastAsia="Times New Roman" w:hAnsi="Times New Roman" w:cs="Times New Roman"/>
          <w:sz w:val="24"/>
          <w:szCs w:val="24"/>
          <w:lang w:eastAsia="pl-PL"/>
        </w:rPr>
        <w:br/>
        <w:t>i produkcyjność zwierząt lub,</w:t>
      </w:r>
    </w:p>
    <w:p w:rsidR="00751F4F" w:rsidRPr="00530A92" w:rsidRDefault="00751F4F" w:rsidP="00751F4F">
      <w:pPr>
        <w:spacing w:after="0" w:line="288" w:lineRule="auto"/>
        <w:ind w:left="862"/>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 oszacowanie w oparciu o analizę obornika z oznaczeniem całkowitej zawartości azotu i fosforu.</w:t>
      </w:r>
    </w:p>
    <w:p w:rsidR="00751F4F" w:rsidRPr="00530A92" w:rsidRDefault="00751F4F" w:rsidP="008F230C">
      <w:pPr>
        <w:numPr>
          <w:ilvl w:val="0"/>
          <w:numId w:val="15"/>
        </w:numPr>
        <w:spacing w:after="0" w:line="288" w:lineRule="auto"/>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 xml:space="preserve">Monitorowanie parametrów procesu z częstotliwością co najmniej raz w roku </w:t>
      </w:r>
      <w:r w:rsidRPr="00530A92">
        <w:rPr>
          <w:rFonts w:ascii="Times New Roman" w:eastAsia="Times New Roman" w:hAnsi="Times New Roman" w:cs="Times New Roman"/>
          <w:sz w:val="24"/>
          <w:szCs w:val="24"/>
          <w:lang w:eastAsia="pl-PL"/>
        </w:rPr>
        <w:br/>
        <w:t>(BAT 29), tj.:</w:t>
      </w:r>
    </w:p>
    <w:p w:rsidR="00751F4F" w:rsidRPr="00530A92" w:rsidRDefault="00751F4F" w:rsidP="00751F4F">
      <w:pPr>
        <w:spacing w:after="0"/>
        <w:ind w:left="1068"/>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  zużycia wody – na podstawie odczytów wodomierzy;</w:t>
      </w:r>
    </w:p>
    <w:p w:rsidR="00751F4F" w:rsidRPr="00530A92" w:rsidRDefault="00751F4F" w:rsidP="00751F4F">
      <w:pPr>
        <w:spacing w:after="0"/>
        <w:ind w:left="1293" w:hanging="227"/>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  zużycia energii elektrycznej – na podstawie faktur i odczytów liczników</w:t>
      </w:r>
      <w:r w:rsidRPr="00530A92">
        <w:rPr>
          <w:rFonts w:ascii="Times New Roman" w:eastAsia="Times New Roman" w:hAnsi="Times New Roman" w:cs="Times New Roman"/>
          <w:sz w:val="24"/>
          <w:szCs w:val="24"/>
          <w:lang w:eastAsia="pl-PL"/>
        </w:rPr>
        <w:softHyphen/>
      </w:r>
      <w:r w:rsidRPr="00530A92">
        <w:rPr>
          <w:rFonts w:ascii="Times New Roman" w:eastAsia="Times New Roman" w:hAnsi="Times New Roman" w:cs="Times New Roman"/>
          <w:sz w:val="24"/>
          <w:szCs w:val="24"/>
          <w:lang w:eastAsia="pl-PL"/>
        </w:rPr>
        <w:softHyphen/>
        <w:t>;</w:t>
      </w:r>
    </w:p>
    <w:p w:rsidR="00751F4F" w:rsidRPr="00530A92" w:rsidRDefault="00751F4F" w:rsidP="00751F4F">
      <w:pPr>
        <w:spacing w:after="0"/>
        <w:ind w:left="1068"/>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  zużycia paliwa – na podstawie faktur;</w:t>
      </w:r>
    </w:p>
    <w:p w:rsidR="00751F4F" w:rsidRPr="00530A92" w:rsidRDefault="00751F4F" w:rsidP="00751F4F">
      <w:pPr>
        <w:spacing w:after="0"/>
        <w:ind w:left="1350" w:hanging="284"/>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 liczby przybywających i ubywających zwierząt, w tym w stosownych przypadkach zgonów – na podstawie rejestrów;</w:t>
      </w:r>
    </w:p>
    <w:p w:rsidR="00751F4F" w:rsidRPr="00530A92" w:rsidRDefault="00751F4F" w:rsidP="00751F4F">
      <w:pPr>
        <w:spacing w:after="0"/>
        <w:ind w:left="1068"/>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  spożycia paszy</w:t>
      </w:r>
      <w:r w:rsidRPr="00530A92">
        <w:rPr>
          <w:rFonts w:ascii="Times New Roman" w:eastAsia="Times New Roman" w:hAnsi="Times New Roman" w:cs="Times New Roman"/>
          <w:sz w:val="24"/>
          <w:szCs w:val="24"/>
          <w:lang w:eastAsia="pl-PL"/>
        </w:rPr>
        <w:softHyphen/>
        <w:t xml:space="preserve"> – na podstawie rejestrów;</w:t>
      </w:r>
    </w:p>
    <w:p w:rsidR="00751F4F" w:rsidRPr="00530A92" w:rsidRDefault="00751F4F" w:rsidP="00751F4F">
      <w:pPr>
        <w:spacing w:after="0"/>
        <w:ind w:left="1068"/>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 produkcji obornika – na podstawie rejestrów.</w:t>
      </w:r>
    </w:p>
    <w:p w:rsidR="00751F4F" w:rsidRPr="00530A92" w:rsidRDefault="00751F4F" w:rsidP="00751F4F">
      <w:pPr>
        <w:spacing w:after="0" w:line="288" w:lineRule="auto"/>
        <w:ind w:left="1068"/>
        <w:contextualSpacing/>
        <w:jc w:val="both"/>
        <w:rPr>
          <w:rFonts w:ascii="Times New Roman" w:eastAsia="Times New Roman" w:hAnsi="Times New Roman" w:cs="Times New Roman"/>
          <w:sz w:val="24"/>
          <w:szCs w:val="24"/>
          <w:lang w:eastAsia="pl-PL"/>
        </w:rPr>
      </w:pPr>
    </w:p>
    <w:p w:rsidR="00751F4F" w:rsidRPr="00530A92" w:rsidRDefault="00751F4F" w:rsidP="008F230C">
      <w:pPr>
        <w:numPr>
          <w:ilvl w:val="0"/>
          <w:numId w:val="14"/>
        </w:numPr>
        <w:spacing w:after="0" w:line="288" w:lineRule="auto"/>
        <w:ind w:left="426" w:hanging="426"/>
        <w:contextualSpacing/>
        <w:jc w:val="both"/>
        <w:rPr>
          <w:rFonts w:ascii="Times New Roman" w:eastAsia="Times New Roman" w:hAnsi="Times New Roman" w:cs="Times New Roman"/>
          <w:b/>
          <w:sz w:val="24"/>
          <w:szCs w:val="24"/>
          <w:lang w:eastAsia="pl-PL"/>
        </w:rPr>
      </w:pPr>
      <w:r w:rsidRPr="00530A92">
        <w:rPr>
          <w:rFonts w:ascii="Times New Roman" w:eastAsia="Times New Roman" w:hAnsi="Times New Roman" w:cs="Times New Roman"/>
          <w:b/>
          <w:sz w:val="24"/>
          <w:szCs w:val="24"/>
          <w:lang w:eastAsia="pl-PL"/>
        </w:rPr>
        <w:t>Monitoring zużycia wody</w:t>
      </w:r>
    </w:p>
    <w:p w:rsidR="00751F4F" w:rsidRPr="00530A92" w:rsidRDefault="00751F4F" w:rsidP="00751F4F">
      <w:pPr>
        <w:spacing w:after="0" w:line="288" w:lineRule="auto"/>
        <w:ind w:left="502"/>
        <w:contextualSpacing/>
        <w:jc w:val="both"/>
        <w:rPr>
          <w:rFonts w:ascii="Times New Roman" w:eastAsia="Times New Roman" w:hAnsi="Times New Roman" w:cs="Times New Roman"/>
          <w:b/>
          <w:sz w:val="24"/>
          <w:szCs w:val="24"/>
          <w:lang w:eastAsia="pl-PL"/>
        </w:rPr>
      </w:pPr>
    </w:p>
    <w:p w:rsidR="00751F4F" w:rsidRPr="00530A92" w:rsidRDefault="00751F4F" w:rsidP="00751F4F">
      <w:pPr>
        <w:spacing w:after="0"/>
        <w:ind w:left="502"/>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Pomiar ilości wykorzystywanej wody odbywa na podstawie odczytów wskazań wodomierzy zainstalowanych na zasilaniu każdego z kurników (codziennie)  oraz wodomierza głównego (raz w miesiącu). Zapisy z podaniem daty, godziny odczytu, oznaczenia wodomierza, a także podpisem osoby dokonującej odczytu są przechowywane w trwałych rejestrach.</w:t>
      </w:r>
    </w:p>
    <w:p w:rsidR="00751F4F" w:rsidRPr="00530A92" w:rsidRDefault="00751F4F" w:rsidP="00751F4F">
      <w:pPr>
        <w:spacing w:after="0" w:line="288" w:lineRule="auto"/>
        <w:ind w:left="502"/>
        <w:contextualSpacing/>
        <w:jc w:val="both"/>
        <w:rPr>
          <w:rFonts w:ascii="Times New Roman" w:eastAsia="Times New Roman" w:hAnsi="Times New Roman" w:cs="Times New Roman"/>
          <w:sz w:val="24"/>
          <w:szCs w:val="24"/>
          <w:lang w:eastAsia="pl-PL"/>
        </w:rPr>
      </w:pPr>
    </w:p>
    <w:p w:rsidR="00751F4F" w:rsidRPr="00530A92" w:rsidRDefault="00751F4F" w:rsidP="00751F4F">
      <w:pPr>
        <w:spacing w:after="0" w:line="288" w:lineRule="auto"/>
        <w:ind w:left="502"/>
        <w:contextualSpacing/>
        <w:jc w:val="both"/>
        <w:rPr>
          <w:rFonts w:ascii="Times New Roman" w:eastAsia="Times New Roman" w:hAnsi="Times New Roman" w:cs="Times New Roman"/>
          <w:sz w:val="24"/>
          <w:szCs w:val="24"/>
          <w:lang w:eastAsia="pl-PL"/>
        </w:rPr>
      </w:pPr>
    </w:p>
    <w:p w:rsidR="00751F4F" w:rsidRPr="00530A92" w:rsidRDefault="00751F4F" w:rsidP="008F230C">
      <w:pPr>
        <w:numPr>
          <w:ilvl w:val="0"/>
          <w:numId w:val="14"/>
        </w:numPr>
        <w:spacing w:after="0" w:line="288" w:lineRule="auto"/>
        <w:ind w:left="426" w:hanging="426"/>
        <w:contextualSpacing/>
        <w:jc w:val="both"/>
        <w:rPr>
          <w:rFonts w:ascii="Times New Roman" w:eastAsia="Times New Roman" w:hAnsi="Times New Roman" w:cs="Times New Roman"/>
          <w:b/>
          <w:sz w:val="24"/>
          <w:szCs w:val="24"/>
          <w:lang w:eastAsia="pl-PL"/>
        </w:rPr>
      </w:pPr>
      <w:r w:rsidRPr="00530A92">
        <w:rPr>
          <w:rFonts w:ascii="Times New Roman" w:eastAsia="Times New Roman" w:hAnsi="Times New Roman" w:cs="Times New Roman"/>
          <w:b/>
          <w:sz w:val="24"/>
          <w:szCs w:val="24"/>
          <w:lang w:eastAsia="pl-PL"/>
        </w:rPr>
        <w:t>Monitoring emisji do powietrza</w:t>
      </w:r>
    </w:p>
    <w:p w:rsidR="00751F4F" w:rsidRPr="00530A92" w:rsidRDefault="00751F4F" w:rsidP="00751F4F">
      <w:pPr>
        <w:spacing w:after="0" w:line="288" w:lineRule="auto"/>
        <w:ind w:left="502"/>
        <w:contextualSpacing/>
        <w:jc w:val="both"/>
        <w:rPr>
          <w:rFonts w:ascii="Times New Roman" w:eastAsia="Times New Roman" w:hAnsi="Times New Roman" w:cs="Times New Roman"/>
          <w:b/>
          <w:sz w:val="24"/>
          <w:szCs w:val="24"/>
          <w:lang w:eastAsia="pl-PL"/>
        </w:rPr>
      </w:pPr>
    </w:p>
    <w:p w:rsidR="00751F4F" w:rsidRPr="00530A92" w:rsidRDefault="00751F4F" w:rsidP="008F230C">
      <w:pPr>
        <w:numPr>
          <w:ilvl w:val="0"/>
          <w:numId w:val="16"/>
        </w:numPr>
        <w:spacing w:after="0" w:line="288" w:lineRule="auto"/>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Monitorowanie emisji amoniaku do powietrza z częstotliwością raz w roku  przy użyciu jednej z poniższych technik (BAT 25):</w:t>
      </w:r>
    </w:p>
    <w:p w:rsidR="00751F4F" w:rsidRPr="00530A92" w:rsidRDefault="00751F4F" w:rsidP="00751F4F">
      <w:pPr>
        <w:spacing w:after="0" w:line="288" w:lineRule="auto"/>
        <w:ind w:left="862"/>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 xml:space="preserve">- szacunki z wykorzystaniem wskaźników emisji, </w:t>
      </w:r>
    </w:p>
    <w:p w:rsidR="00751F4F" w:rsidRPr="00530A92" w:rsidRDefault="00751F4F" w:rsidP="00751F4F">
      <w:pPr>
        <w:spacing w:after="0" w:line="288" w:lineRule="auto"/>
        <w:ind w:left="862"/>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t xml:space="preserve">- obliczenie z zastosowaniem bilansu masowego w oparciu o wydalanie i całkowitą zawartość azotu (lub całkowitego azotu amonowego) na każdym etapie stosowania obornika. </w:t>
      </w:r>
    </w:p>
    <w:p w:rsidR="00751F4F" w:rsidRPr="00530A92" w:rsidRDefault="00751F4F" w:rsidP="008F230C">
      <w:pPr>
        <w:numPr>
          <w:ilvl w:val="0"/>
          <w:numId w:val="16"/>
        </w:numPr>
        <w:spacing w:after="0" w:line="288" w:lineRule="auto"/>
        <w:contextualSpacing/>
        <w:jc w:val="both"/>
        <w:rPr>
          <w:rFonts w:ascii="Times New Roman" w:eastAsia="Times New Roman" w:hAnsi="Times New Roman" w:cs="Times New Roman"/>
          <w:sz w:val="24"/>
          <w:szCs w:val="24"/>
          <w:lang w:eastAsia="pl-PL"/>
        </w:rPr>
      </w:pPr>
      <w:r w:rsidRPr="00530A92">
        <w:rPr>
          <w:rFonts w:ascii="Times New Roman" w:eastAsia="Times New Roman" w:hAnsi="Times New Roman" w:cs="Times New Roman"/>
          <w:sz w:val="24"/>
          <w:szCs w:val="24"/>
          <w:lang w:eastAsia="pl-PL"/>
        </w:rPr>
        <w:lastRenderedPageBreak/>
        <w:t xml:space="preserve">Monitorowanie emisji pyłu do powietrza z każdego budynku dla zwierząt </w:t>
      </w:r>
      <w:r w:rsidRPr="00530A92">
        <w:rPr>
          <w:rFonts w:ascii="Times New Roman" w:eastAsia="Times New Roman" w:hAnsi="Times New Roman" w:cs="Times New Roman"/>
          <w:sz w:val="24"/>
          <w:szCs w:val="24"/>
          <w:lang w:eastAsia="pl-PL"/>
        </w:rPr>
        <w:br/>
        <w:t xml:space="preserve">na podstawie szacunków z wykorzystaniem wskaźników emisji z częstotliwością raz </w:t>
      </w:r>
      <w:r w:rsidRPr="00530A92">
        <w:rPr>
          <w:rFonts w:ascii="Times New Roman" w:eastAsia="Times New Roman" w:hAnsi="Times New Roman" w:cs="Times New Roman"/>
          <w:sz w:val="24"/>
          <w:szCs w:val="24"/>
          <w:lang w:eastAsia="pl-PL"/>
        </w:rPr>
        <w:br/>
        <w:t>w roku (BAT 27).</w:t>
      </w:r>
    </w:p>
    <w:p w:rsidR="00751F4F" w:rsidRPr="00751F4F" w:rsidRDefault="00751F4F" w:rsidP="00751F4F">
      <w:pPr>
        <w:spacing w:after="0"/>
        <w:ind w:left="426"/>
        <w:jc w:val="both"/>
        <w:rPr>
          <w:rFonts w:ascii="Times New Roman" w:eastAsia="Times New Roman" w:hAnsi="Times New Roman" w:cs="Times New Roman"/>
          <w:sz w:val="24"/>
          <w:szCs w:val="24"/>
          <w:lang w:eastAsia="pl-PL"/>
        </w:rPr>
      </w:pPr>
    </w:p>
    <w:p w:rsidR="00751F4F" w:rsidRPr="00751F4F" w:rsidRDefault="00751F4F" w:rsidP="008F230C">
      <w:pPr>
        <w:numPr>
          <w:ilvl w:val="0"/>
          <w:numId w:val="14"/>
        </w:numPr>
        <w:spacing w:after="0" w:line="240" w:lineRule="auto"/>
        <w:ind w:left="426" w:hanging="426"/>
        <w:contextualSpacing/>
        <w:jc w:val="both"/>
        <w:rPr>
          <w:rFonts w:ascii="Times New Roman" w:eastAsia="Times New Roman" w:hAnsi="Times New Roman" w:cs="Times New Roman"/>
          <w:b/>
          <w:sz w:val="24"/>
          <w:szCs w:val="24"/>
          <w:lang w:eastAsia="pl-PL"/>
        </w:rPr>
      </w:pPr>
      <w:r w:rsidRPr="00751F4F">
        <w:rPr>
          <w:rFonts w:ascii="Times New Roman" w:eastAsia="Times New Roman" w:hAnsi="Times New Roman" w:cs="Times New Roman"/>
          <w:b/>
          <w:sz w:val="24"/>
          <w:szCs w:val="24"/>
          <w:lang w:eastAsia="pl-PL"/>
        </w:rPr>
        <w:t>Sposób i częstotliwość przekazywania informacji z prowadzonego monitoringu</w:t>
      </w:r>
    </w:p>
    <w:p w:rsidR="00751F4F" w:rsidRPr="00751F4F" w:rsidRDefault="00751F4F" w:rsidP="00751F4F">
      <w:pPr>
        <w:spacing w:before="240" w:after="0"/>
        <w:ind w:left="284"/>
        <w:jc w:val="both"/>
        <w:rPr>
          <w:rFonts w:ascii="Times New Roman" w:eastAsia="Times New Roman" w:hAnsi="Times New Roman" w:cs="Times New Roman"/>
          <w:b/>
          <w:sz w:val="24"/>
          <w:szCs w:val="24"/>
          <w:lang w:eastAsia="pl-PL"/>
        </w:rPr>
      </w:pPr>
      <w:r w:rsidRPr="00751F4F">
        <w:rPr>
          <w:rFonts w:ascii="Times New Roman" w:eastAsia="Times New Roman" w:hAnsi="Times New Roman" w:cs="Times New Roman"/>
          <w:sz w:val="24"/>
          <w:szCs w:val="24"/>
          <w:lang w:eastAsia="pl-PL"/>
        </w:rPr>
        <w:t>Wyniki m</w:t>
      </w:r>
      <w:r>
        <w:rPr>
          <w:rFonts w:ascii="Times New Roman" w:eastAsia="Times New Roman" w:hAnsi="Times New Roman" w:cs="Times New Roman"/>
          <w:sz w:val="24"/>
          <w:szCs w:val="24"/>
          <w:lang w:eastAsia="pl-PL"/>
        </w:rPr>
        <w:t>onitoringu określonego w pkt XI</w:t>
      </w:r>
      <w:r w:rsidRPr="00751F4F">
        <w:rPr>
          <w:rFonts w:ascii="Times New Roman" w:eastAsia="Times New Roman" w:hAnsi="Times New Roman" w:cs="Times New Roman"/>
          <w:sz w:val="24"/>
          <w:szCs w:val="24"/>
          <w:lang w:eastAsia="pl-PL"/>
        </w:rPr>
        <w:t xml:space="preserve">.1-3 decyzji należy przedkładać organowi właściwemu do wydania pozwolenia zintegrowanego oraz wojewódzkiemu inspektorowi ochrony środowiska, każdorazowo podczas kontroli. Sprawozdania z prowadzonego monitoringu należy składać ww. organom w formie pisemnej, corocznie w terminie </w:t>
      </w:r>
      <w:r w:rsidRPr="00751F4F">
        <w:rPr>
          <w:rFonts w:ascii="Times New Roman" w:eastAsia="Times New Roman" w:hAnsi="Times New Roman" w:cs="Times New Roman"/>
          <w:sz w:val="24"/>
          <w:szCs w:val="24"/>
          <w:lang w:eastAsia="pl-PL"/>
        </w:rPr>
        <w:br/>
        <w:t>do dnia 31 marca za poprzedni rok kalendarzowy.</w:t>
      </w:r>
    </w:p>
    <w:p w:rsidR="00751F4F" w:rsidRPr="00F3477B" w:rsidRDefault="00586A82" w:rsidP="00751F4F">
      <w:pPr>
        <w:widowControl w:val="0"/>
        <w:autoSpaceDE w:val="0"/>
        <w:autoSpaceDN w:val="0"/>
        <w:adjustRightInd w:val="0"/>
        <w:spacing w:before="240"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18</w:t>
      </w:r>
      <w:r w:rsidR="00D24611" w:rsidRPr="00F3477B">
        <w:rPr>
          <w:rFonts w:ascii="Times New Roman" w:eastAsia="Times New Roman" w:hAnsi="Times New Roman" w:cs="Times New Roman"/>
          <w:b/>
          <w:sz w:val="24"/>
          <w:szCs w:val="24"/>
          <w:lang w:eastAsia="pl-PL"/>
        </w:rPr>
        <w:t>.</w:t>
      </w:r>
      <w:r w:rsidR="00751F4F" w:rsidRPr="00F3477B">
        <w:rPr>
          <w:rFonts w:ascii="Times New Roman" w:eastAsia="Times New Roman" w:hAnsi="Times New Roman" w:cs="Times New Roman"/>
          <w:b/>
          <w:sz w:val="24"/>
          <w:szCs w:val="24"/>
          <w:lang w:eastAsia="pl-PL"/>
        </w:rPr>
        <w:t xml:space="preserve"> Pozostałe warunki decyzji </w:t>
      </w:r>
      <w:r w:rsidR="00566C80" w:rsidRPr="00F3477B">
        <w:rPr>
          <w:rFonts w:ascii="Times New Roman" w:eastAsia="Times New Roman" w:hAnsi="Times New Roman" w:cs="Times New Roman"/>
          <w:b/>
          <w:sz w:val="24"/>
          <w:szCs w:val="24"/>
          <w:lang w:eastAsia="pl-PL"/>
        </w:rPr>
        <w:t>Marszałka Województwa</w:t>
      </w:r>
      <w:r w:rsidR="00751F4F" w:rsidRPr="00F3477B">
        <w:rPr>
          <w:rFonts w:ascii="Times New Roman" w:eastAsia="Times New Roman" w:hAnsi="Times New Roman" w:cs="Times New Roman"/>
          <w:b/>
          <w:sz w:val="24"/>
          <w:szCs w:val="24"/>
          <w:lang w:eastAsia="pl-PL"/>
        </w:rPr>
        <w:t xml:space="preserve"> Kujawsko-Pomorskiego z dnia </w:t>
      </w:r>
      <w:r w:rsidR="00566C80" w:rsidRPr="00F3477B">
        <w:rPr>
          <w:rFonts w:ascii="Times New Roman" w:eastAsia="Times New Roman" w:hAnsi="Times New Roman" w:cs="Times New Roman"/>
          <w:b/>
          <w:sz w:val="24"/>
          <w:szCs w:val="24"/>
          <w:lang w:eastAsia="pl-PL"/>
        </w:rPr>
        <w:t>22 lipca 2014</w:t>
      </w:r>
      <w:r w:rsidR="00751F4F" w:rsidRPr="00F3477B">
        <w:rPr>
          <w:rFonts w:ascii="Times New Roman" w:eastAsia="Times New Roman" w:hAnsi="Times New Roman" w:cs="Times New Roman"/>
          <w:b/>
          <w:sz w:val="24"/>
          <w:szCs w:val="24"/>
          <w:lang w:eastAsia="pl-PL"/>
        </w:rPr>
        <w:t xml:space="preserve"> roku, znak: </w:t>
      </w:r>
      <w:r w:rsidR="00566C80" w:rsidRPr="00F3477B">
        <w:rPr>
          <w:rFonts w:ascii="Times New Roman" w:eastAsia="Times New Roman" w:hAnsi="Times New Roman" w:cs="Times New Roman"/>
          <w:b/>
          <w:sz w:val="24"/>
          <w:szCs w:val="24"/>
          <w:lang w:eastAsia="pl-PL"/>
        </w:rPr>
        <w:t>ŚG-IV.7222.12.2013</w:t>
      </w:r>
      <w:r w:rsidR="00F3477B">
        <w:rPr>
          <w:rFonts w:ascii="Times New Roman" w:eastAsia="Times New Roman" w:hAnsi="Times New Roman" w:cs="Times New Roman"/>
          <w:b/>
          <w:sz w:val="24"/>
          <w:szCs w:val="24"/>
          <w:lang w:eastAsia="pl-PL"/>
        </w:rPr>
        <w:t>.AK ze zm. pozostawia się</w:t>
      </w:r>
      <w:r w:rsidR="00751F4F" w:rsidRPr="00F3477B">
        <w:rPr>
          <w:rFonts w:ascii="Times New Roman" w:eastAsia="Times New Roman" w:hAnsi="Times New Roman" w:cs="Times New Roman"/>
          <w:b/>
          <w:sz w:val="24"/>
          <w:szCs w:val="24"/>
          <w:lang w:eastAsia="pl-PL"/>
        </w:rPr>
        <w:t xml:space="preserve"> bez zmian</w:t>
      </w:r>
      <w:r w:rsidR="000452BD" w:rsidRPr="00F3477B">
        <w:rPr>
          <w:rFonts w:ascii="Times New Roman" w:eastAsia="Times New Roman" w:hAnsi="Times New Roman" w:cs="Times New Roman"/>
          <w:b/>
          <w:sz w:val="24"/>
          <w:szCs w:val="24"/>
          <w:lang w:eastAsia="pl-PL"/>
        </w:rPr>
        <w:t>.</w:t>
      </w:r>
    </w:p>
    <w:p w:rsidR="00F3477B" w:rsidRDefault="00F3477B" w:rsidP="00A85CA2">
      <w:pPr>
        <w:widowControl w:val="0"/>
        <w:autoSpaceDE w:val="0"/>
        <w:autoSpaceDN w:val="0"/>
        <w:adjustRightInd w:val="0"/>
        <w:spacing w:after="0"/>
        <w:rPr>
          <w:rFonts w:ascii="Times New Roman" w:eastAsia="Times New Roman" w:hAnsi="Times New Roman" w:cs="Times New Roman"/>
          <w:b/>
          <w:sz w:val="24"/>
          <w:szCs w:val="24"/>
          <w:lang w:eastAsia="pl-PL"/>
        </w:rPr>
      </w:pPr>
    </w:p>
    <w:p w:rsidR="00F3477B" w:rsidRDefault="00F3477B" w:rsidP="000452BD">
      <w:pPr>
        <w:widowControl w:val="0"/>
        <w:autoSpaceDE w:val="0"/>
        <w:autoSpaceDN w:val="0"/>
        <w:adjustRightInd w:val="0"/>
        <w:spacing w:after="0"/>
        <w:jc w:val="center"/>
        <w:rPr>
          <w:rFonts w:ascii="Times New Roman" w:eastAsia="Times New Roman" w:hAnsi="Times New Roman" w:cs="Times New Roman"/>
          <w:b/>
          <w:sz w:val="24"/>
          <w:szCs w:val="24"/>
          <w:lang w:eastAsia="pl-PL"/>
        </w:rPr>
      </w:pPr>
    </w:p>
    <w:p w:rsidR="000452BD" w:rsidRPr="000452BD" w:rsidRDefault="000452BD" w:rsidP="000452BD">
      <w:pPr>
        <w:widowControl w:val="0"/>
        <w:autoSpaceDE w:val="0"/>
        <w:autoSpaceDN w:val="0"/>
        <w:adjustRightInd w:val="0"/>
        <w:spacing w:after="0"/>
        <w:jc w:val="center"/>
        <w:rPr>
          <w:rFonts w:ascii="Times New Roman" w:eastAsia="Times New Roman" w:hAnsi="Times New Roman" w:cs="Times New Roman"/>
          <w:b/>
          <w:sz w:val="24"/>
          <w:szCs w:val="24"/>
          <w:lang w:eastAsia="pl-PL"/>
        </w:rPr>
      </w:pPr>
      <w:r w:rsidRPr="000452BD">
        <w:rPr>
          <w:rFonts w:ascii="Times New Roman" w:eastAsia="Times New Roman" w:hAnsi="Times New Roman" w:cs="Times New Roman"/>
          <w:b/>
          <w:sz w:val="24"/>
          <w:szCs w:val="24"/>
          <w:lang w:eastAsia="pl-PL"/>
        </w:rPr>
        <w:t>U z a s a d n i e n i e</w:t>
      </w:r>
    </w:p>
    <w:p w:rsidR="00566C80" w:rsidRDefault="00566C80" w:rsidP="00751F4F">
      <w:pPr>
        <w:widowControl w:val="0"/>
        <w:autoSpaceDE w:val="0"/>
        <w:autoSpaceDN w:val="0"/>
        <w:adjustRightInd w:val="0"/>
        <w:spacing w:before="240" w:after="0"/>
        <w:jc w:val="both"/>
        <w:rPr>
          <w:rFonts w:ascii="Times New Roman" w:eastAsia="Times New Roman" w:hAnsi="Times New Roman" w:cs="Times New Roman"/>
          <w:sz w:val="24"/>
          <w:szCs w:val="24"/>
          <w:lang w:eastAsia="pl-PL"/>
        </w:rPr>
      </w:pPr>
    </w:p>
    <w:p w:rsidR="00566C80" w:rsidRPr="00566C80" w:rsidRDefault="00566C80" w:rsidP="00566C80">
      <w:pPr>
        <w:spacing w:after="0"/>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 xml:space="preserve">          </w:t>
      </w:r>
      <w:r w:rsidR="00EF24A9">
        <w:rPr>
          <w:rFonts w:ascii="Times New Roman" w:eastAsia="Times New Roman" w:hAnsi="Times New Roman" w:cs="Times New Roman"/>
          <w:sz w:val="24"/>
          <w:szCs w:val="24"/>
          <w:lang w:eastAsia="pl-PL"/>
        </w:rPr>
        <w:t xml:space="preserve">             </w:t>
      </w:r>
      <w:r w:rsidR="00D56AF2" w:rsidRPr="00566C80">
        <w:rPr>
          <w:rFonts w:ascii="Times New Roman" w:eastAsia="Times New Roman" w:hAnsi="Times New Roman" w:cs="Times New Roman"/>
          <w:sz w:val="24"/>
          <w:szCs w:val="24"/>
          <w:lang w:eastAsia="pl-PL"/>
        </w:rPr>
        <w:t xml:space="preserve"> </w:t>
      </w:r>
      <w:r w:rsidR="00D56AF2">
        <w:rPr>
          <w:rFonts w:ascii="Times New Roman" w:eastAsia="Times New Roman" w:hAnsi="Times New Roman" w:cs="Times New Roman"/>
          <w:sz w:val="24"/>
          <w:szCs w:val="24"/>
          <w:lang w:eastAsia="pl-PL"/>
        </w:rPr>
        <w:t>prowadzący</w:t>
      </w:r>
      <w:r w:rsidR="00D56AF2" w:rsidRPr="00566C80">
        <w:rPr>
          <w:rFonts w:ascii="Times New Roman" w:eastAsia="Times New Roman" w:hAnsi="Times New Roman" w:cs="Times New Roman"/>
          <w:sz w:val="24"/>
          <w:szCs w:val="24"/>
          <w:lang w:eastAsia="pl-PL"/>
        </w:rPr>
        <w:t xml:space="preserve"> Gospodarstwo Rolne</w:t>
      </w:r>
      <w:r w:rsidR="00D56AF2">
        <w:rPr>
          <w:rFonts w:ascii="Times New Roman" w:eastAsia="Times New Roman" w:hAnsi="Times New Roman" w:cs="Times New Roman"/>
          <w:sz w:val="24"/>
          <w:szCs w:val="24"/>
          <w:lang w:eastAsia="pl-PL"/>
        </w:rPr>
        <w:t xml:space="preserve"> </w:t>
      </w:r>
      <w:r w:rsidR="00EF24A9">
        <w:rPr>
          <w:rFonts w:ascii="Times New Roman" w:eastAsia="Times New Roman" w:hAnsi="Times New Roman" w:cs="Times New Roman"/>
          <w:sz w:val="24"/>
          <w:szCs w:val="24"/>
          <w:lang w:eastAsia="pl-PL"/>
        </w:rPr>
        <w:t xml:space="preserve">                </w:t>
      </w:r>
      <w:r w:rsidR="00D56AF2">
        <w:rPr>
          <w:rFonts w:ascii="Times New Roman" w:eastAsia="Times New Roman" w:hAnsi="Times New Roman" w:cs="Times New Roman"/>
          <w:sz w:val="24"/>
          <w:szCs w:val="24"/>
          <w:lang w:eastAsia="pl-PL"/>
        </w:rPr>
        <w:t>, 86-120 Serock</w:t>
      </w:r>
      <w:r w:rsidR="00915A5B">
        <w:rPr>
          <w:rFonts w:ascii="Times New Roman" w:eastAsia="Times New Roman" w:hAnsi="Times New Roman" w:cs="Times New Roman"/>
          <w:sz w:val="24"/>
          <w:szCs w:val="24"/>
          <w:lang w:eastAsia="pl-PL"/>
        </w:rPr>
        <w:t xml:space="preserve"> reprezentowany przez pełnomocnika </w:t>
      </w:r>
      <w:r w:rsidR="00EF24A9">
        <w:rPr>
          <w:rFonts w:ascii="Times New Roman" w:eastAsia="Times New Roman" w:hAnsi="Times New Roman" w:cs="Times New Roman"/>
          <w:sz w:val="24"/>
          <w:szCs w:val="24"/>
          <w:lang w:eastAsia="pl-PL"/>
        </w:rPr>
        <w:t xml:space="preserve">                          </w:t>
      </w:r>
      <w:r w:rsidR="00915A5B">
        <w:rPr>
          <w:rFonts w:ascii="Times New Roman" w:eastAsia="Times New Roman" w:hAnsi="Times New Roman" w:cs="Times New Roman"/>
          <w:sz w:val="24"/>
          <w:szCs w:val="24"/>
          <w:lang w:eastAsia="pl-PL"/>
        </w:rPr>
        <w:t xml:space="preserve"> wystąpił do Marszałka Województwa Kujawsko-Pomorskiego z wnioskiem w sprawie </w:t>
      </w:r>
      <w:r w:rsidRPr="00566C80">
        <w:rPr>
          <w:rFonts w:ascii="Times New Roman" w:eastAsia="Times New Roman" w:hAnsi="Times New Roman" w:cs="Times New Roman"/>
          <w:sz w:val="24"/>
          <w:szCs w:val="24"/>
          <w:lang w:eastAsia="pl-PL"/>
        </w:rPr>
        <w:t xml:space="preserve">zmiany pozwolenia zintegrowanego udzielonego decyzją </w:t>
      </w:r>
      <w:r w:rsidR="000452BD" w:rsidRPr="000452BD">
        <w:rPr>
          <w:rFonts w:ascii="Times New Roman" w:eastAsia="Times New Roman" w:hAnsi="Times New Roman" w:cs="Times New Roman"/>
          <w:sz w:val="24"/>
          <w:szCs w:val="24"/>
          <w:lang w:eastAsia="pl-PL"/>
        </w:rPr>
        <w:t xml:space="preserve">Marszałka Województwa Kujawsko-Pomorskiego z dnia 22 lipca 2014 roku, znak: </w:t>
      </w:r>
      <w:r w:rsidR="00915A5B">
        <w:rPr>
          <w:rFonts w:ascii="Times New Roman" w:eastAsia="Times New Roman" w:hAnsi="Times New Roman" w:cs="Times New Roman"/>
          <w:sz w:val="24"/>
          <w:szCs w:val="24"/>
          <w:lang w:eastAsia="pl-PL"/>
        </w:rPr>
        <w:t>ŚG-IV.</w:t>
      </w:r>
      <w:r w:rsidR="000452BD" w:rsidRPr="000452BD">
        <w:rPr>
          <w:rFonts w:ascii="Times New Roman" w:eastAsia="Times New Roman" w:hAnsi="Times New Roman" w:cs="Times New Roman"/>
          <w:sz w:val="24"/>
          <w:szCs w:val="24"/>
          <w:lang w:eastAsia="pl-PL"/>
        </w:rPr>
        <w:t>7222.12.2013</w:t>
      </w:r>
      <w:r w:rsidR="00915A5B">
        <w:rPr>
          <w:rFonts w:ascii="Times New Roman" w:eastAsia="Times New Roman" w:hAnsi="Times New Roman" w:cs="Times New Roman"/>
          <w:sz w:val="24"/>
          <w:szCs w:val="24"/>
          <w:lang w:eastAsia="pl-PL"/>
        </w:rPr>
        <w:t>.AK ze zm.</w:t>
      </w:r>
      <w:r w:rsidR="000452BD" w:rsidRPr="000452BD">
        <w:rPr>
          <w:rFonts w:ascii="Times New Roman" w:eastAsia="Times New Roman" w:hAnsi="Times New Roman" w:cs="Times New Roman"/>
          <w:sz w:val="24"/>
          <w:szCs w:val="24"/>
          <w:lang w:eastAsia="pl-PL"/>
        </w:rPr>
        <w:t xml:space="preserve"> </w:t>
      </w:r>
      <w:r w:rsidRPr="00566C80">
        <w:rPr>
          <w:rFonts w:ascii="Times New Roman" w:eastAsia="Times New Roman" w:hAnsi="Times New Roman" w:cs="Times New Roman"/>
          <w:sz w:val="24"/>
          <w:szCs w:val="24"/>
          <w:lang w:eastAsia="pl-PL"/>
        </w:rPr>
        <w:t>na eksploatację instalacji d</w:t>
      </w:r>
      <w:r w:rsidR="00915A5B">
        <w:rPr>
          <w:rFonts w:ascii="Times New Roman" w:eastAsia="Times New Roman" w:hAnsi="Times New Roman" w:cs="Times New Roman"/>
          <w:sz w:val="24"/>
          <w:szCs w:val="24"/>
          <w:lang w:eastAsia="pl-PL"/>
        </w:rPr>
        <w:t xml:space="preserve">o chowu drobiu, zlokalizowanej </w:t>
      </w:r>
      <w:r w:rsidRPr="00566C80">
        <w:rPr>
          <w:rFonts w:ascii="Times New Roman" w:eastAsia="Times New Roman" w:hAnsi="Times New Roman" w:cs="Times New Roman"/>
          <w:sz w:val="24"/>
          <w:szCs w:val="24"/>
          <w:lang w:eastAsia="pl-PL"/>
        </w:rPr>
        <w:t xml:space="preserve">w miejscowości </w:t>
      </w:r>
      <w:r w:rsidR="00915A5B">
        <w:rPr>
          <w:rFonts w:ascii="Times New Roman" w:eastAsia="Times New Roman" w:hAnsi="Times New Roman" w:cs="Times New Roman"/>
          <w:sz w:val="24"/>
          <w:szCs w:val="24"/>
          <w:lang w:eastAsia="pl-PL"/>
        </w:rPr>
        <w:t>Szewno,</w:t>
      </w:r>
      <w:r w:rsidRPr="00566C80">
        <w:rPr>
          <w:rFonts w:ascii="Times New Roman" w:eastAsia="Times New Roman" w:hAnsi="Times New Roman" w:cs="Times New Roman"/>
          <w:sz w:val="24"/>
          <w:szCs w:val="24"/>
          <w:lang w:eastAsia="pl-PL"/>
        </w:rPr>
        <w:t xml:space="preserve"> gmina </w:t>
      </w:r>
      <w:r w:rsidR="000452BD">
        <w:rPr>
          <w:rFonts w:ascii="Times New Roman" w:eastAsia="Times New Roman" w:hAnsi="Times New Roman" w:cs="Times New Roman"/>
          <w:sz w:val="24"/>
          <w:szCs w:val="24"/>
          <w:lang w:eastAsia="pl-PL"/>
        </w:rPr>
        <w:t>Świekatowo</w:t>
      </w:r>
      <w:r w:rsidRPr="00566C80">
        <w:rPr>
          <w:rFonts w:ascii="Times New Roman" w:eastAsia="Times New Roman" w:hAnsi="Times New Roman" w:cs="Times New Roman"/>
          <w:sz w:val="24"/>
          <w:szCs w:val="24"/>
          <w:lang w:eastAsia="pl-PL"/>
        </w:rPr>
        <w:t xml:space="preserve">, powiat </w:t>
      </w:r>
      <w:r w:rsidR="000452BD">
        <w:rPr>
          <w:rFonts w:ascii="Times New Roman" w:eastAsia="Times New Roman" w:hAnsi="Times New Roman" w:cs="Times New Roman"/>
          <w:sz w:val="24"/>
          <w:szCs w:val="24"/>
          <w:lang w:eastAsia="pl-PL"/>
        </w:rPr>
        <w:t>świecki</w:t>
      </w:r>
      <w:r w:rsidRPr="00566C80">
        <w:rPr>
          <w:rFonts w:ascii="Times New Roman" w:eastAsia="Times New Roman" w:hAnsi="Times New Roman" w:cs="Times New Roman"/>
          <w:sz w:val="24"/>
          <w:szCs w:val="24"/>
          <w:lang w:eastAsia="pl-PL"/>
        </w:rPr>
        <w:t>.</w:t>
      </w:r>
    </w:p>
    <w:p w:rsidR="00566C80" w:rsidRPr="00566C80" w:rsidRDefault="00566C80" w:rsidP="00566C80">
      <w:pPr>
        <w:spacing w:after="0"/>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 xml:space="preserve">          Obowiązek uzyskania pozwolenia zintegrowanego dla przedmiotowej instalacji, wynika z faktu zaliczenia jej do instalacji mogącej powodować znaczne zanieczyszczenie poszczególnych elementów przyrodniczych albo środowiska</w:t>
      </w:r>
      <w:r w:rsidR="00915A5B">
        <w:rPr>
          <w:rFonts w:ascii="Times New Roman" w:eastAsia="Times New Roman" w:hAnsi="Times New Roman" w:cs="Times New Roman"/>
          <w:sz w:val="24"/>
          <w:szCs w:val="24"/>
          <w:lang w:eastAsia="pl-PL"/>
        </w:rPr>
        <w:t xml:space="preserve"> jako całości, wymienionej w ust. 6 </w:t>
      </w:r>
      <w:r w:rsidRPr="00566C80">
        <w:rPr>
          <w:rFonts w:ascii="Times New Roman" w:eastAsia="Times New Roman" w:hAnsi="Times New Roman" w:cs="Times New Roman"/>
          <w:sz w:val="24"/>
          <w:szCs w:val="24"/>
          <w:lang w:eastAsia="pl-PL"/>
        </w:rPr>
        <w:t xml:space="preserve">pkt 8 lit. a załącznika do rozporządzenia Ministra Środowiska z dnia 27 sierpnia 2014 roku </w:t>
      </w:r>
      <w:r w:rsidR="00915A5B">
        <w:rPr>
          <w:rFonts w:ascii="Times New Roman" w:eastAsia="Times New Roman" w:hAnsi="Times New Roman" w:cs="Times New Roman"/>
          <w:sz w:val="24"/>
          <w:szCs w:val="24"/>
          <w:lang w:eastAsia="pl-PL"/>
        </w:rPr>
        <w:br/>
      </w:r>
      <w:r w:rsidRPr="00566C80">
        <w:rPr>
          <w:rFonts w:ascii="Times New Roman" w:eastAsia="Times New Roman" w:hAnsi="Times New Roman" w:cs="Times New Roman"/>
          <w:sz w:val="24"/>
          <w:szCs w:val="24"/>
          <w:lang w:eastAsia="pl-PL"/>
        </w:rPr>
        <w:t>w sprawie rodzajów instalacji mogących powodować znaczne zanieczyszczenie poszczególnych elementów przyrodniczych albo środowiska jako całości (Dz. U. z 2014 r. poz. 1169).</w:t>
      </w:r>
    </w:p>
    <w:p w:rsidR="00566C80" w:rsidRPr="00566C80" w:rsidRDefault="00566C80" w:rsidP="00566C80">
      <w:pPr>
        <w:spacing w:after="0"/>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 xml:space="preserve">          Zgodnie z art. 378 ust. 2a ustawy z dnia 27 kwietnia 2001 roku Prawo</w:t>
      </w:r>
      <w:r w:rsidR="00915A5B">
        <w:rPr>
          <w:rFonts w:ascii="Times New Roman" w:eastAsia="Times New Roman" w:hAnsi="Times New Roman" w:cs="Times New Roman"/>
          <w:sz w:val="24"/>
          <w:szCs w:val="24"/>
          <w:lang w:eastAsia="pl-PL"/>
        </w:rPr>
        <w:t xml:space="preserve"> ochrony środowiska (Dz. U. 2024 r. poz. 54</w:t>
      </w:r>
      <w:r w:rsidRPr="00566C80">
        <w:rPr>
          <w:rFonts w:ascii="Times New Roman" w:eastAsia="Times New Roman" w:hAnsi="Times New Roman" w:cs="Times New Roman"/>
          <w:sz w:val="24"/>
          <w:szCs w:val="24"/>
          <w:lang w:eastAsia="pl-PL"/>
        </w:rPr>
        <w:t>), w związku z § 2 ust. 1 pkt 51 lit. b rozporządzenia Rady Ministrów z dnia 10 września 2019 roku w sprawie przedsięwzięć mogących znacząco oddziaływać na środowisko (Dz. U. z 2019 r. poz. 1839</w:t>
      </w:r>
      <w:r w:rsidR="00915A5B">
        <w:rPr>
          <w:rFonts w:ascii="Times New Roman" w:eastAsia="Times New Roman" w:hAnsi="Times New Roman" w:cs="Times New Roman"/>
          <w:sz w:val="24"/>
          <w:szCs w:val="24"/>
          <w:lang w:eastAsia="pl-PL"/>
        </w:rPr>
        <w:t xml:space="preserve"> ze zm.</w:t>
      </w:r>
      <w:r w:rsidRPr="00566C80">
        <w:rPr>
          <w:rFonts w:ascii="Times New Roman" w:eastAsia="Times New Roman" w:hAnsi="Times New Roman" w:cs="Times New Roman"/>
          <w:sz w:val="24"/>
          <w:szCs w:val="24"/>
          <w:lang w:eastAsia="pl-PL"/>
        </w:rPr>
        <w:t xml:space="preserve">) organem właściwym </w:t>
      </w:r>
      <w:r w:rsidR="00915A5B">
        <w:rPr>
          <w:rFonts w:ascii="Times New Roman" w:eastAsia="Times New Roman" w:hAnsi="Times New Roman" w:cs="Times New Roman"/>
          <w:sz w:val="24"/>
          <w:szCs w:val="24"/>
          <w:lang w:eastAsia="pl-PL"/>
        </w:rPr>
        <w:br/>
      </w:r>
      <w:r w:rsidRPr="00566C80">
        <w:rPr>
          <w:rFonts w:ascii="Times New Roman" w:eastAsia="Times New Roman" w:hAnsi="Times New Roman" w:cs="Times New Roman"/>
          <w:sz w:val="24"/>
          <w:szCs w:val="24"/>
          <w:lang w:eastAsia="pl-PL"/>
        </w:rPr>
        <w:t xml:space="preserve">do wydania przedmiotowej decyzji – zmiany obowiązującego pozwolenia zintegrowanego jest marszałek województwa.  </w:t>
      </w:r>
    </w:p>
    <w:p w:rsidR="00566C80" w:rsidRPr="00566C80" w:rsidRDefault="00566C80" w:rsidP="00566C80">
      <w:pPr>
        <w:spacing w:after="0"/>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ab/>
        <w:t xml:space="preserve">Zmiana decyzji nie wiąże się z istotną zmianą sposobu funkcjonowania instalacji, </w:t>
      </w:r>
      <w:r w:rsidRPr="00566C80">
        <w:rPr>
          <w:rFonts w:ascii="Times New Roman" w:eastAsia="Times New Roman" w:hAnsi="Times New Roman" w:cs="Times New Roman"/>
          <w:sz w:val="24"/>
          <w:szCs w:val="24"/>
          <w:lang w:eastAsia="pl-PL"/>
        </w:rPr>
        <w:br/>
        <w:t xml:space="preserve">w rozumieniu art. 3 pkt 7 i art. 214 ust. 3 ustawy Prawo ochrony środowiska, w związku </w:t>
      </w:r>
      <w:r w:rsidRPr="00566C80">
        <w:rPr>
          <w:rFonts w:ascii="Times New Roman" w:eastAsia="Times New Roman" w:hAnsi="Times New Roman" w:cs="Times New Roman"/>
          <w:sz w:val="24"/>
          <w:szCs w:val="24"/>
          <w:lang w:eastAsia="pl-PL"/>
        </w:rPr>
        <w:br/>
        <w:t xml:space="preserve">z tym nie została pobrana opłata rejestracyjna, jak również nie zostało przeprowadzone postępowanie z udziałem społeczeństwa, na zasadach i w trybie określonych w ustawie </w:t>
      </w:r>
      <w:r w:rsidRPr="00566C80">
        <w:rPr>
          <w:rFonts w:ascii="Times New Roman" w:eastAsia="Times New Roman" w:hAnsi="Times New Roman" w:cs="Times New Roman"/>
          <w:sz w:val="24"/>
          <w:szCs w:val="24"/>
          <w:lang w:eastAsia="pl-PL"/>
        </w:rPr>
        <w:br/>
        <w:t xml:space="preserve">z dnia 3 października 2008 roku o udostępnianiu informacji o środowisku i jego ochronie, </w:t>
      </w:r>
      <w:r w:rsidRPr="00566C80">
        <w:rPr>
          <w:rFonts w:ascii="Times New Roman" w:eastAsia="Times New Roman" w:hAnsi="Times New Roman" w:cs="Times New Roman"/>
          <w:sz w:val="24"/>
          <w:szCs w:val="24"/>
          <w:lang w:eastAsia="pl-PL"/>
        </w:rPr>
        <w:lastRenderedPageBreak/>
        <w:t>udziale społeczeństwa w ochronie środowiska oraz o ocenach oddziaływa</w:t>
      </w:r>
      <w:r w:rsidR="00915A5B">
        <w:rPr>
          <w:rFonts w:ascii="Times New Roman" w:eastAsia="Times New Roman" w:hAnsi="Times New Roman" w:cs="Times New Roman"/>
          <w:sz w:val="24"/>
          <w:szCs w:val="24"/>
          <w:lang w:eastAsia="pl-PL"/>
        </w:rPr>
        <w:t>nia na środowisko (Dz. U. z 2023 r. poz. 1094 ze zm</w:t>
      </w:r>
      <w:r w:rsidR="002D0660">
        <w:rPr>
          <w:rFonts w:ascii="Times New Roman" w:eastAsia="Times New Roman" w:hAnsi="Times New Roman" w:cs="Times New Roman"/>
          <w:sz w:val="24"/>
          <w:szCs w:val="24"/>
          <w:lang w:eastAsia="pl-PL"/>
        </w:rPr>
        <w:t>.</w:t>
      </w:r>
      <w:r w:rsidRPr="00566C80">
        <w:rPr>
          <w:rFonts w:ascii="Times New Roman" w:eastAsia="Times New Roman" w:hAnsi="Times New Roman" w:cs="Times New Roman"/>
          <w:sz w:val="24"/>
          <w:szCs w:val="24"/>
          <w:lang w:eastAsia="pl-PL"/>
        </w:rPr>
        <w:t>).</w:t>
      </w:r>
    </w:p>
    <w:p w:rsidR="00566C80" w:rsidRPr="00566C80" w:rsidRDefault="00566C80" w:rsidP="00566C80">
      <w:pPr>
        <w:spacing w:after="0"/>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 xml:space="preserve"> </w:t>
      </w:r>
      <w:r w:rsidRPr="00566C80">
        <w:rPr>
          <w:rFonts w:ascii="Times New Roman" w:eastAsia="Times New Roman" w:hAnsi="Times New Roman" w:cs="Times New Roman"/>
          <w:sz w:val="24"/>
          <w:szCs w:val="24"/>
          <w:lang w:eastAsia="pl-PL"/>
        </w:rPr>
        <w:tab/>
        <w:t xml:space="preserve">Przedmiotowy wniosek został złożony w odpowiedzi na wezwanie Marszałka Województwa Kujawsko-Pomorskiego z dnia </w:t>
      </w:r>
      <w:r w:rsidR="00AC6630">
        <w:rPr>
          <w:rFonts w:ascii="Times New Roman" w:eastAsia="Times New Roman" w:hAnsi="Times New Roman" w:cs="Times New Roman"/>
          <w:sz w:val="24"/>
          <w:szCs w:val="24"/>
          <w:lang w:eastAsia="pl-PL"/>
        </w:rPr>
        <w:t>27 czerwca</w:t>
      </w:r>
      <w:r w:rsidRPr="00566C80">
        <w:rPr>
          <w:rFonts w:ascii="Times New Roman" w:eastAsia="Times New Roman" w:hAnsi="Times New Roman" w:cs="Times New Roman"/>
          <w:sz w:val="24"/>
          <w:szCs w:val="24"/>
          <w:lang w:eastAsia="pl-PL"/>
        </w:rPr>
        <w:t xml:space="preserve">  2018 roku</w:t>
      </w:r>
      <w:r w:rsidR="00AC6630">
        <w:rPr>
          <w:rFonts w:ascii="Times New Roman" w:eastAsia="Times New Roman" w:hAnsi="Times New Roman" w:cs="Times New Roman"/>
          <w:sz w:val="24"/>
          <w:szCs w:val="24"/>
          <w:lang w:eastAsia="pl-PL"/>
        </w:rPr>
        <w:t>, znak: ŚG-I-P.7222.4.16</w:t>
      </w:r>
      <w:r w:rsidRPr="00566C80">
        <w:rPr>
          <w:rFonts w:ascii="Times New Roman" w:eastAsia="Times New Roman" w:hAnsi="Times New Roman" w:cs="Times New Roman"/>
          <w:sz w:val="24"/>
          <w:szCs w:val="24"/>
          <w:lang w:eastAsia="pl-PL"/>
        </w:rPr>
        <w:t xml:space="preserve">.2018, do wystąpienia o zmianę warunków pozwolenia zintegrowanego w wyniku przeprowadzonej, w trybie art. 215 ust. 1 ustawy Prawo ochrony środowiska, analizy warunków pozwolenia zintegrowanego dokonanej w związku z opublikowaniem w Dzienniku Urzędowym Unii Europejskiej decyzji wykonawczej Komisji (UE) 2017/302 z dnia 15 lutego 2017 roku ustanawiającej konkluzje dotyczące najlepszych dostępnych technik (BAT) </w:t>
      </w:r>
      <w:r w:rsidRPr="00566C80">
        <w:rPr>
          <w:rFonts w:ascii="Times New Roman" w:eastAsia="Times New Roman" w:hAnsi="Times New Roman" w:cs="Times New Roman"/>
          <w:sz w:val="24"/>
          <w:szCs w:val="24"/>
          <w:lang w:eastAsia="pl-PL"/>
        </w:rPr>
        <w:br/>
        <w:t xml:space="preserve">w odniesieniu do intensywnego chowu drobiu lub świń zgodnie z dyrektywą Parlamentu Europejskiego i Rady 2010/75/UE. Jednocześnie, w związku z dokonanym przeglądem wyposażenia i infrastruktury fermy, przeprowadzonym przeglądem  gospodarki odpadami, dokonanym bilansem faktycznie zużywanych materiałów i surowców oraz planowanym zwiększeniem parametrów produkcji </w:t>
      </w:r>
      <w:r w:rsidR="00915A5B">
        <w:rPr>
          <w:rFonts w:ascii="Times New Roman" w:eastAsia="Times New Roman" w:hAnsi="Times New Roman" w:cs="Times New Roman"/>
          <w:sz w:val="24"/>
          <w:szCs w:val="24"/>
          <w:lang w:eastAsia="pl-PL"/>
        </w:rPr>
        <w:t xml:space="preserve">w związku powiększeniem instalacji o kolejny kurnik K1 (wcześniej wydzierżawiany) </w:t>
      </w:r>
      <w:r w:rsidRPr="00566C80">
        <w:rPr>
          <w:rFonts w:ascii="Times New Roman" w:eastAsia="Times New Roman" w:hAnsi="Times New Roman" w:cs="Times New Roman"/>
          <w:sz w:val="24"/>
          <w:szCs w:val="24"/>
          <w:lang w:eastAsia="pl-PL"/>
        </w:rPr>
        <w:t xml:space="preserve">zawnioskowano o zaktualizowanie treści pozwolenia zintegrowanego. </w:t>
      </w:r>
    </w:p>
    <w:p w:rsidR="00566C80" w:rsidRPr="00566C80" w:rsidRDefault="00566C80" w:rsidP="00566C80">
      <w:pPr>
        <w:spacing w:after="0"/>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ab/>
        <w:t>W toku postępowania wyjaśniającego wezwano Wnioskodawcę do uzupełnienia braków formalny</w:t>
      </w:r>
      <w:r w:rsidR="00C53C75">
        <w:rPr>
          <w:rFonts w:ascii="Times New Roman" w:eastAsia="Times New Roman" w:hAnsi="Times New Roman" w:cs="Times New Roman"/>
          <w:sz w:val="24"/>
          <w:szCs w:val="24"/>
          <w:lang w:eastAsia="pl-PL"/>
        </w:rPr>
        <w:t>ch</w:t>
      </w:r>
      <w:r w:rsidRPr="00566C80">
        <w:rPr>
          <w:rFonts w:ascii="Times New Roman" w:eastAsia="Times New Roman" w:hAnsi="Times New Roman" w:cs="Times New Roman"/>
          <w:sz w:val="24"/>
          <w:szCs w:val="24"/>
          <w:lang w:eastAsia="pl-PL"/>
        </w:rPr>
        <w:t xml:space="preserve"> oraz złożenia wyjaśnień merytorycznych. Wniosek został uzupełniony </w:t>
      </w:r>
      <w:r w:rsidRPr="00566C80">
        <w:rPr>
          <w:rFonts w:ascii="Times New Roman" w:eastAsia="Times New Roman" w:hAnsi="Times New Roman" w:cs="Times New Roman"/>
          <w:sz w:val="24"/>
          <w:szCs w:val="24"/>
          <w:lang w:eastAsia="pl-PL"/>
        </w:rPr>
        <w:br/>
        <w:t xml:space="preserve">w żądanym zakresie. </w:t>
      </w:r>
    </w:p>
    <w:p w:rsidR="00D31C1C" w:rsidRDefault="00566C80" w:rsidP="00D31C1C">
      <w:pPr>
        <w:spacing w:after="0"/>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 xml:space="preserve">           Podstawą zmiany ww. decyzji jest wniosek o zmianę pozwolenia zintegrowanego opracowany przez</w:t>
      </w:r>
      <w:r w:rsidR="00915A5B" w:rsidRPr="00915A5B">
        <w:rPr>
          <w:rFonts w:ascii="Times New Roman" w:eastAsia="Times New Roman" w:hAnsi="Times New Roman" w:cs="Times New Roman"/>
          <w:sz w:val="24"/>
          <w:szCs w:val="24"/>
          <w:lang w:eastAsia="pl-PL"/>
        </w:rPr>
        <w:t xml:space="preserve"> </w:t>
      </w:r>
      <w:r w:rsidR="009228AC">
        <w:rPr>
          <w:rFonts w:ascii="Times New Roman" w:eastAsia="Times New Roman" w:hAnsi="Times New Roman" w:cs="Times New Roman"/>
          <w:sz w:val="24"/>
          <w:szCs w:val="24"/>
          <w:lang w:eastAsia="pl-PL"/>
        </w:rPr>
        <w:t xml:space="preserve">                                                                                                                           </w:t>
      </w:r>
      <w:r w:rsidR="00D31C1C">
        <w:rPr>
          <w:rFonts w:ascii="Times New Roman" w:eastAsia="Times New Roman" w:hAnsi="Times New Roman" w:cs="Times New Roman"/>
          <w:sz w:val="24"/>
          <w:szCs w:val="24"/>
          <w:lang w:eastAsia="pl-PL"/>
        </w:rPr>
        <w:t>wraz z uzupełnieniami.</w:t>
      </w:r>
    </w:p>
    <w:p w:rsidR="00566C80" w:rsidRPr="00D31C1C" w:rsidRDefault="00566C80" w:rsidP="00D31C1C">
      <w:pPr>
        <w:spacing w:after="0"/>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ab/>
      </w:r>
      <w:r w:rsidR="00AC6630">
        <w:rPr>
          <w:rFonts w:ascii="Times New Roman" w:eastAsia="Times New Roman" w:hAnsi="Times New Roman" w:cs="Times New Roman"/>
          <w:sz w:val="24"/>
          <w:szCs w:val="24"/>
          <w:lang w:eastAsia="pl-PL"/>
        </w:rPr>
        <w:t>Prowadzący</w:t>
      </w:r>
      <w:r w:rsidRPr="00566C80">
        <w:rPr>
          <w:rFonts w:ascii="Times New Roman" w:eastAsia="Times New Roman" w:hAnsi="Times New Roman" w:cs="Times New Roman"/>
          <w:sz w:val="24"/>
          <w:szCs w:val="24"/>
          <w:lang w:eastAsia="pl-PL"/>
        </w:rPr>
        <w:t xml:space="preserve"> instalację</w:t>
      </w:r>
      <w:r w:rsidR="00AC6630">
        <w:rPr>
          <w:rFonts w:ascii="Times New Roman" w:eastAsia="Times New Roman" w:hAnsi="Times New Roman" w:cs="Times New Roman"/>
          <w:sz w:val="24"/>
          <w:szCs w:val="24"/>
          <w:lang w:eastAsia="pl-PL"/>
        </w:rPr>
        <w:t xml:space="preserve"> przedłożył</w:t>
      </w:r>
      <w:r w:rsidRPr="00566C80">
        <w:rPr>
          <w:rFonts w:ascii="Times New Roman" w:eastAsia="Times New Roman" w:hAnsi="Times New Roman" w:cs="Times New Roman"/>
          <w:sz w:val="24"/>
          <w:szCs w:val="24"/>
          <w:lang w:eastAsia="pl-PL"/>
        </w:rPr>
        <w:t xml:space="preserve"> wraz z wnioskiem o zmianę pozwolenia zintegrowanego potwier</w:t>
      </w:r>
      <w:r w:rsidR="00915A5B">
        <w:rPr>
          <w:rFonts w:ascii="Times New Roman" w:eastAsia="Times New Roman" w:hAnsi="Times New Roman" w:cs="Times New Roman"/>
          <w:sz w:val="24"/>
          <w:szCs w:val="24"/>
          <w:lang w:eastAsia="pl-PL"/>
        </w:rPr>
        <w:t xml:space="preserve">dzenie realizacji przelewu </w:t>
      </w:r>
      <w:r w:rsidRPr="00566C80">
        <w:rPr>
          <w:rFonts w:ascii="Times New Roman" w:eastAsia="Times New Roman" w:hAnsi="Times New Roman" w:cs="Times New Roman"/>
          <w:sz w:val="24"/>
          <w:szCs w:val="24"/>
          <w:lang w:eastAsia="pl-PL"/>
        </w:rPr>
        <w:t>opłaty skarbowe</w:t>
      </w:r>
      <w:r w:rsidR="00915A5B">
        <w:rPr>
          <w:rFonts w:ascii="Times New Roman" w:eastAsia="Times New Roman" w:hAnsi="Times New Roman" w:cs="Times New Roman"/>
          <w:sz w:val="24"/>
          <w:szCs w:val="24"/>
          <w:lang w:eastAsia="pl-PL"/>
        </w:rPr>
        <w:t xml:space="preserve">j za zmianę decyzji </w:t>
      </w:r>
      <w:r w:rsidR="00915A5B">
        <w:rPr>
          <w:rFonts w:ascii="Times New Roman" w:eastAsia="Times New Roman" w:hAnsi="Times New Roman" w:cs="Times New Roman"/>
          <w:sz w:val="24"/>
          <w:szCs w:val="24"/>
          <w:lang w:eastAsia="pl-PL"/>
        </w:rPr>
        <w:br/>
        <w:t>i za złożenie</w:t>
      </w:r>
      <w:r w:rsidRPr="00566C80">
        <w:rPr>
          <w:rFonts w:ascii="Times New Roman" w:eastAsia="Times New Roman" w:hAnsi="Times New Roman" w:cs="Times New Roman"/>
          <w:sz w:val="24"/>
          <w:szCs w:val="24"/>
          <w:lang w:eastAsia="pl-PL"/>
        </w:rPr>
        <w:t xml:space="preserve"> </w:t>
      </w:r>
      <w:r w:rsidR="00915A5B">
        <w:rPr>
          <w:rFonts w:ascii="Times New Roman" w:eastAsia="Times New Roman" w:hAnsi="Times New Roman" w:cs="Times New Roman"/>
          <w:sz w:val="24"/>
          <w:szCs w:val="24"/>
          <w:lang w:eastAsia="pl-PL"/>
        </w:rPr>
        <w:t>pełnomocnictwa</w:t>
      </w:r>
      <w:r w:rsidR="00AC6630">
        <w:rPr>
          <w:rFonts w:ascii="Times New Roman" w:eastAsia="Times New Roman" w:hAnsi="Times New Roman" w:cs="Times New Roman"/>
          <w:sz w:val="24"/>
          <w:szCs w:val="24"/>
          <w:lang w:eastAsia="pl-PL"/>
        </w:rPr>
        <w:t xml:space="preserve"> dla </w:t>
      </w:r>
      <w:r w:rsidR="009228AC">
        <w:rPr>
          <w:rFonts w:ascii="Times New Roman" w:eastAsia="Times New Roman" w:hAnsi="Times New Roman" w:cs="Times New Roman"/>
          <w:sz w:val="24"/>
          <w:szCs w:val="24"/>
          <w:lang w:eastAsia="pl-PL"/>
        </w:rPr>
        <w:t xml:space="preserve">                    </w:t>
      </w:r>
      <w:r w:rsidRPr="00566C80">
        <w:rPr>
          <w:rFonts w:ascii="Times New Roman" w:eastAsia="Times New Roman" w:hAnsi="Times New Roman" w:cs="Times New Roman"/>
          <w:sz w:val="24"/>
          <w:szCs w:val="24"/>
          <w:lang w:eastAsia="pl-PL"/>
        </w:rPr>
        <w:t xml:space="preserve">, informację uzyskaną z </w:t>
      </w:r>
      <w:r w:rsidR="00915A5B">
        <w:rPr>
          <w:rFonts w:ascii="Times New Roman" w:eastAsia="Times New Roman" w:hAnsi="Times New Roman" w:cs="Times New Roman"/>
          <w:sz w:val="24"/>
          <w:szCs w:val="24"/>
          <w:lang w:eastAsia="pl-PL"/>
        </w:rPr>
        <w:t>Biura Informacyjnego Krajowego R</w:t>
      </w:r>
      <w:r w:rsidRPr="00566C80">
        <w:rPr>
          <w:rFonts w:ascii="Times New Roman" w:eastAsia="Times New Roman" w:hAnsi="Times New Roman" w:cs="Times New Roman"/>
          <w:sz w:val="24"/>
          <w:szCs w:val="24"/>
          <w:lang w:eastAsia="pl-PL"/>
        </w:rPr>
        <w:t xml:space="preserve">ejestru Karnego, operat przeciwpożarowy </w:t>
      </w:r>
      <w:r w:rsidR="00AC6630" w:rsidRPr="00AC6630">
        <w:rPr>
          <w:rFonts w:ascii="Times New Roman" w:eastAsia="Times New Roman" w:hAnsi="Times New Roman" w:cs="Times New Roman"/>
          <w:sz w:val="24"/>
          <w:szCs w:val="24"/>
          <w:lang w:eastAsia="pl-PL"/>
        </w:rPr>
        <w:t xml:space="preserve">dla Gospodarstwa Rolnego Szewno </w:t>
      </w:r>
      <w:r w:rsidR="009228AC">
        <w:rPr>
          <w:rFonts w:ascii="Times New Roman" w:eastAsia="Times New Roman" w:hAnsi="Times New Roman" w:cs="Times New Roman"/>
          <w:sz w:val="24"/>
          <w:szCs w:val="24"/>
          <w:lang w:eastAsia="pl-PL"/>
        </w:rPr>
        <w:t xml:space="preserve">            </w:t>
      </w:r>
      <w:r w:rsidR="00AC6630" w:rsidRPr="00AC6630">
        <w:rPr>
          <w:rFonts w:ascii="Times New Roman" w:eastAsia="Times New Roman" w:hAnsi="Times New Roman" w:cs="Times New Roman"/>
          <w:sz w:val="24"/>
          <w:szCs w:val="24"/>
          <w:lang w:eastAsia="pl-PL"/>
        </w:rPr>
        <w:t xml:space="preserve"> </w:t>
      </w:r>
      <w:r w:rsidR="00915A5B">
        <w:rPr>
          <w:rFonts w:ascii="Times New Roman" w:eastAsia="Times New Roman" w:hAnsi="Times New Roman" w:cs="Times New Roman"/>
          <w:sz w:val="24"/>
          <w:szCs w:val="24"/>
          <w:lang w:eastAsia="pl-PL"/>
        </w:rPr>
        <w:t xml:space="preserve">w Szewnie </w:t>
      </w:r>
      <w:r w:rsidR="009228AC">
        <w:rPr>
          <w:rFonts w:ascii="Times New Roman" w:eastAsia="Times New Roman" w:hAnsi="Times New Roman" w:cs="Times New Roman"/>
          <w:sz w:val="24"/>
          <w:szCs w:val="24"/>
          <w:lang w:eastAsia="pl-PL"/>
        </w:rPr>
        <w:t xml:space="preserve">  </w:t>
      </w:r>
      <w:r w:rsidR="00915A5B">
        <w:rPr>
          <w:rFonts w:ascii="Times New Roman" w:eastAsia="Times New Roman" w:hAnsi="Times New Roman" w:cs="Times New Roman"/>
          <w:sz w:val="24"/>
          <w:szCs w:val="24"/>
          <w:lang w:eastAsia="pl-PL"/>
        </w:rPr>
        <w:t>, sporządzony</w:t>
      </w:r>
      <w:r w:rsidR="00AC6630" w:rsidRPr="00AC6630">
        <w:rPr>
          <w:rFonts w:ascii="Times New Roman" w:eastAsia="Times New Roman" w:hAnsi="Times New Roman" w:cs="Times New Roman"/>
          <w:sz w:val="24"/>
          <w:szCs w:val="24"/>
          <w:lang w:eastAsia="pl-PL"/>
        </w:rPr>
        <w:t xml:space="preserve"> przez rzeczoznawcę do spraw zabez</w:t>
      </w:r>
      <w:r w:rsidR="00915A5B">
        <w:rPr>
          <w:rFonts w:ascii="Times New Roman" w:eastAsia="Times New Roman" w:hAnsi="Times New Roman" w:cs="Times New Roman"/>
          <w:sz w:val="24"/>
          <w:szCs w:val="24"/>
          <w:lang w:eastAsia="pl-PL"/>
        </w:rPr>
        <w:t xml:space="preserve">pieczeń przeciwpożarowych </w:t>
      </w:r>
      <w:r w:rsidR="009228AC">
        <w:rPr>
          <w:rFonts w:ascii="Times New Roman" w:eastAsia="Times New Roman" w:hAnsi="Times New Roman" w:cs="Times New Roman"/>
          <w:sz w:val="24"/>
          <w:szCs w:val="24"/>
          <w:lang w:eastAsia="pl-PL"/>
        </w:rPr>
        <w:t xml:space="preserve">                                                                   </w:t>
      </w:r>
      <w:r w:rsidR="00D31C1C">
        <w:rPr>
          <w:rFonts w:ascii="Times New Roman" w:eastAsia="Times New Roman" w:hAnsi="Times New Roman" w:cs="Times New Roman"/>
          <w:sz w:val="24"/>
          <w:szCs w:val="24"/>
          <w:lang w:eastAsia="pl-PL"/>
        </w:rPr>
        <w:t>uzgodniony postanowieniem</w:t>
      </w:r>
      <w:r w:rsidR="00AC6630" w:rsidRPr="00AC6630">
        <w:rPr>
          <w:rFonts w:ascii="Times New Roman" w:eastAsia="Times New Roman" w:hAnsi="Times New Roman" w:cs="Times New Roman"/>
          <w:sz w:val="24"/>
          <w:szCs w:val="24"/>
          <w:lang w:eastAsia="pl-PL"/>
        </w:rPr>
        <w:t xml:space="preserve"> Komendanta Powiatowego Państwowej Straży Pożarnej </w:t>
      </w:r>
      <w:r w:rsidR="00D31C1C">
        <w:rPr>
          <w:rFonts w:ascii="Times New Roman" w:eastAsia="Times New Roman" w:hAnsi="Times New Roman" w:cs="Times New Roman"/>
          <w:sz w:val="24"/>
          <w:szCs w:val="24"/>
          <w:lang w:eastAsia="pl-PL"/>
        </w:rPr>
        <w:br/>
      </w:r>
      <w:r w:rsidR="00E43E30">
        <w:rPr>
          <w:rFonts w:ascii="Times New Roman" w:eastAsia="Times New Roman" w:hAnsi="Times New Roman" w:cs="Times New Roman"/>
          <w:sz w:val="24"/>
          <w:szCs w:val="24"/>
          <w:lang w:eastAsia="pl-PL"/>
        </w:rPr>
        <w:t>w Świeciu</w:t>
      </w:r>
      <w:r w:rsidR="00C53C75" w:rsidRPr="00C53C75">
        <w:rPr>
          <w:rFonts w:ascii="Times New Roman" w:eastAsia="Times New Roman" w:hAnsi="Times New Roman" w:cs="Times New Roman"/>
          <w:sz w:val="24"/>
          <w:szCs w:val="24"/>
          <w:lang w:eastAsia="pl-PL"/>
        </w:rPr>
        <w:t xml:space="preserve"> </w:t>
      </w:r>
      <w:r w:rsidR="00C53C75" w:rsidRPr="00566C80">
        <w:rPr>
          <w:rFonts w:ascii="Times New Roman" w:eastAsia="Times New Roman" w:hAnsi="Times New Roman" w:cs="Times New Roman"/>
          <w:sz w:val="24"/>
          <w:szCs w:val="24"/>
          <w:lang w:eastAsia="pl-PL"/>
        </w:rPr>
        <w:t xml:space="preserve">z dnia </w:t>
      </w:r>
      <w:r w:rsidR="00C53C75">
        <w:rPr>
          <w:rFonts w:ascii="Times New Roman" w:eastAsia="Times New Roman" w:hAnsi="Times New Roman" w:cs="Times New Roman"/>
          <w:sz w:val="24"/>
          <w:szCs w:val="24"/>
          <w:lang w:eastAsia="pl-PL"/>
        </w:rPr>
        <w:t>11 lutego</w:t>
      </w:r>
      <w:r w:rsidR="00C53C75" w:rsidRPr="00566C80">
        <w:rPr>
          <w:rFonts w:ascii="Times New Roman" w:eastAsia="Times New Roman" w:hAnsi="Times New Roman" w:cs="Times New Roman"/>
          <w:sz w:val="24"/>
          <w:szCs w:val="24"/>
          <w:lang w:eastAsia="pl-PL"/>
        </w:rPr>
        <w:t xml:space="preserve"> 2020 roku, z</w:t>
      </w:r>
      <w:r w:rsidR="00C53C75">
        <w:rPr>
          <w:rFonts w:ascii="Times New Roman" w:eastAsia="Times New Roman" w:hAnsi="Times New Roman" w:cs="Times New Roman"/>
          <w:sz w:val="24"/>
          <w:szCs w:val="24"/>
          <w:lang w:eastAsia="pl-PL"/>
        </w:rPr>
        <w:t xml:space="preserve">nak: PR.5585.6.1.2020. </w:t>
      </w:r>
      <w:r w:rsidR="00E43E30">
        <w:rPr>
          <w:rFonts w:ascii="Times New Roman" w:eastAsia="Times New Roman" w:hAnsi="Times New Roman" w:cs="Times New Roman"/>
          <w:sz w:val="24"/>
          <w:szCs w:val="24"/>
          <w:lang w:eastAsia="pl-PL"/>
        </w:rPr>
        <w:t xml:space="preserve"> </w:t>
      </w:r>
      <w:r w:rsidR="00AC6630" w:rsidRPr="00AC6630">
        <w:rPr>
          <w:rFonts w:ascii="Times New Roman" w:eastAsia="Times New Roman" w:hAnsi="Times New Roman" w:cs="Times New Roman"/>
          <w:sz w:val="24"/>
          <w:szCs w:val="24"/>
          <w:lang w:eastAsia="pl-PL"/>
        </w:rPr>
        <w:t xml:space="preserve"> </w:t>
      </w:r>
    </w:p>
    <w:p w:rsidR="00566C80" w:rsidRPr="00566C80" w:rsidRDefault="00D31C1C" w:rsidP="00C53C7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00566C80" w:rsidRPr="00566C80">
        <w:rPr>
          <w:rFonts w:ascii="Times New Roman" w:eastAsia="Times New Roman" w:hAnsi="Times New Roman" w:cs="Times New Roman"/>
          <w:sz w:val="24"/>
          <w:szCs w:val="24"/>
          <w:lang w:eastAsia="pl-PL"/>
        </w:rPr>
        <w:t>utejszy organ</w:t>
      </w:r>
      <w:r>
        <w:rPr>
          <w:rFonts w:ascii="Times New Roman" w:eastAsia="Times New Roman" w:hAnsi="Times New Roman" w:cs="Times New Roman"/>
          <w:sz w:val="24"/>
          <w:szCs w:val="24"/>
          <w:lang w:eastAsia="pl-PL"/>
        </w:rPr>
        <w:t xml:space="preserve"> na podstawie art. 183c ustawy Prawo ochrony środowiska</w:t>
      </w:r>
      <w:r w:rsidR="00566C80" w:rsidRPr="00566C80">
        <w:rPr>
          <w:rFonts w:ascii="Times New Roman" w:eastAsia="Times New Roman" w:hAnsi="Times New Roman" w:cs="Times New Roman"/>
          <w:sz w:val="24"/>
          <w:szCs w:val="24"/>
          <w:lang w:eastAsia="pl-PL"/>
        </w:rPr>
        <w:t xml:space="preserve"> wystąpił </w:t>
      </w:r>
      <w:r>
        <w:rPr>
          <w:rFonts w:ascii="Times New Roman" w:eastAsia="Times New Roman" w:hAnsi="Times New Roman" w:cs="Times New Roman"/>
          <w:sz w:val="24"/>
          <w:szCs w:val="24"/>
          <w:lang w:eastAsia="pl-PL"/>
        </w:rPr>
        <w:br/>
      </w:r>
      <w:r w:rsidR="00566C80" w:rsidRPr="00566C80">
        <w:rPr>
          <w:rFonts w:ascii="Times New Roman" w:eastAsia="Times New Roman" w:hAnsi="Times New Roman" w:cs="Times New Roman"/>
          <w:sz w:val="24"/>
          <w:szCs w:val="24"/>
          <w:lang w:eastAsia="pl-PL"/>
        </w:rPr>
        <w:t xml:space="preserve">do Komendanta </w:t>
      </w:r>
      <w:r w:rsidR="00B55D20">
        <w:rPr>
          <w:rFonts w:ascii="Times New Roman" w:eastAsia="Times New Roman" w:hAnsi="Times New Roman" w:cs="Times New Roman"/>
          <w:sz w:val="24"/>
          <w:szCs w:val="24"/>
          <w:lang w:eastAsia="pl-PL"/>
        </w:rPr>
        <w:t>Powiatowego</w:t>
      </w:r>
      <w:r w:rsidR="00566C80" w:rsidRPr="00566C80">
        <w:rPr>
          <w:rFonts w:ascii="Times New Roman" w:eastAsia="Times New Roman" w:hAnsi="Times New Roman" w:cs="Times New Roman"/>
          <w:sz w:val="24"/>
          <w:szCs w:val="24"/>
          <w:lang w:eastAsia="pl-PL"/>
        </w:rPr>
        <w:t xml:space="preserve"> Państwowej Straży Pożarnej w </w:t>
      </w:r>
      <w:r w:rsidR="00B55D20">
        <w:rPr>
          <w:rFonts w:ascii="Times New Roman" w:eastAsia="Times New Roman" w:hAnsi="Times New Roman" w:cs="Times New Roman"/>
          <w:sz w:val="24"/>
          <w:szCs w:val="24"/>
          <w:lang w:eastAsia="pl-PL"/>
        </w:rPr>
        <w:t>Świeciu</w:t>
      </w:r>
      <w:r>
        <w:rPr>
          <w:rFonts w:ascii="Times New Roman" w:eastAsia="Times New Roman" w:hAnsi="Times New Roman" w:cs="Times New Roman"/>
          <w:sz w:val="24"/>
          <w:szCs w:val="24"/>
          <w:lang w:eastAsia="pl-PL"/>
        </w:rPr>
        <w:t xml:space="preserve"> </w:t>
      </w:r>
      <w:r w:rsidR="00566C80" w:rsidRPr="00566C80">
        <w:rPr>
          <w:rFonts w:ascii="Times New Roman" w:eastAsia="Times New Roman" w:hAnsi="Times New Roman" w:cs="Times New Roman"/>
          <w:sz w:val="24"/>
          <w:szCs w:val="24"/>
          <w:lang w:eastAsia="pl-PL"/>
        </w:rPr>
        <w:t xml:space="preserve">o przeprowadzenie kontroli przedmiotowej instalacji, w tym miejsc magazynowania odpadów, w zakresie spełnienia wymagań określonych w przepisach dotyczących ochrony przeciwpożarowej oraz </w:t>
      </w:r>
      <w:r w:rsidR="00C53C75">
        <w:rPr>
          <w:rFonts w:ascii="Times New Roman" w:eastAsia="Times New Roman" w:hAnsi="Times New Roman" w:cs="Times New Roman"/>
          <w:sz w:val="24"/>
          <w:szCs w:val="24"/>
          <w:lang w:eastAsia="pl-PL"/>
        </w:rPr>
        <w:br/>
      </w:r>
      <w:r w:rsidR="00566C80" w:rsidRPr="00566C80">
        <w:rPr>
          <w:rFonts w:ascii="Times New Roman" w:eastAsia="Times New Roman" w:hAnsi="Times New Roman" w:cs="Times New Roman"/>
          <w:sz w:val="24"/>
          <w:szCs w:val="24"/>
          <w:lang w:eastAsia="pl-PL"/>
        </w:rPr>
        <w:t>w zakresie zgodności z warun</w:t>
      </w:r>
      <w:r>
        <w:rPr>
          <w:rFonts w:ascii="Times New Roman" w:eastAsia="Times New Roman" w:hAnsi="Times New Roman" w:cs="Times New Roman"/>
          <w:sz w:val="24"/>
          <w:szCs w:val="24"/>
          <w:lang w:eastAsia="pl-PL"/>
        </w:rPr>
        <w:t xml:space="preserve">kami ochrony przeciwpożarowej, </w:t>
      </w:r>
      <w:r w:rsidR="00566C80" w:rsidRPr="00566C80">
        <w:rPr>
          <w:rFonts w:ascii="Times New Roman" w:eastAsia="Times New Roman" w:hAnsi="Times New Roman" w:cs="Times New Roman"/>
          <w:sz w:val="24"/>
          <w:szCs w:val="24"/>
          <w:lang w:eastAsia="pl-PL"/>
        </w:rPr>
        <w:t xml:space="preserve">o których mowa w </w:t>
      </w:r>
      <w:r>
        <w:rPr>
          <w:rFonts w:ascii="Times New Roman" w:eastAsia="Times New Roman" w:hAnsi="Times New Roman" w:cs="Times New Roman"/>
          <w:sz w:val="24"/>
          <w:szCs w:val="24"/>
          <w:lang w:eastAsia="pl-PL"/>
        </w:rPr>
        <w:t xml:space="preserve">ww. </w:t>
      </w:r>
      <w:r w:rsidR="00566C80" w:rsidRPr="00566C80">
        <w:rPr>
          <w:rFonts w:ascii="Times New Roman" w:eastAsia="Times New Roman" w:hAnsi="Times New Roman" w:cs="Times New Roman"/>
          <w:sz w:val="24"/>
          <w:szCs w:val="24"/>
          <w:lang w:eastAsia="pl-PL"/>
        </w:rPr>
        <w:t>operacie przeciwpożarowym</w:t>
      </w:r>
      <w:r>
        <w:rPr>
          <w:rFonts w:ascii="Times New Roman" w:eastAsia="Times New Roman" w:hAnsi="Times New Roman" w:cs="Times New Roman"/>
          <w:sz w:val="24"/>
          <w:szCs w:val="24"/>
          <w:lang w:eastAsia="pl-PL"/>
        </w:rPr>
        <w:t>.</w:t>
      </w:r>
      <w:r w:rsidR="00566C80" w:rsidRPr="00566C80">
        <w:rPr>
          <w:rFonts w:ascii="Times New Roman" w:eastAsia="Times New Roman" w:hAnsi="Times New Roman" w:cs="Times New Roman"/>
          <w:sz w:val="24"/>
          <w:szCs w:val="24"/>
          <w:lang w:eastAsia="pl-PL"/>
        </w:rPr>
        <w:t xml:space="preserve"> Komendant </w:t>
      </w:r>
      <w:r w:rsidR="00B55D20">
        <w:rPr>
          <w:rFonts w:ascii="Times New Roman" w:eastAsia="Times New Roman" w:hAnsi="Times New Roman" w:cs="Times New Roman"/>
          <w:sz w:val="24"/>
          <w:szCs w:val="24"/>
          <w:lang w:eastAsia="pl-PL"/>
        </w:rPr>
        <w:t>Powiatowy</w:t>
      </w:r>
      <w:r w:rsidR="00566C80" w:rsidRPr="00566C80">
        <w:rPr>
          <w:rFonts w:ascii="Times New Roman" w:eastAsia="Times New Roman" w:hAnsi="Times New Roman" w:cs="Times New Roman"/>
          <w:sz w:val="24"/>
          <w:szCs w:val="24"/>
          <w:lang w:eastAsia="pl-PL"/>
        </w:rPr>
        <w:t xml:space="preserve"> Państwowej Straży Pożarnej w </w:t>
      </w:r>
      <w:r w:rsidR="00B55D20">
        <w:rPr>
          <w:rFonts w:ascii="Times New Roman" w:eastAsia="Times New Roman" w:hAnsi="Times New Roman" w:cs="Times New Roman"/>
          <w:sz w:val="24"/>
          <w:szCs w:val="24"/>
          <w:lang w:eastAsia="pl-PL"/>
        </w:rPr>
        <w:t>Świeciu</w:t>
      </w:r>
      <w:r>
        <w:rPr>
          <w:rFonts w:ascii="Times New Roman" w:eastAsia="Times New Roman" w:hAnsi="Times New Roman" w:cs="Times New Roman"/>
          <w:sz w:val="24"/>
          <w:szCs w:val="24"/>
          <w:lang w:eastAsia="pl-PL"/>
        </w:rPr>
        <w:t xml:space="preserve"> w  postanowieniu</w:t>
      </w:r>
      <w:r w:rsidR="00C53C75" w:rsidRPr="00C53C75">
        <w:rPr>
          <w:rFonts w:ascii="Times New Roman" w:hAnsi="Times New Roman" w:cs="Times New Roman"/>
          <w:bCs/>
          <w:sz w:val="24"/>
          <w:szCs w:val="24"/>
        </w:rPr>
        <w:t xml:space="preserve"> </w:t>
      </w:r>
      <w:r w:rsidR="00C53C75" w:rsidRPr="00F816BE">
        <w:rPr>
          <w:rFonts w:ascii="Times New Roman" w:hAnsi="Times New Roman" w:cs="Times New Roman"/>
          <w:bCs/>
          <w:sz w:val="24"/>
          <w:szCs w:val="24"/>
        </w:rPr>
        <w:t xml:space="preserve">z dnia </w:t>
      </w:r>
      <w:r w:rsidR="00C53C75">
        <w:rPr>
          <w:rFonts w:ascii="Times New Roman" w:hAnsi="Times New Roman" w:cs="Times New Roman"/>
          <w:bCs/>
          <w:sz w:val="24"/>
          <w:szCs w:val="24"/>
        </w:rPr>
        <w:t>18 grudnia</w:t>
      </w:r>
      <w:r w:rsidR="00C53C75" w:rsidRPr="00F816BE">
        <w:rPr>
          <w:rFonts w:ascii="Times New Roman" w:hAnsi="Times New Roman" w:cs="Times New Roman"/>
          <w:bCs/>
          <w:sz w:val="24"/>
          <w:szCs w:val="24"/>
        </w:rPr>
        <w:t xml:space="preserve"> 20</w:t>
      </w:r>
      <w:r w:rsidR="00C53C75">
        <w:rPr>
          <w:rFonts w:ascii="Times New Roman" w:hAnsi="Times New Roman" w:cs="Times New Roman"/>
          <w:bCs/>
          <w:sz w:val="24"/>
          <w:szCs w:val="24"/>
        </w:rPr>
        <w:t>20</w:t>
      </w:r>
      <w:r w:rsidR="00C53C75" w:rsidRPr="00F816BE">
        <w:rPr>
          <w:rFonts w:ascii="Times New Roman" w:hAnsi="Times New Roman" w:cs="Times New Roman"/>
          <w:bCs/>
          <w:sz w:val="24"/>
          <w:szCs w:val="24"/>
        </w:rPr>
        <w:t xml:space="preserve"> r., znak: </w:t>
      </w:r>
      <w:r w:rsidR="00C53C75">
        <w:rPr>
          <w:rFonts w:ascii="Times New Roman" w:hAnsi="Times New Roman" w:cs="Times New Roman"/>
          <w:bCs/>
          <w:sz w:val="24"/>
          <w:szCs w:val="24"/>
        </w:rPr>
        <w:t>PR.5585.6.2020</w:t>
      </w:r>
      <w:r w:rsidR="00C53C75" w:rsidRPr="00F816BE">
        <w:rPr>
          <w:rFonts w:ascii="Times New Roman" w:hAnsi="Times New Roman" w:cs="Times New Roman"/>
          <w:bCs/>
          <w:sz w:val="24"/>
          <w:szCs w:val="24"/>
        </w:rPr>
        <w:t>.</w:t>
      </w:r>
      <w:r w:rsidR="00C53C75">
        <w:rPr>
          <w:rFonts w:ascii="Times New Roman" w:hAnsi="Times New Roman" w:cs="Times New Roman"/>
          <w:bCs/>
          <w:sz w:val="24"/>
          <w:szCs w:val="24"/>
        </w:rPr>
        <w:t>ŁH.</w:t>
      </w:r>
      <w:r w:rsidR="00C53C75">
        <w:rPr>
          <w:rFonts w:ascii="Times New Roman" w:eastAsia="Times New Roman" w:hAnsi="Times New Roman" w:cs="Times New Roman"/>
          <w:sz w:val="24"/>
          <w:szCs w:val="24"/>
          <w:lang w:eastAsia="pl-PL"/>
        </w:rPr>
        <w:t xml:space="preserve"> </w:t>
      </w:r>
      <w:r w:rsidR="00566C80" w:rsidRPr="00566C80">
        <w:rPr>
          <w:rFonts w:ascii="Times New Roman" w:eastAsia="Times New Roman" w:hAnsi="Times New Roman" w:cs="Times New Roman"/>
          <w:sz w:val="24"/>
          <w:szCs w:val="24"/>
          <w:lang w:eastAsia="pl-PL"/>
        </w:rPr>
        <w:t>potwierdził spełnienie wymagań określonych w przepisach o ochronie przeciwpożarowej i zgodność z warunkami ochrony przeciwpożarowej, o których mowa w ww. operacie przeciwpożarowym.</w:t>
      </w:r>
    </w:p>
    <w:p w:rsidR="00566C80" w:rsidRPr="00566C80" w:rsidRDefault="00566C80" w:rsidP="00BD08CB">
      <w:pPr>
        <w:suppressAutoHyphens/>
        <w:autoSpaceDN w:val="0"/>
        <w:spacing w:after="0"/>
        <w:ind w:firstLine="708"/>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 xml:space="preserve">Zgodnie z art. 155 ustawy z dnia 14 czerwca 1960 roku Kodeks postępowania </w:t>
      </w:r>
      <w:r w:rsidR="00D31C1C">
        <w:rPr>
          <w:rFonts w:ascii="Times New Roman" w:eastAsia="Times New Roman" w:hAnsi="Times New Roman" w:cs="Times New Roman"/>
          <w:sz w:val="24"/>
          <w:szCs w:val="24"/>
          <w:lang w:eastAsia="pl-PL"/>
        </w:rPr>
        <w:t>administracyjnego (Dz. U. z 2023 r. poz. 775</w:t>
      </w:r>
      <w:r w:rsidRPr="00566C80">
        <w:rPr>
          <w:rFonts w:ascii="Times New Roman" w:eastAsia="Times New Roman" w:hAnsi="Times New Roman" w:cs="Times New Roman"/>
          <w:sz w:val="24"/>
          <w:szCs w:val="24"/>
          <w:lang w:eastAsia="pl-PL"/>
        </w:rPr>
        <w:t xml:space="preserve"> ze zm.) decyzja ostateczna, na mocy której strona nabyła prawo, może być w każdym czasie za zgodą strony uchylona lub zmieniona przez organ administracji publicznej, który ją wydał, lub przez organ wyższego stopnia, jeżeli przepisy szczególne nie sprzeciwiają się uchyleniu lub zmianie takiej decyzji </w:t>
      </w:r>
      <w:r w:rsidRPr="00566C80">
        <w:rPr>
          <w:rFonts w:ascii="Times New Roman" w:eastAsia="Times New Roman" w:hAnsi="Times New Roman" w:cs="Times New Roman"/>
          <w:sz w:val="24"/>
          <w:szCs w:val="24"/>
          <w:lang w:eastAsia="pl-PL"/>
        </w:rPr>
        <w:br/>
        <w:t>i przemawia za tym interes społeczny lub słuszny interes strony.</w:t>
      </w:r>
    </w:p>
    <w:p w:rsidR="00566C80" w:rsidRPr="00566C80" w:rsidRDefault="00566C80" w:rsidP="00C33423">
      <w:pPr>
        <w:suppressAutoHyphens/>
        <w:autoSpaceDN w:val="0"/>
        <w:spacing w:after="0"/>
        <w:ind w:firstLine="708"/>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lastRenderedPageBreak/>
        <w:t>Za przedmiotową zmianą ww. decyzji udzielającej pozwolenia zintegrowanego przem</w:t>
      </w:r>
      <w:r w:rsidR="00D31C1C">
        <w:rPr>
          <w:rFonts w:ascii="Times New Roman" w:eastAsia="Times New Roman" w:hAnsi="Times New Roman" w:cs="Times New Roman"/>
          <w:sz w:val="24"/>
          <w:szCs w:val="24"/>
          <w:lang w:eastAsia="pl-PL"/>
        </w:rPr>
        <w:t>awia słuszny interes Prowadzącego</w:t>
      </w:r>
      <w:r w:rsidRPr="00566C80">
        <w:rPr>
          <w:rFonts w:ascii="Times New Roman" w:eastAsia="Times New Roman" w:hAnsi="Times New Roman" w:cs="Times New Roman"/>
          <w:sz w:val="24"/>
          <w:szCs w:val="24"/>
          <w:lang w:eastAsia="pl-PL"/>
        </w:rPr>
        <w:t xml:space="preserve"> instalację i nie sprzeciwiają się temu przepisy szczególne.</w:t>
      </w:r>
    </w:p>
    <w:p w:rsidR="00566C80" w:rsidRPr="00566C80" w:rsidRDefault="00566C80" w:rsidP="00BD08CB">
      <w:pPr>
        <w:spacing w:after="0"/>
        <w:ind w:firstLine="708"/>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Stosownie do art. 10 § 1 ustawy Kodeks postępowa</w:t>
      </w:r>
      <w:r w:rsidR="00BD08CB">
        <w:rPr>
          <w:rFonts w:ascii="Times New Roman" w:eastAsia="Times New Roman" w:hAnsi="Times New Roman" w:cs="Times New Roman"/>
          <w:sz w:val="24"/>
          <w:szCs w:val="24"/>
          <w:lang w:eastAsia="pl-PL"/>
        </w:rPr>
        <w:t xml:space="preserve">nia administracyjnego, przed </w:t>
      </w:r>
      <w:r w:rsidRPr="00566C80">
        <w:rPr>
          <w:rFonts w:ascii="Times New Roman" w:eastAsia="Times New Roman" w:hAnsi="Times New Roman" w:cs="Times New Roman"/>
          <w:sz w:val="24"/>
          <w:szCs w:val="24"/>
          <w:lang w:eastAsia="pl-PL"/>
        </w:rPr>
        <w:t>wydaniem niniejszej decyzji tutejszy organ zawiadomił Stronę postępowania administracyjnego, o możliwości wypowiedzenia się odnośnie mate</w:t>
      </w:r>
      <w:r w:rsidR="00D31C1C">
        <w:rPr>
          <w:rFonts w:ascii="Times New Roman" w:eastAsia="Times New Roman" w:hAnsi="Times New Roman" w:cs="Times New Roman"/>
          <w:sz w:val="24"/>
          <w:szCs w:val="24"/>
          <w:lang w:eastAsia="pl-PL"/>
        </w:rPr>
        <w:t xml:space="preserve">riałów i dowodów zgromadzonych </w:t>
      </w:r>
      <w:r w:rsidRPr="00566C80">
        <w:rPr>
          <w:rFonts w:ascii="Times New Roman" w:eastAsia="Times New Roman" w:hAnsi="Times New Roman" w:cs="Times New Roman"/>
          <w:sz w:val="24"/>
          <w:szCs w:val="24"/>
          <w:lang w:eastAsia="pl-PL"/>
        </w:rPr>
        <w:t xml:space="preserve">w sprawie. W wyznaczonym terminie nie wniesiono dodatkowych uwag </w:t>
      </w:r>
      <w:r w:rsidR="00D31C1C">
        <w:rPr>
          <w:rFonts w:ascii="Times New Roman" w:eastAsia="Times New Roman" w:hAnsi="Times New Roman" w:cs="Times New Roman"/>
          <w:sz w:val="24"/>
          <w:szCs w:val="24"/>
          <w:lang w:eastAsia="pl-PL"/>
        </w:rPr>
        <w:br/>
      </w:r>
      <w:r w:rsidRPr="00566C80">
        <w:rPr>
          <w:rFonts w:ascii="Times New Roman" w:eastAsia="Times New Roman" w:hAnsi="Times New Roman" w:cs="Times New Roman"/>
          <w:sz w:val="24"/>
          <w:szCs w:val="24"/>
          <w:lang w:eastAsia="pl-PL"/>
        </w:rPr>
        <w:t xml:space="preserve">i wyjaśnień. </w:t>
      </w:r>
    </w:p>
    <w:p w:rsidR="00566C80" w:rsidRPr="00566C80" w:rsidRDefault="00566C80" w:rsidP="00566C80">
      <w:pPr>
        <w:spacing w:after="0"/>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ab/>
        <w:t xml:space="preserve">We wniosku o zmianę pozwolenia zintegrowanego przedstawiono opis </w:t>
      </w:r>
      <w:r w:rsidRPr="00566C80">
        <w:rPr>
          <w:rFonts w:ascii="Times New Roman" w:eastAsia="Times New Roman" w:hAnsi="Times New Roman" w:cs="Times New Roman"/>
          <w:sz w:val="24"/>
          <w:szCs w:val="24"/>
          <w:lang w:eastAsia="pl-PL"/>
        </w:rPr>
        <w:br/>
      </w:r>
      <w:r w:rsidR="00BD08CB">
        <w:rPr>
          <w:rFonts w:ascii="Times New Roman" w:eastAsia="Times New Roman" w:hAnsi="Times New Roman" w:cs="Times New Roman"/>
          <w:sz w:val="24"/>
          <w:szCs w:val="24"/>
          <w:lang w:eastAsia="pl-PL"/>
        </w:rPr>
        <w:t xml:space="preserve"> </w:t>
      </w:r>
      <w:r w:rsidRPr="00566C80">
        <w:rPr>
          <w:rFonts w:ascii="Times New Roman" w:eastAsia="Times New Roman" w:hAnsi="Times New Roman" w:cs="Times New Roman"/>
          <w:sz w:val="24"/>
          <w:szCs w:val="24"/>
          <w:lang w:eastAsia="pl-PL"/>
        </w:rPr>
        <w:t xml:space="preserve">i charakterystykę instalacji uwzględniającą prowadzone na instalacji działania związane </w:t>
      </w:r>
      <w:r w:rsidRPr="00566C80">
        <w:rPr>
          <w:rFonts w:ascii="Times New Roman" w:eastAsia="Times New Roman" w:hAnsi="Times New Roman" w:cs="Times New Roman"/>
          <w:sz w:val="24"/>
          <w:szCs w:val="24"/>
          <w:lang w:eastAsia="pl-PL"/>
        </w:rPr>
        <w:br/>
        <w:t xml:space="preserve">z dostosowaniem do wymogów decyzji wykonawczej Komisji (UE) 2017/302 z dnia </w:t>
      </w:r>
      <w:r w:rsidRPr="00566C80">
        <w:rPr>
          <w:rFonts w:ascii="Times New Roman" w:eastAsia="Times New Roman" w:hAnsi="Times New Roman" w:cs="Times New Roman"/>
          <w:sz w:val="24"/>
          <w:szCs w:val="24"/>
          <w:lang w:eastAsia="pl-PL"/>
        </w:rPr>
        <w:br/>
        <w:t xml:space="preserve">15 lutego 2017 roku ustanawiającej konkluzje dotyczące najlepszych dostępnych technik (BAT) w odniesieniu do intensywnego chowu drobiu lub świń, zgodnie z dyrektywą Parlamentu Europejskiego i Rady 2010/75/UE. Ponadto Strona zwróciła się o dokonanie </w:t>
      </w:r>
      <w:r w:rsidRPr="00566C80">
        <w:rPr>
          <w:rFonts w:ascii="Times New Roman" w:eastAsia="Times New Roman" w:hAnsi="Times New Roman" w:cs="Times New Roman"/>
          <w:sz w:val="24"/>
          <w:szCs w:val="24"/>
          <w:lang w:eastAsia="pl-PL"/>
        </w:rPr>
        <w:br/>
        <w:t xml:space="preserve">w pozwoleniu </w:t>
      </w:r>
      <w:r w:rsidR="00D31C1C">
        <w:rPr>
          <w:rFonts w:ascii="Times New Roman" w:eastAsia="Times New Roman" w:hAnsi="Times New Roman" w:cs="Times New Roman"/>
          <w:sz w:val="24"/>
          <w:szCs w:val="24"/>
          <w:lang w:eastAsia="pl-PL"/>
        </w:rPr>
        <w:t xml:space="preserve">innych zmian </w:t>
      </w:r>
      <w:r w:rsidRPr="00566C80">
        <w:rPr>
          <w:rFonts w:ascii="Times New Roman" w:eastAsia="Times New Roman" w:hAnsi="Times New Roman" w:cs="Times New Roman"/>
          <w:sz w:val="24"/>
          <w:szCs w:val="24"/>
          <w:lang w:eastAsia="pl-PL"/>
        </w:rPr>
        <w:t>wynikających</w:t>
      </w:r>
      <w:r w:rsidR="00C33423">
        <w:rPr>
          <w:rFonts w:ascii="Times New Roman" w:eastAsia="Times New Roman" w:hAnsi="Times New Roman" w:cs="Times New Roman"/>
          <w:sz w:val="24"/>
          <w:szCs w:val="24"/>
          <w:lang w:eastAsia="pl-PL"/>
        </w:rPr>
        <w:t>:</w:t>
      </w:r>
      <w:r w:rsidR="00E43E30">
        <w:rPr>
          <w:rFonts w:ascii="Times New Roman" w:eastAsia="Times New Roman" w:hAnsi="Times New Roman" w:cs="Times New Roman"/>
          <w:sz w:val="24"/>
          <w:szCs w:val="24"/>
          <w:lang w:eastAsia="pl-PL"/>
        </w:rPr>
        <w:t xml:space="preserve"> z przeglądu</w:t>
      </w:r>
      <w:r w:rsidR="00E43E30" w:rsidRPr="00566C80">
        <w:rPr>
          <w:rFonts w:ascii="Times New Roman" w:eastAsia="Times New Roman" w:hAnsi="Times New Roman" w:cs="Times New Roman"/>
          <w:sz w:val="24"/>
          <w:szCs w:val="24"/>
          <w:lang w:eastAsia="pl-PL"/>
        </w:rPr>
        <w:t xml:space="preserve"> wyposażenia i infrastruktury fermy, </w:t>
      </w:r>
      <w:r w:rsidR="00E43E30">
        <w:rPr>
          <w:rFonts w:ascii="Times New Roman" w:eastAsia="Times New Roman" w:hAnsi="Times New Roman" w:cs="Times New Roman"/>
          <w:sz w:val="24"/>
          <w:szCs w:val="24"/>
          <w:lang w:eastAsia="pl-PL"/>
        </w:rPr>
        <w:t>gospodarki odpadami, dokonanego bilansu</w:t>
      </w:r>
      <w:r w:rsidR="00E43E30" w:rsidRPr="00566C80">
        <w:rPr>
          <w:rFonts w:ascii="Times New Roman" w:eastAsia="Times New Roman" w:hAnsi="Times New Roman" w:cs="Times New Roman"/>
          <w:sz w:val="24"/>
          <w:szCs w:val="24"/>
          <w:lang w:eastAsia="pl-PL"/>
        </w:rPr>
        <w:t xml:space="preserve"> faktycznie zużywanych mater</w:t>
      </w:r>
      <w:r w:rsidR="00E43E30">
        <w:rPr>
          <w:rFonts w:ascii="Times New Roman" w:eastAsia="Times New Roman" w:hAnsi="Times New Roman" w:cs="Times New Roman"/>
          <w:sz w:val="24"/>
          <w:szCs w:val="24"/>
          <w:lang w:eastAsia="pl-PL"/>
        </w:rPr>
        <w:t xml:space="preserve">iałów i surowców oraz planowanego zwiększenia </w:t>
      </w:r>
      <w:r w:rsidR="00E43E30" w:rsidRPr="00566C80">
        <w:rPr>
          <w:rFonts w:ascii="Times New Roman" w:eastAsia="Times New Roman" w:hAnsi="Times New Roman" w:cs="Times New Roman"/>
          <w:sz w:val="24"/>
          <w:szCs w:val="24"/>
          <w:lang w:eastAsia="pl-PL"/>
        </w:rPr>
        <w:t xml:space="preserve">parametrów produkcji </w:t>
      </w:r>
      <w:r w:rsidR="00E43E30">
        <w:rPr>
          <w:rFonts w:ascii="Times New Roman" w:eastAsia="Times New Roman" w:hAnsi="Times New Roman" w:cs="Times New Roman"/>
          <w:sz w:val="24"/>
          <w:szCs w:val="24"/>
          <w:lang w:eastAsia="pl-PL"/>
        </w:rPr>
        <w:t xml:space="preserve">w związku powiększeniem instalacji </w:t>
      </w:r>
      <w:r w:rsidR="00E43E30">
        <w:rPr>
          <w:rFonts w:ascii="Times New Roman" w:eastAsia="Times New Roman" w:hAnsi="Times New Roman" w:cs="Times New Roman"/>
          <w:sz w:val="24"/>
          <w:szCs w:val="24"/>
          <w:lang w:eastAsia="pl-PL"/>
        </w:rPr>
        <w:br/>
        <w:t>o kolejny kurnik K1 (wcześniej wydzierżawiany)</w:t>
      </w:r>
      <w:r w:rsidR="00272E80">
        <w:rPr>
          <w:rFonts w:ascii="Times New Roman" w:eastAsia="Times New Roman" w:hAnsi="Times New Roman" w:cs="Times New Roman"/>
          <w:sz w:val="24"/>
          <w:szCs w:val="24"/>
          <w:lang w:eastAsia="pl-PL"/>
        </w:rPr>
        <w:t xml:space="preserve">, doposażenia kurnika K5 w dwa wentylatory szczytowe </w:t>
      </w:r>
      <w:r w:rsidR="00C33423">
        <w:rPr>
          <w:rFonts w:ascii="Times New Roman" w:eastAsia="Times New Roman" w:hAnsi="Times New Roman" w:cs="Times New Roman"/>
          <w:sz w:val="24"/>
          <w:szCs w:val="24"/>
          <w:lang w:eastAsia="pl-PL"/>
        </w:rPr>
        <w:t>oraz usunięcie</w:t>
      </w:r>
      <w:r w:rsidR="00E43E30">
        <w:rPr>
          <w:rFonts w:ascii="Times New Roman" w:eastAsia="Times New Roman" w:hAnsi="Times New Roman" w:cs="Times New Roman"/>
          <w:sz w:val="24"/>
          <w:szCs w:val="24"/>
          <w:lang w:eastAsia="pl-PL"/>
        </w:rPr>
        <w:t xml:space="preserve"> zapisów dotyczących kotłowni, które stanowią instalację wymagającą zgłoszenia.</w:t>
      </w:r>
      <w:r w:rsidR="00272E80">
        <w:rPr>
          <w:rFonts w:ascii="Times New Roman" w:eastAsia="Times New Roman" w:hAnsi="Times New Roman" w:cs="Times New Roman"/>
          <w:sz w:val="24"/>
          <w:szCs w:val="24"/>
          <w:lang w:eastAsia="pl-PL"/>
        </w:rPr>
        <w:t xml:space="preserve"> </w:t>
      </w:r>
    </w:p>
    <w:p w:rsidR="00566C80" w:rsidRPr="00566C80" w:rsidRDefault="00566C80" w:rsidP="00566C80">
      <w:pPr>
        <w:spacing w:after="0"/>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 xml:space="preserve">          W związku z powyższym, mając na uwadze, że decyzja powinna być zgodna ze stanem rzeczywistym i z aktualnymi przepisami prawa dokonano zmian treści obowiązującego pozwolenia zintegrowanego. </w:t>
      </w:r>
    </w:p>
    <w:p w:rsidR="00566C80" w:rsidRDefault="00566C80" w:rsidP="00D05C5A">
      <w:pPr>
        <w:spacing w:after="0"/>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ab/>
      </w:r>
      <w:r w:rsidR="001546DB">
        <w:rPr>
          <w:rFonts w:ascii="Times New Roman" w:eastAsia="Times New Roman" w:hAnsi="Times New Roman" w:cs="Times New Roman"/>
          <w:sz w:val="24"/>
          <w:szCs w:val="24"/>
          <w:lang w:eastAsia="pl-PL"/>
        </w:rPr>
        <w:t>W związku z ponownym włączeniem w skład fermy drobiu kurnika K1 oraz wyłączeniem z zapisów pozwolenia zintegrowanego kotłowni zaktualizowano zapisy poszczególny punktów decyzji. Włączenie do eksploatacji kolejnego budynku inwentarskiego</w:t>
      </w:r>
      <w:r w:rsidR="00C33423">
        <w:rPr>
          <w:rFonts w:ascii="Times New Roman" w:eastAsia="Times New Roman" w:hAnsi="Times New Roman" w:cs="Times New Roman"/>
          <w:sz w:val="24"/>
          <w:szCs w:val="24"/>
          <w:lang w:eastAsia="pl-PL"/>
        </w:rPr>
        <w:t xml:space="preserve"> oraz doposażenie</w:t>
      </w:r>
      <w:r w:rsidR="00272E80">
        <w:rPr>
          <w:rFonts w:ascii="Times New Roman" w:eastAsia="Times New Roman" w:hAnsi="Times New Roman" w:cs="Times New Roman"/>
          <w:sz w:val="24"/>
          <w:szCs w:val="24"/>
          <w:lang w:eastAsia="pl-PL"/>
        </w:rPr>
        <w:t xml:space="preserve"> kurnika K5 w dwa wentylatory szczytowe</w:t>
      </w:r>
      <w:r w:rsidR="001546DB">
        <w:rPr>
          <w:rFonts w:ascii="Times New Roman" w:eastAsia="Times New Roman" w:hAnsi="Times New Roman" w:cs="Times New Roman"/>
          <w:sz w:val="24"/>
          <w:szCs w:val="24"/>
          <w:lang w:eastAsia="pl-PL"/>
        </w:rPr>
        <w:t xml:space="preserve"> przełożyło się na zwiększenie parametrów produkcyjnych instalacji, zmianę warunków wprowadzania gazów i pyłów </w:t>
      </w:r>
      <w:r w:rsidR="00C33423">
        <w:rPr>
          <w:rFonts w:ascii="Times New Roman" w:eastAsia="Times New Roman" w:hAnsi="Times New Roman" w:cs="Times New Roman"/>
          <w:sz w:val="24"/>
          <w:szCs w:val="24"/>
          <w:lang w:eastAsia="pl-PL"/>
        </w:rPr>
        <w:br/>
      </w:r>
      <w:r w:rsidR="001546DB">
        <w:rPr>
          <w:rFonts w:ascii="Times New Roman" w:eastAsia="Times New Roman" w:hAnsi="Times New Roman" w:cs="Times New Roman"/>
          <w:sz w:val="24"/>
          <w:szCs w:val="24"/>
          <w:lang w:eastAsia="pl-PL"/>
        </w:rPr>
        <w:t>do powietrza, wiel</w:t>
      </w:r>
      <w:r w:rsidR="00B82ABC">
        <w:rPr>
          <w:rFonts w:ascii="Times New Roman" w:eastAsia="Times New Roman" w:hAnsi="Times New Roman" w:cs="Times New Roman"/>
          <w:sz w:val="24"/>
          <w:szCs w:val="24"/>
          <w:lang w:eastAsia="pl-PL"/>
        </w:rPr>
        <w:t>kości emisji substancji.</w:t>
      </w:r>
    </w:p>
    <w:p w:rsidR="00F3000C" w:rsidRPr="00566C80" w:rsidRDefault="00F3000C" w:rsidP="00F3000C">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treści decyzji usunięto zapisy dotyczące określenia warunków pobierania wody podziemnej oraz odprowadzania ścieków, gdyż są one regulowane odrębnymi pozwoleniami wodnoprawnymi.</w:t>
      </w:r>
    </w:p>
    <w:p w:rsidR="00566C80" w:rsidRPr="00566C80" w:rsidRDefault="00566C80" w:rsidP="00566C80">
      <w:pPr>
        <w:spacing w:after="0"/>
        <w:jc w:val="both"/>
        <w:rPr>
          <w:rFonts w:ascii="Times New Roman" w:eastAsia="Calibri" w:hAnsi="Times New Roman" w:cs="Times New Roman"/>
          <w:sz w:val="24"/>
          <w:szCs w:val="24"/>
          <w:lang w:eastAsia="pl-PL"/>
        </w:rPr>
      </w:pPr>
      <w:r w:rsidRPr="00566C80">
        <w:rPr>
          <w:rFonts w:ascii="Times New Roman" w:eastAsia="Times New Roman" w:hAnsi="Times New Roman" w:cs="Times New Roman"/>
          <w:sz w:val="24"/>
          <w:szCs w:val="24"/>
          <w:lang w:eastAsia="pl-PL"/>
        </w:rPr>
        <w:tab/>
        <w:t xml:space="preserve">W celu dostosowania decyzji </w:t>
      </w:r>
      <w:r w:rsidR="00FB1025" w:rsidRPr="00FB1025">
        <w:rPr>
          <w:rFonts w:ascii="Times New Roman" w:eastAsia="Times New Roman" w:hAnsi="Times New Roman" w:cs="Times New Roman"/>
          <w:sz w:val="24"/>
          <w:szCs w:val="24"/>
          <w:lang w:eastAsia="pl-PL"/>
        </w:rPr>
        <w:t>Marszałka Województwa Kujawsko-Pomorskiego z</w:t>
      </w:r>
      <w:r w:rsidR="00FB1025">
        <w:rPr>
          <w:rFonts w:ascii="Times New Roman" w:eastAsia="Times New Roman" w:hAnsi="Times New Roman" w:cs="Times New Roman"/>
          <w:sz w:val="24"/>
          <w:szCs w:val="24"/>
          <w:lang w:eastAsia="pl-PL"/>
        </w:rPr>
        <w:t xml:space="preserve"> dnia 22 lipca 2014 roku, znak:</w:t>
      </w:r>
      <w:r w:rsidR="00272E80">
        <w:rPr>
          <w:rFonts w:ascii="Times New Roman" w:eastAsia="Times New Roman" w:hAnsi="Times New Roman" w:cs="Times New Roman"/>
          <w:sz w:val="24"/>
          <w:szCs w:val="24"/>
          <w:lang w:eastAsia="pl-PL"/>
        </w:rPr>
        <w:t xml:space="preserve"> ŚG-IV.</w:t>
      </w:r>
      <w:r w:rsidR="00FB1025" w:rsidRPr="00FB1025">
        <w:rPr>
          <w:rFonts w:ascii="Times New Roman" w:eastAsia="Times New Roman" w:hAnsi="Times New Roman" w:cs="Times New Roman"/>
          <w:sz w:val="24"/>
          <w:szCs w:val="24"/>
          <w:lang w:eastAsia="pl-PL"/>
        </w:rPr>
        <w:t>7222.12.2013</w:t>
      </w:r>
      <w:r w:rsidR="00272E80">
        <w:rPr>
          <w:rFonts w:ascii="Times New Roman" w:eastAsia="Times New Roman" w:hAnsi="Times New Roman" w:cs="Times New Roman"/>
          <w:sz w:val="24"/>
          <w:szCs w:val="24"/>
          <w:lang w:eastAsia="pl-PL"/>
        </w:rPr>
        <w:t xml:space="preserve">.AK ze zm. </w:t>
      </w:r>
      <w:r w:rsidRPr="00566C80">
        <w:rPr>
          <w:rFonts w:ascii="Times New Roman" w:eastAsia="Times New Roman" w:hAnsi="Times New Roman" w:cs="Times New Roman"/>
          <w:sz w:val="24"/>
          <w:szCs w:val="24"/>
          <w:lang w:eastAsia="pl-PL"/>
        </w:rPr>
        <w:t xml:space="preserve"> d</w:t>
      </w:r>
      <w:r w:rsidR="00272E80">
        <w:rPr>
          <w:rFonts w:ascii="Times New Roman" w:eastAsia="Times New Roman" w:hAnsi="Times New Roman" w:cs="Times New Roman"/>
          <w:sz w:val="24"/>
          <w:szCs w:val="24"/>
          <w:lang w:eastAsia="pl-PL"/>
        </w:rPr>
        <w:t>o konkluzji BAT, zmieniono pkt X</w:t>
      </w:r>
      <w:r w:rsidRPr="00566C80">
        <w:rPr>
          <w:rFonts w:ascii="Times New Roman" w:eastAsia="Times New Roman" w:hAnsi="Times New Roman" w:cs="Times New Roman"/>
          <w:sz w:val="24"/>
          <w:szCs w:val="24"/>
          <w:lang w:eastAsia="pl-PL"/>
        </w:rPr>
        <w:t>, w którym doprecyzowano techniki osiągania wysokiego poziomu ochrony środ</w:t>
      </w:r>
      <w:r w:rsidR="00272E80">
        <w:rPr>
          <w:rFonts w:ascii="Times New Roman" w:eastAsia="Times New Roman" w:hAnsi="Times New Roman" w:cs="Times New Roman"/>
          <w:sz w:val="24"/>
          <w:szCs w:val="24"/>
          <w:lang w:eastAsia="pl-PL"/>
        </w:rPr>
        <w:t>owiska jako całości oraz pkt XI</w:t>
      </w:r>
      <w:r w:rsidRPr="00566C80">
        <w:rPr>
          <w:rFonts w:ascii="Times New Roman" w:eastAsia="Times New Roman" w:hAnsi="Times New Roman" w:cs="Times New Roman"/>
          <w:sz w:val="24"/>
          <w:szCs w:val="24"/>
          <w:lang w:eastAsia="pl-PL"/>
        </w:rPr>
        <w:t xml:space="preserve">, w którym określono sposób i częstotliwość monitorowania instalacji, tj. procesu technologicznego, zużycia wody, emisji do powietrza oraz sposób gromadzenia </w:t>
      </w:r>
      <w:r w:rsidR="00E43E30">
        <w:rPr>
          <w:rFonts w:ascii="Times New Roman" w:eastAsia="Times New Roman" w:hAnsi="Times New Roman" w:cs="Times New Roman"/>
          <w:sz w:val="24"/>
          <w:szCs w:val="24"/>
          <w:lang w:eastAsia="pl-PL"/>
        </w:rPr>
        <w:br/>
      </w:r>
      <w:r w:rsidRPr="00566C80">
        <w:rPr>
          <w:rFonts w:ascii="Times New Roman" w:eastAsia="Times New Roman" w:hAnsi="Times New Roman" w:cs="Times New Roman"/>
          <w:sz w:val="24"/>
          <w:szCs w:val="24"/>
          <w:lang w:eastAsia="pl-PL"/>
        </w:rPr>
        <w:t>i częstotliwość przekazywania informacji z prowadzonego monitoringu.</w:t>
      </w:r>
    </w:p>
    <w:p w:rsidR="00566C80" w:rsidRPr="00566C80" w:rsidRDefault="00566C80" w:rsidP="00C33423">
      <w:pPr>
        <w:spacing w:after="0"/>
        <w:ind w:firstLine="708"/>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Okresowe pomiary hałasu w środowisku należy prowadzić z uwzględnieniem specyfiki pracy źródeł hałasu w porze dziennej i nocnej z częstotliwością raz na dwa lat</w:t>
      </w:r>
      <w:r w:rsidR="002F701B">
        <w:rPr>
          <w:rFonts w:ascii="Times New Roman" w:eastAsia="Times New Roman" w:hAnsi="Times New Roman" w:cs="Times New Roman"/>
          <w:sz w:val="24"/>
          <w:szCs w:val="24"/>
          <w:lang w:eastAsia="pl-PL"/>
        </w:rPr>
        <w:t xml:space="preserve">a, zgodnie </w:t>
      </w:r>
      <w:r w:rsidR="00C33423">
        <w:rPr>
          <w:rFonts w:ascii="Times New Roman" w:eastAsia="Times New Roman" w:hAnsi="Times New Roman" w:cs="Times New Roman"/>
          <w:sz w:val="24"/>
          <w:szCs w:val="24"/>
          <w:lang w:eastAsia="pl-PL"/>
        </w:rPr>
        <w:t>z obowiązującymi w tym zakresie przepisami prawa</w:t>
      </w:r>
      <w:r w:rsidRPr="00566C80">
        <w:rPr>
          <w:rFonts w:ascii="Times New Roman" w:eastAsia="Times New Roman" w:hAnsi="Times New Roman" w:cs="Times New Roman"/>
          <w:sz w:val="24"/>
          <w:szCs w:val="24"/>
          <w:lang w:eastAsia="pl-PL"/>
        </w:rPr>
        <w:t>. Pomiary powinny być wykonywane przez akredytowane laboratorium i przekazywane właściwym organom.</w:t>
      </w:r>
    </w:p>
    <w:p w:rsidR="00566C80" w:rsidRPr="00566C80" w:rsidRDefault="00566C80" w:rsidP="00C33423">
      <w:pPr>
        <w:spacing w:after="0"/>
        <w:ind w:firstLine="708"/>
        <w:jc w:val="both"/>
        <w:rPr>
          <w:rFonts w:ascii="Times New Roman" w:eastAsia="Times New Roman" w:hAnsi="Times New Roman" w:cs="Times New Roman"/>
          <w:bCs/>
          <w:sz w:val="24"/>
          <w:szCs w:val="24"/>
          <w:lang w:eastAsia="pl-PL"/>
        </w:rPr>
      </w:pPr>
      <w:r w:rsidRPr="00566C80">
        <w:rPr>
          <w:rFonts w:ascii="Times New Roman" w:eastAsia="Times New Roman" w:hAnsi="Times New Roman" w:cs="Times New Roman"/>
          <w:sz w:val="24"/>
          <w:szCs w:val="24"/>
          <w:lang w:eastAsia="pl-PL"/>
        </w:rPr>
        <w:t xml:space="preserve">Obowiązki </w:t>
      </w:r>
      <w:r w:rsidRPr="00566C80">
        <w:rPr>
          <w:rFonts w:ascii="Times New Roman" w:eastAsia="Times New Roman" w:hAnsi="Times New Roman" w:cs="Times New Roman"/>
          <w:bCs/>
          <w:sz w:val="24"/>
          <w:szCs w:val="24"/>
          <w:lang w:eastAsia="pl-PL"/>
        </w:rPr>
        <w:t>posiadacza odpadów</w:t>
      </w:r>
      <w:r w:rsidRPr="00566C80">
        <w:rPr>
          <w:rFonts w:ascii="Times New Roman" w:eastAsia="Times New Roman" w:hAnsi="Times New Roman" w:cs="Times New Roman"/>
          <w:sz w:val="24"/>
          <w:szCs w:val="24"/>
          <w:lang w:eastAsia="pl-PL"/>
        </w:rPr>
        <w:t xml:space="preserve"> w zakresie ewidencji wytwarzanych </w:t>
      </w:r>
      <w:r w:rsidRPr="00566C80">
        <w:rPr>
          <w:rFonts w:ascii="Times New Roman" w:eastAsia="Times New Roman" w:hAnsi="Times New Roman" w:cs="Times New Roman"/>
          <w:sz w:val="24"/>
          <w:szCs w:val="24"/>
          <w:lang w:eastAsia="pl-PL"/>
        </w:rPr>
        <w:br/>
        <w:t xml:space="preserve">odpadów regulują przepisy ustawy z dnia 14 grudnia 2012 roku o odpadach </w:t>
      </w:r>
      <w:r w:rsidRPr="00566C80">
        <w:rPr>
          <w:rFonts w:ascii="Times New Roman" w:eastAsia="Times New Roman" w:hAnsi="Times New Roman" w:cs="Times New Roman"/>
          <w:sz w:val="24"/>
          <w:szCs w:val="24"/>
          <w:lang w:eastAsia="pl-PL"/>
        </w:rPr>
        <w:br/>
      </w:r>
      <w:r w:rsidRPr="00566C80">
        <w:rPr>
          <w:rFonts w:ascii="Times New Roman" w:eastAsia="Times New Roman" w:hAnsi="Times New Roman" w:cs="Times New Roman"/>
          <w:sz w:val="24"/>
          <w:szCs w:val="24"/>
          <w:lang w:eastAsia="pl-PL"/>
        </w:rPr>
        <w:lastRenderedPageBreak/>
        <w:t>(</w:t>
      </w:r>
      <w:r w:rsidR="00272E80">
        <w:rPr>
          <w:rFonts w:ascii="Times New Roman" w:eastAsia="Times New Roman" w:hAnsi="Times New Roman" w:cs="Times New Roman"/>
          <w:bCs/>
          <w:sz w:val="24"/>
          <w:szCs w:val="24"/>
          <w:lang w:eastAsia="pl-PL"/>
        </w:rPr>
        <w:t>Dz. U. z 2023</w:t>
      </w:r>
      <w:r w:rsidR="00B4330B">
        <w:rPr>
          <w:rFonts w:ascii="Times New Roman" w:eastAsia="Times New Roman" w:hAnsi="Times New Roman" w:cs="Times New Roman"/>
          <w:bCs/>
          <w:sz w:val="24"/>
          <w:szCs w:val="24"/>
          <w:lang w:eastAsia="pl-PL"/>
        </w:rPr>
        <w:t xml:space="preserve"> r. poz. 1587</w:t>
      </w:r>
      <w:r w:rsidRPr="00566C80">
        <w:rPr>
          <w:rFonts w:ascii="Times New Roman" w:eastAsia="Times New Roman" w:hAnsi="Times New Roman" w:cs="Times New Roman"/>
          <w:bCs/>
          <w:sz w:val="24"/>
          <w:szCs w:val="24"/>
          <w:lang w:eastAsia="pl-PL"/>
        </w:rPr>
        <w:t xml:space="preserve"> ze zm.), zatem</w:t>
      </w:r>
      <w:r w:rsidRPr="00566C80">
        <w:rPr>
          <w:rFonts w:ascii="Times New Roman" w:eastAsia="Times New Roman" w:hAnsi="Times New Roman" w:cs="Times New Roman"/>
          <w:sz w:val="24"/>
          <w:szCs w:val="24"/>
          <w:lang w:eastAsia="pl-PL"/>
        </w:rPr>
        <w:t xml:space="preserve"> z decyzji </w:t>
      </w:r>
      <w:r w:rsidRPr="00566C80">
        <w:rPr>
          <w:rFonts w:ascii="Times New Roman" w:eastAsia="Times New Roman" w:hAnsi="Times New Roman" w:cs="Times New Roman"/>
          <w:bCs/>
          <w:sz w:val="24"/>
          <w:szCs w:val="24"/>
          <w:lang w:eastAsia="pl-PL"/>
        </w:rPr>
        <w:t>wykreślono zapisy dotyczące ewidencj</w:t>
      </w:r>
      <w:r w:rsidR="00E43E30">
        <w:rPr>
          <w:rFonts w:ascii="Times New Roman" w:eastAsia="Times New Roman" w:hAnsi="Times New Roman" w:cs="Times New Roman"/>
          <w:bCs/>
          <w:sz w:val="24"/>
          <w:szCs w:val="24"/>
          <w:lang w:eastAsia="pl-PL"/>
        </w:rPr>
        <w:t xml:space="preserve">i wytwarzanych odpadów (pkt XI </w:t>
      </w:r>
      <w:proofErr w:type="spellStart"/>
      <w:r w:rsidR="00E43E30">
        <w:rPr>
          <w:rFonts w:ascii="Times New Roman" w:eastAsia="Times New Roman" w:hAnsi="Times New Roman" w:cs="Times New Roman"/>
          <w:bCs/>
          <w:sz w:val="24"/>
          <w:szCs w:val="24"/>
          <w:lang w:eastAsia="pl-PL"/>
        </w:rPr>
        <w:t>ppkt</w:t>
      </w:r>
      <w:proofErr w:type="spellEnd"/>
      <w:r w:rsidR="00E43E30">
        <w:rPr>
          <w:rFonts w:ascii="Times New Roman" w:eastAsia="Times New Roman" w:hAnsi="Times New Roman" w:cs="Times New Roman"/>
          <w:bCs/>
          <w:sz w:val="24"/>
          <w:szCs w:val="24"/>
          <w:lang w:eastAsia="pl-PL"/>
        </w:rPr>
        <w:t xml:space="preserve"> 6</w:t>
      </w:r>
      <w:r w:rsidRPr="00566C80">
        <w:rPr>
          <w:rFonts w:ascii="Times New Roman" w:eastAsia="Times New Roman" w:hAnsi="Times New Roman" w:cs="Times New Roman"/>
          <w:bCs/>
          <w:sz w:val="24"/>
          <w:szCs w:val="24"/>
          <w:lang w:eastAsia="pl-PL"/>
        </w:rPr>
        <w:t xml:space="preserve"> zmienianej decyzji).</w:t>
      </w:r>
    </w:p>
    <w:p w:rsidR="0098082F" w:rsidRPr="0098082F" w:rsidRDefault="0098082F" w:rsidP="00C33423">
      <w:pPr>
        <w:spacing w:after="0"/>
        <w:ind w:firstLine="708"/>
        <w:jc w:val="both"/>
        <w:rPr>
          <w:rFonts w:ascii="Times New Roman" w:eastAsia="Times New Roman" w:hAnsi="Times New Roman" w:cs="Times New Roman"/>
          <w:bCs/>
          <w:sz w:val="24"/>
          <w:szCs w:val="24"/>
          <w:lang w:eastAsia="pl-PL"/>
        </w:rPr>
      </w:pPr>
      <w:r w:rsidRPr="0098082F">
        <w:rPr>
          <w:rFonts w:ascii="Times New Roman" w:eastAsia="Times New Roman" w:hAnsi="Times New Roman" w:cs="Times New Roman"/>
          <w:bCs/>
          <w:sz w:val="24"/>
          <w:szCs w:val="24"/>
          <w:lang w:eastAsia="pl-PL"/>
        </w:rPr>
        <w:t>Z zakresu ochrony powietrza, nadano nowe brzmienie pkt V.4 ww. d</w:t>
      </w:r>
      <w:r w:rsidR="00C33423">
        <w:rPr>
          <w:rFonts w:ascii="Times New Roman" w:eastAsia="Times New Roman" w:hAnsi="Times New Roman" w:cs="Times New Roman"/>
          <w:bCs/>
          <w:sz w:val="24"/>
          <w:szCs w:val="24"/>
          <w:lang w:eastAsia="pl-PL"/>
        </w:rPr>
        <w:t xml:space="preserve">ecyzji, </w:t>
      </w:r>
      <w:r w:rsidR="00C33423">
        <w:rPr>
          <w:rFonts w:ascii="Times New Roman" w:eastAsia="Times New Roman" w:hAnsi="Times New Roman" w:cs="Times New Roman"/>
          <w:bCs/>
          <w:sz w:val="24"/>
          <w:szCs w:val="24"/>
          <w:lang w:eastAsia="pl-PL"/>
        </w:rPr>
        <w:br/>
        <w:t>w którym określono</w:t>
      </w:r>
      <w:r w:rsidRPr="0098082F">
        <w:rPr>
          <w:rFonts w:ascii="Times New Roman" w:eastAsia="Times New Roman" w:hAnsi="Times New Roman" w:cs="Times New Roman"/>
          <w:bCs/>
          <w:sz w:val="24"/>
          <w:szCs w:val="24"/>
          <w:lang w:eastAsia="pl-PL"/>
        </w:rPr>
        <w:t xml:space="preserve"> graniczną wielkość emisji amoniaku (NH</w:t>
      </w:r>
      <w:r w:rsidRPr="0098082F">
        <w:rPr>
          <w:rFonts w:ascii="Times New Roman" w:eastAsia="Times New Roman" w:hAnsi="Times New Roman" w:cs="Times New Roman"/>
          <w:bCs/>
          <w:sz w:val="24"/>
          <w:szCs w:val="24"/>
          <w:vertAlign w:val="subscript"/>
          <w:lang w:eastAsia="pl-PL"/>
        </w:rPr>
        <w:t>3</w:t>
      </w:r>
      <w:r w:rsidRPr="0098082F">
        <w:rPr>
          <w:rFonts w:ascii="Times New Roman" w:eastAsia="Times New Roman" w:hAnsi="Times New Roman" w:cs="Times New Roman"/>
          <w:bCs/>
          <w:sz w:val="24"/>
          <w:szCs w:val="24"/>
          <w:lang w:eastAsia="pl-PL"/>
        </w:rPr>
        <w:t>) do powietrza z każdego budynku dla brojlerów o końcowej masie do 2,</w:t>
      </w:r>
      <w:r w:rsidR="00C33423">
        <w:rPr>
          <w:rFonts w:ascii="Times New Roman" w:eastAsia="Times New Roman" w:hAnsi="Times New Roman" w:cs="Times New Roman"/>
          <w:bCs/>
          <w:sz w:val="24"/>
          <w:szCs w:val="24"/>
          <w:lang w:eastAsia="pl-PL"/>
        </w:rPr>
        <w:t>8</w:t>
      </w:r>
      <w:r w:rsidRPr="0098082F">
        <w:rPr>
          <w:rFonts w:ascii="Times New Roman" w:eastAsia="Times New Roman" w:hAnsi="Times New Roman" w:cs="Times New Roman"/>
          <w:bCs/>
          <w:sz w:val="24"/>
          <w:szCs w:val="24"/>
          <w:lang w:eastAsia="pl-PL"/>
        </w:rPr>
        <w:t xml:space="preserve"> kg, ustaloną dla każdego stanowiska dla zwierzęcia w ciągu roku.</w:t>
      </w:r>
    </w:p>
    <w:p w:rsidR="0098082F" w:rsidRPr="0098082F" w:rsidRDefault="0098082F" w:rsidP="00C33423">
      <w:pPr>
        <w:spacing w:after="0"/>
        <w:ind w:firstLine="708"/>
        <w:jc w:val="both"/>
        <w:rPr>
          <w:rFonts w:ascii="Times New Roman" w:eastAsia="Times New Roman" w:hAnsi="Times New Roman" w:cs="Times New Roman"/>
          <w:bCs/>
          <w:sz w:val="24"/>
          <w:szCs w:val="24"/>
          <w:lang w:eastAsia="pl-PL"/>
        </w:rPr>
      </w:pPr>
      <w:r w:rsidRPr="0098082F">
        <w:rPr>
          <w:rFonts w:ascii="Times New Roman" w:eastAsia="Times New Roman" w:hAnsi="Times New Roman" w:cs="Times New Roman"/>
          <w:bCs/>
          <w:sz w:val="24"/>
          <w:szCs w:val="24"/>
          <w:lang w:eastAsia="pl-PL"/>
        </w:rPr>
        <w:t>Z treści złożonego wniosku wynika, że na przedmiotowej instalacji nie są przekraczane graniczne wielkości emisji amoniaku określone w decyzji wykonawczej Komisji (UE) 2</w:t>
      </w:r>
      <w:r w:rsidR="00E43E30">
        <w:rPr>
          <w:rFonts w:ascii="Times New Roman" w:eastAsia="Times New Roman" w:hAnsi="Times New Roman" w:cs="Times New Roman"/>
          <w:bCs/>
          <w:sz w:val="24"/>
          <w:szCs w:val="24"/>
          <w:lang w:eastAsia="pl-PL"/>
        </w:rPr>
        <w:t>017/302 z dnia 15 lutego 2017 roku.</w:t>
      </w:r>
    </w:p>
    <w:p w:rsidR="0098082F" w:rsidRPr="0098082F" w:rsidRDefault="0098082F" w:rsidP="00C33423">
      <w:pPr>
        <w:suppressAutoHyphens/>
        <w:spacing w:after="0"/>
        <w:ind w:firstLine="708"/>
        <w:jc w:val="both"/>
        <w:rPr>
          <w:rFonts w:ascii="Times New Roman" w:eastAsia="Times New Roman" w:hAnsi="Times New Roman" w:cs="Times New Roman"/>
          <w:sz w:val="24"/>
          <w:szCs w:val="24"/>
          <w:lang w:eastAsia="pl-PL"/>
        </w:rPr>
      </w:pPr>
      <w:r w:rsidRPr="0098082F">
        <w:rPr>
          <w:rFonts w:ascii="Times New Roman" w:eastAsia="Times New Roman" w:hAnsi="Times New Roman" w:cs="Times New Roman"/>
          <w:sz w:val="24"/>
          <w:szCs w:val="24"/>
          <w:lang w:eastAsia="pl-PL"/>
        </w:rPr>
        <w:t>W obowiązującym pozwoleniu zint</w:t>
      </w:r>
      <w:r w:rsidR="00E43E30">
        <w:rPr>
          <w:rFonts w:ascii="Times New Roman" w:eastAsia="Times New Roman" w:hAnsi="Times New Roman" w:cs="Times New Roman"/>
          <w:sz w:val="24"/>
          <w:szCs w:val="24"/>
          <w:lang w:eastAsia="pl-PL"/>
        </w:rPr>
        <w:t>egrowanym określono dopuszczalną</w:t>
      </w:r>
      <w:r w:rsidRPr="0098082F">
        <w:rPr>
          <w:rFonts w:ascii="Times New Roman" w:eastAsia="Times New Roman" w:hAnsi="Times New Roman" w:cs="Times New Roman"/>
          <w:sz w:val="24"/>
          <w:szCs w:val="24"/>
          <w:lang w:eastAsia="pl-PL"/>
        </w:rPr>
        <w:t xml:space="preserve"> wielkości emisji amoniaku do powietrza z każdego źródła powstawania (w kg/h) oraz z całej instalacji </w:t>
      </w:r>
      <w:r w:rsidR="00C33423">
        <w:rPr>
          <w:rFonts w:ascii="Times New Roman" w:eastAsia="Times New Roman" w:hAnsi="Times New Roman" w:cs="Times New Roman"/>
          <w:sz w:val="24"/>
          <w:szCs w:val="24"/>
          <w:lang w:eastAsia="pl-PL"/>
        </w:rPr>
        <w:br/>
      </w:r>
      <w:r w:rsidRPr="0098082F">
        <w:rPr>
          <w:rFonts w:ascii="Times New Roman" w:eastAsia="Times New Roman" w:hAnsi="Times New Roman" w:cs="Times New Roman"/>
          <w:sz w:val="24"/>
          <w:szCs w:val="24"/>
          <w:lang w:eastAsia="pl-PL"/>
        </w:rPr>
        <w:t xml:space="preserve">(w Mg/rok). </w:t>
      </w:r>
      <w:r w:rsidRPr="0098082F">
        <w:rPr>
          <w:rFonts w:ascii="Times New Roman" w:eastAsia="Calibri" w:hAnsi="Times New Roman" w:cs="Times New Roman"/>
          <w:sz w:val="24"/>
          <w:szCs w:val="24"/>
          <w:lang w:eastAsia="pl-PL"/>
        </w:rPr>
        <w:t xml:space="preserve">Obliczony we wniosku, na podstawie bieżących parametrów produkcji </w:t>
      </w:r>
      <w:r w:rsidRPr="0098082F">
        <w:rPr>
          <w:rFonts w:ascii="Times New Roman" w:eastAsia="Calibri" w:hAnsi="Times New Roman" w:cs="Times New Roman"/>
          <w:sz w:val="24"/>
          <w:szCs w:val="24"/>
          <w:lang w:eastAsia="pl-PL"/>
        </w:rPr>
        <w:br/>
        <w:t xml:space="preserve">BAT-AEL dla emisji amoniaku </w:t>
      </w:r>
      <w:r w:rsidRPr="0098082F">
        <w:rPr>
          <w:rFonts w:ascii="Times New Roman" w:eastAsia="Times New Roman" w:hAnsi="Times New Roman" w:cs="Times New Roman"/>
          <w:sz w:val="24"/>
          <w:szCs w:val="24"/>
          <w:lang w:eastAsia="pl-PL"/>
        </w:rPr>
        <w:t xml:space="preserve">mieści się w przedziale podanym w tabeli 3.2 załącznika </w:t>
      </w:r>
      <w:r w:rsidRPr="0098082F">
        <w:rPr>
          <w:rFonts w:ascii="Times New Roman" w:eastAsia="Times New Roman" w:hAnsi="Times New Roman" w:cs="Times New Roman"/>
          <w:sz w:val="24"/>
          <w:szCs w:val="24"/>
          <w:lang w:eastAsia="pl-PL"/>
        </w:rPr>
        <w:br/>
        <w:t>do decyzji wykonawczej Komisji (UE) 2</w:t>
      </w:r>
      <w:r w:rsidR="00E43E30">
        <w:rPr>
          <w:rFonts w:ascii="Times New Roman" w:eastAsia="Times New Roman" w:hAnsi="Times New Roman" w:cs="Times New Roman"/>
          <w:sz w:val="24"/>
          <w:szCs w:val="24"/>
          <w:lang w:eastAsia="pl-PL"/>
        </w:rPr>
        <w:t>017/302 z dnia 15 lutego 2017 roku</w:t>
      </w:r>
      <w:r w:rsidRPr="0098082F">
        <w:rPr>
          <w:rFonts w:ascii="Times New Roman" w:eastAsia="Times New Roman" w:hAnsi="Times New Roman" w:cs="Times New Roman"/>
          <w:sz w:val="24"/>
          <w:szCs w:val="24"/>
          <w:lang w:eastAsia="pl-PL"/>
        </w:rPr>
        <w:t xml:space="preserve">, stąd nie zachodzi potrzeba stosowania dodatkowych metod ograniczania emisji amoniaku na fermie. </w:t>
      </w:r>
      <w:r w:rsidRPr="0098082F">
        <w:rPr>
          <w:rFonts w:ascii="Times New Roman" w:eastAsia="Times New Roman" w:hAnsi="Times New Roman" w:cs="Times New Roman"/>
          <w:sz w:val="24"/>
          <w:szCs w:val="24"/>
          <w:lang w:eastAsia="pl-PL"/>
        </w:rPr>
        <w:br/>
        <w:t xml:space="preserve">W przedmiotowej decyzji określono monitoring emisji amoniaku przy użyciu jednej </w:t>
      </w:r>
      <w:r w:rsidRPr="0098082F">
        <w:rPr>
          <w:rFonts w:ascii="Times New Roman" w:eastAsia="Times New Roman" w:hAnsi="Times New Roman" w:cs="Times New Roman"/>
          <w:sz w:val="24"/>
          <w:szCs w:val="24"/>
          <w:lang w:eastAsia="pl-PL"/>
        </w:rPr>
        <w:br/>
        <w:t>z</w:t>
      </w:r>
      <w:r w:rsidR="00C33423">
        <w:rPr>
          <w:rFonts w:ascii="Times New Roman" w:eastAsia="Times New Roman" w:hAnsi="Times New Roman" w:cs="Times New Roman"/>
          <w:sz w:val="24"/>
          <w:szCs w:val="24"/>
          <w:lang w:eastAsia="pl-PL"/>
        </w:rPr>
        <w:t xml:space="preserve"> technik wymienionych w BAT 25.</w:t>
      </w:r>
      <w:r w:rsidRPr="0098082F">
        <w:rPr>
          <w:rFonts w:ascii="Times New Roman" w:eastAsia="Times New Roman" w:hAnsi="Times New Roman" w:cs="Times New Roman"/>
          <w:sz w:val="24"/>
          <w:szCs w:val="24"/>
          <w:lang w:eastAsia="pl-PL"/>
        </w:rPr>
        <w:t>Wobec powyższego, instalacja spełnia wymagania konkluzji BAT w zakresie ochrony powietrza.</w:t>
      </w:r>
    </w:p>
    <w:p w:rsidR="0098082F" w:rsidRPr="0098082F" w:rsidRDefault="0098082F" w:rsidP="0098082F">
      <w:pPr>
        <w:suppressAutoHyphens/>
        <w:spacing w:after="120"/>
        <w:ind w:firstLine="567"/>
        <w:contextualSpacing/>
        <w:jc w:val="both"/>
        <w:rPr>
          <w:rFonts w:ascii="Times New Roman" w:eastAsia="Times New Roman" w:hAnsi="Times New Roman" w:cs="Times New Roman"/>
          <w:sz w:val="24"/>
          <w:szCs w:val="24"/>
          <w:lang w:eastAsia="pl-PL"/>
        </w:rPr>
      </w:pPr>
      <w:r w:rsidRPr="0098082F">
        <w:rPr>
          <w:rFonts w:ascii="Times New Roman" w:eastAsia="Times New Roman" w:hAnsi="Times New Roman" w:cs="Times New Roman"/>
          <w:sz w:val="24"/>
          <w:szCs w:val="24"/>
          <w:lang w:eastAsia="pl-PL"/>
        </w:rPr>
        <w:t xml:space="preserve">W niniejszej decyzji nie określono zapisów odnoszących się do wdrożenia systemu zarządzania środowiskowego, którego elementem jest plan zarządzania zapachami. BAT 12 ma zastosowanie jedynie w przypadkach, w których oczekuje się, że obiekty wrażliwe odczują dokuczliwość zapachu lub gdy jego występowanie stwierdzono. Do czasu wydania niniejszej decyzji organ nie odnotował zgłoszenia uciążliwości zapachowej z instalacji. </w:t>
      </w:r>
      <w:r w:rsidRPr="0098082F">
        <w:rPr>
          <w:rFonts w:ascii="Times New Roman" w:eastAsia="Times New Roman" w:hAnsi="Times New Roman" w:cs="Times New Roman"/>
          <w:sz w:val="24"/>
          <w:szCs w:val="24"/>
          <w:lang w:eastAsia="pl-PL"/>
        </w:rPr>
        <w:br/>
        <w:t>W związku z tym BAT 12 i BAT 26 nie mają obecnie zastosowania dla przedmiotowej fermy drobiu. Nie mniej jednak, w decyzji określono stosowane przez Prowadzącego instalację rozwiązania zapobiegające emisjom zapachów i ich skutkom, wymienione w BAT 13.</w:t>
      </w:r>
    </w:p>
    <w:p w:rsidR="0098082F" w:rsidRPr="0098082F" w:rsidRDefault="0098082F" w:rsidP="0098082F">
      <w:pPr>
        <w:suppressAutoHyphens/>
        <w:spacing w:after="120"/>
        <w:ind w:firstLine="709"/>
        <w:contextualSpacing/>
        <w:jc w:val="both"/>
        <w:rPr>
          <w:rFonts w:ascii="Times New Roman" w:eastAsia="Times New Roman" w:hAnsi="Times New Roman" w:cs="Times New Roman"/>
          <w:sz w:val="24"/>
          <w:szCs w:val="24"/>
          <w:lang w:eastAsia="pl-PL"/>
        </w:rPr>
      </w:pPr>
      <w:r w:rsidRPr="0098082F">
        <w:rPr>
          <w:rFonts w:ascii="Times New Roman" w:eastAsia="Times New Roman" w:hAnsi="Times New Roman" w:cs="Times New Roman"/>
          <w:sz w:val="24"/>
          <w:szCs w:val="24"/>
          <w:lang w:eastAsia="pl-PL"/>
        </w:rPr>
        <w:t>Ponadto, w niniejszej decyzji określono sposób i częstotliwość monitorowania: całkowitych ilości azotu i fosforu wydalanych w oborniku (BAT 24), emisji amoniaku</w:t>
      </w:r>
      <w:r w:rsidR="00E43E30">
        <w:rPr>
          <w:rFonts w:ascii="Times New Roman" w:eastAsia="Times New Roman" w:hAnsi="Times New Roman" w:cs="Times New Roman"/>
          <w:sz w:val="24"/>
          <w:szCs w:val="24"/>
          <w:lang w:eastAsia="pl-PL"/>
        </w:rPr>
        <w:br/>
      </w:r>
      <w:r w:rsidRPr="0098082F">
        <w:rPr>
          <w:rFonts w:ascii="Times New Roman" w:eastAsia="Times New Roman" w:hAnsi="Times New Roman" w:cs="Times New Roman"/>
          <w:sz w:val="24"/>
          <w:szCs w:val="24"/>
          <w:lang w:eastAsia="pl-PL"/>
        </w:rPr>
        <w:t xml:space="preserve"> do powietrza (BAT 25), emisji pyłu do powietrza z każdego budynku dla zwierząt (BAT 27) oraz sposób monitorowania parametrów procesu: zużycia wody (BAT 5), zużycia energii elektrycznej i paliw, spożycia paszy, liczby przybywających i ubywających zwierząt, produkcji obornika (BAT 29), zgodnie z konkluzjami dotyczącymi najlepszych dostępnych technik w odniesieniu do intensywnego chowu drobiu lub świń. </w:t>
      </w:r>
    </w:p>
    <w:p w:rsidR="00E43E30" w:rsidRPr="00D31C1C" w:rsidRDefault="00566C80" w:rsidP="00E43E30">
      <w:pPr>
        <w:spacing w:after="0"/>
        <w:ind w:firstLine="708"/>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Zgodnie z art. 188 ust. 2b pkt 8 ustawy Prawo ochrony środowiska w p</w:t>
      </w:r>
      <w:r w:rsidR="0098082F">
        <w:rPr>
          <w:rFonts w:ascii="Times New Roman" w:eastAsia="Times New Roman" w:hAnsi="Times New Roman" w:cs="Times New Roman"/>
          <w:sz w:val="24"/>
          <w:szCs w:val="24"/>
          <w:lang w:eastAsia="pl-PL"/>
        </w:rPr>
        <w:t>oz</w:t>
      </w:r>
      <w:r w:rsidR="00E43E30">
        <w:rPr>
          <w:rFonts w:ascii="Times New Roman" w:eastAsia="Times New Roman" w:hAnsi="Times New Roman" w:cs="Times New Roman"/>
          <w:sz w:val="24"/>
          <w:szCs w:val="24"/>
          <w:lang w:eastAsia="pl-PL"/>
        </w:rPr>
        <w:t xml:space="preserve">woleniu zintegrowanym w pkt VII </w:t>
      </w:r>
      <w:proofErr w:type="spellStart"/>
      <w:r w:rsidR="00E43E30">
        <w:rPr>
          <w:rFonts w:ascii="Times New Roman" w:eastAsia="Times New Roman" w:hAnsi="Times New Roman" w:cs="Times New Roman"/>
          <w:sz w:val="24"/>
          <w:szCs w:val="24"/>
          <w:lang w:eastAsia="pl-PL"/>
        </w:rPr>
        <w:t>ppkt</w:t>
      </w:r>
      <w:proofErr w:type="spellEnd"/>
      <w:r w:rsidR="00E43E30">
        <w:rPr>
          <w:rFonts w:ascii="Times New Roman" w:eastAsia="Times New Roman" w:hAnsi="Times New Roman" w:cs="Times New Roman"/>
          <w:sz w:val="24"/>
          <w:szCs w:val="24"/>
          <w:lang w:eastAsia="pl-PL"/>
        </w:rPr>
        <w:t xml:space="preserve"> 3</w:t>
      </w:r>
      <w:r w:rsidRPr="00566C80">
        <w:rPr>
          <w:rFonts w:ascii="Times New Roman" w:eastAsia="Times New Roman" w:hAnsi="Times New Roman" w:cs="Times New Roman"/>
          <w:sz w:val="24"/>
          <w:szCs w:val="24"/>
          <w:lang w:eastAsia="pl-PL"/>
        </w:rPr>
        <w:t xml:space="preserve"> określono warunki przeciwpożarowe wynikające z  operatu przeciwpożarowego dla </w:t>
      </w:r>
      <w:r w:rsidR="0098082F" w:rsidRPr="0098082F">
        <w:rPr>
          <w:rFonts w:ascii="Times New Roman" w:eastAsia="Times New Roman" w:hAnsi="Times New Roman" w:cs="Times New Roman"/>
          <w:sz w:val="24"/>
          <w:szCs w:val="24"/>
          <w:lang w:eastAsia="pl-PL"/>
        </w:rPr>
        <w:t xml:space="preserve">Gospodarstwa Rolnego Szewno </w:t>
      </w:r>
      <w:r w:rsidR="009228AC">
        <w:rPr>
          <w:rFonts w:ascii="Times New Roman" w:eastAsia="Times New Roman" w:hAnsi="Times New Roman" w:cs="Times New Roman"/>
          <w:sz w:val="24"/>
          <w:szCs w:val="24"/>
          <w:lang w:eastAsia="pl-PL"/>
        </w:rPr>
        <w:t xml:space="preserve">             </w:t>
      </w:r>
      <w:r w:rsidR="00E43E30">
        <w:rPr>
          <w:rFonts w:ascii="Times New Roman" w:eastAsia="Times New Roman" w:hAnsi="Times New Roman" w:cs="Times New Roman"/>
          <w:sz w:val="24"/>
          <w:szCs w:val="24"/>
          <w:lang w:eastAsia="pl-PL"/>
        </w:rPr>
        <w:t xml:space="preserve">w Szewnie </w:t>
      </w:r>
      <w:r w:rsidR="0098082F" w:rsidRPr="0098082F">
        <w:rPr>
          <w:rFonts w:ascii="Times New Roman" w:eastAsia="Times New Roman" w:hAnsi="Times New Roman" w:cs="Times New Roman"/>
          <w:sz w:val="24"/>
          <w:szCs w:val="24"/>
          <w:lang w:eastAsia="pl-PL"/>
        </w:rPr>
        <w:t>sporządzonego przez rzeczoznawcę do spraw zabezpieczeń przeciwpożarowych.</w:t>
      </w:r>
      <w:r w:rsidR="009228AC">
        <w:rPr>
          <w:rFonts w:ascii="Times New Roman" w:eastAsia="Times New Roman" w:hAnsi="Times New Roman" w:cs="Times New Roman"/>
          <w:sz w:val="24"/>
          <w:szCs w:val="24"/>
          <w:lang w:eastAsia="pl-PL"/>
        </w:rPr>
        <w:t xml:space="preserve">                                        </w:t>
      </w:r>
      <w:r w:rsidR="00E43E30">
        <w:rPr>
          <w:rFonts w:ascii="Times New Roman" w:eastAsia="Times New Roman" w:hAnsi="Times New Roman" w:cs="Times New Roman"/>
          <w:sz w:val="24"/>
          <w:szCs w:val="24"/>
          <w:lang w:eastAsia="pl-PL"/>
        </w:rPr>
        <w:t xml:space="preserve">uzgodnionego </w:t>
      </w:r>
      <w:r w:rsidR="0098082F" w:rsidRPr="0098082F">
        <w:rPr>
          <w:rFonts w:ascii="Times New Roman" w:eastAsia="Times New Roman" w:hAnsi="Times New Roman" w:cs="Times New Roman"/>
          <w:sz w:val="24"/>
          <w:szCs w:val="24"/>
          <w:lang w:eastAsia="pl-PL"/>
        </w:rPr>
        <w:t>postanowienie</w:t>
      </w:r>
      <w:r w:rsidR="00E43E30">
        <w:rPr>
          <w:rFonts w:ascii="Times New Roman" w:eastAsia="Times New Roman" w:hAnsi="Times New Roman" w:cs="Times New Roman"/>
          <w:sz w:val="24"/>
          <w:szCs w:val="24"/>
          <w:lang w:eastAsia="pl-PL"/>
        </w:rPr>
        <w:t>m</w:t>
      </w:r>
      <w:r w:rsidR="0098082F" w:rsidRPr="0098082F">
        <w:rPr>
          <w:rFonts w:ascii="Times New Roman" w:eastAsia="Times New Roman" w:hAnsi="Times New Roman" w:cs="Times New Roman"/>
          <w:sz w:val="24"/>
          <w:szCs w:val="24"/>
          <w:lang w:eastAsia="pl-PL"/>
        </w:rPr>
        <w:t xml:space="preserve"> Komendanta Powiatowego Państwowej Straży Pożarnej w Św</w:t>
      </w:r>
      <w:r w:rsidR="00E43E30">
        <w:rPr>
          <w:rFonts w:ascii="Times New Roman" w:eastAsia="Times New Roman" w:hAnsi="Times New Roman" w:cs="Times New Roman"/>
          <w:sz w:val="24"/>
          <w:szCs w:val="24"/>
          <w:lang w:eastAsia="pl-PL"/>
        </w:rPr>
        <w:t xml:space="preserve">ieciu </w:t>
      </w:r>
      <w:r w:rsidR="00C33423" w:rsidRPr="00566C80">
        <w:rPr>
          <w:rFonts w:ascii="Times New Roman" w:eastAsia="Times New Roman" w:hAnsi="Times New Roman" w:cs="Times New Roman"/>
          <w:sz w:val="24"/>
          <w:szCs w:val="24"/>
          <w:lang w:eastAsia="pl-PL"/>
        </w:rPr>
        <w:t xml:space="preserve">z dnia </w:t>
      </w:r>
      <w:r w:rsidR="00C33423">
        <w:rPr>
          <w:rFonts w:ascii="Times New Roman" w:eastAsia="Times New Roman" w:hAnsi="Times New Roman" w:cs="Times New Roman"/>
          <w:sz w:val="24"/>
          <w:szCs w:val="24"/>
          <w:lang w:eastAsia="pl-PL"/>
        </w:rPr>
        <w:t>11 lutego</w:t>
      </w:r>
      <w:r w:rsidR="00C33423" w:rsidRPr="00566C80">
        <w:rPr>
          <w:rFonts w:ascii="Times New Roman" w:eastAsia="Times New Roman" w:hAnsi="Times New Roman" w:cs="Times New Roman"/>
          <w:sz w:val="24"/>
          <w:szCs w:val="24"/>
          <w:lang w:eastAsia="pl-PL"/>
        </w:rPr>
        <w:t xml:space="preserve"> 2020 roku, z</w:t>
      </w:r>
      <w:r w:rsidR="00C33423">
        <w:rPr>
          <w:rFonts w:ascii="Times New Roman" w:eastAsia="Times New Roman" w:hAnsi="Times New Roman" w:cs="Times New Roman"/>
          <w:sz w:val="24"/>
          <w:szCs w:val="24"/>
          <w:lang w:eastAsia="pl-PL"/>
        </w:rPr>
        <w:t>nak: PR.5585.6.1.2020.</w:t>
      </w:r>
    </w:p>
    <w:p w:rsidR="00566C80" w:rsidRPr="00566C80" w:rsidRDefault="00566C80" w:rsidP="00566C80">
      <w:pPr>
        <w:suppressAutoHyphens/>
        <w:spacing w:after="120"/>
        <w:ind w:firstLine="709"/>
        <w:contextualSpacing/>
        <w:jc w:val="both"/>
        <w:rPr>
          <w:rFonts w:ascii="Times New Roman" w:eastAsia="Times New Roman" w:hAnsi="Times New Roman" w:cs="Times New Roman"/>
          <w:sz w:val="24"/>
          <w:szCs w:val="24"/>
          <w:lang w:eastAsia="pl-PL"/>
        </w:rPr>
      </w:pPr>
    </w:p>
    <w:p w:rsidR="00566C80" w:rsidRPr="00566C80" w:rsidRDefault="00566C80" w:rsidP="00E43E30">
      <w:pPr>
        <w:suppressAutoHyphens/>
        <w:spacing w:after="120"/>
        <w:ind w:firstLine="708"/>
        <w:contextualSpacing/>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Uwzględniając słuszny interes Strony orzeczono jak w sentencji.</w:t>
      </w:r>
    </w:p>
    <w:p w:rsidR="00566C80" w:rsidRPr="00566C80" w:rsidRDefault="00566C80" w:rsidP="00566C80">
      <w:pPr>
        <w:spacing w:after="0"/>
        <w:jc w:val="center"/>
        <w:rPr>
          <w:rFonts w:ascii="Times New Roman" w:eastAsia="Times New Roman" w:hAnsi="Times New Roman" w:cs="Times New Roman"/>
          <w:b/>
          <w:sz w:val="24"/>
          <w:szCs w:val="24"/>
          <w:lang w:eastAsia="pl-PL"/>
        </w:rPr>
      </w:pPr>
    </w:p>
    <w:p w:rsidR="009228AC" w:rsidRDefault="009228AC" w:rsidP="00566C80">
      <w:pPr>
        <w:spacing w:after="0"/>
        <w:jc w:val="center"/>
        <w:rPr>
          <w:rFonts w:ascii="Times New Roman" w:eastAsia="Times New Roman" w:hAnsi="Times New Roman" w:cs="Times New Roman"/>
          <w:b/>
          <w:sz w:val="24"/>
          <w:szCs w:val="24"/>
          <w:lang w:eastAsia="pl-PL"/>
        </w:rPr>
      </w:pPr>
    </w:p>
    <w:p w:rsidR="009228AC" w:rsidRDefault="009228AC" w:rsidP="00566C80">
      <w:pPr>
        <w:spacing w:after="0"/>
        <w:jc w:val="center"/>
        <w:rPr>
          <w:rFonts w:ascii="Times New Roman" w:eastAsia="Times New Roman" w:hAnsi="Times New Roman" w:cs="Times New Roman"/>
          <w:b/>
          <w:sz w:val="24"/>
          <w:szCs w:val="24"/>
          <w:lang w:eastAsia="pl-PL"/>
        </w:rPr>
      </w:pPr>
    </w:p>
    <w:p w:rsidR="00566C80" w:rsidRPr="00566C80" w:rsidRDefault="00566C80" w:rsidP="00566C80">
      <w:pPr>
        <w:spacing w:after="0"/>
        <w:jc w:val="center"/>
        <w:rPr>
          <w:rFonts w:ascii="Times New Roman" w:eastAsia="Times New Roman" w:hAnsi="Times New Roman" w:cs="Times New Roman"/>
          <w:b/>
          <w:sz w:val="24"/>
          <w:szCs w:val="24"/>
          <w:lang w:eastAsia="pl-PL"/>
        </w:rPr>
      </w:pPr>
      <w:r w:rsidRPr="00566C80">
        <w:rPr>
          <w:rFonts w:ascii="Times New Roman" w:eastAsia="Times New Roman" w:hAnsi="Times New Roman" w:cs="Times New Roman"/>
          <w:b/>
          <w:sz w:val="24"/>
          <w:szCs w:val="24"/>
          <w:lang w:eastAsia="pl-PL"/>
        </w:rPr>
        <w:lastRenderedPageBreak/>
        <w:t>Pouczenie</w:t>
      </w:r>
    </w:p>
    <w:p w:rsidR="00566C80" w:rsidRPr="00566C80" w:rsidRDefault="00566C80" w:rsidP="00566C80">
      <w:pPr>
        <w:spacing w:after="0"/>
        <w:jc w:val="center"/>
        <w:rPr>
          <w:rFonts w:ascii="Times New Roman" w:eastAsia="Times New Roman" w:hAnsi="Times New Roman" w:cs="Times New Roman"/>
          <w:b/>
          <w:sz w:val="24"/>
          <w:szCs w:val="24"/>
          <w:lang w:eastAsia="pl-PL"/>
        </w:rPr>
      </w:pPr>
    </w:p>
    <w:p w:rsidR="00566C80" w:rsidRPr="00566C80" w:rsidRDefault="00566C80" w:rsidP="00566C80">
      <w:pPr>
        <w:spacing w:after="0"/>
        <w:ind w:firstLine="851"/>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Od niniejszej decyzji służy Stronie odwołanie do Ministra Klimatu i Środowiska</w:t>
      </w:r>
      <w:r w:rsidRPr="00566C80">
        <w:rPr>
          <w:rFonts w:ascii="Times New Roman" w:eastAsia="Times New Roman" w:hAnsi="Times New Roman" w:cs="Times New Roman"/>
          <w:sz w:val="24"/>
          <w:szCs w:val="24"/>
          <w:lang w:eastAsia="pl-PL"/>
        </w:rPr>
        <w:br/>
        <w:t>za pośrednictwem Marszałka Województwa Kujawsko-Pomorskiego w terminie czternastu dni od daty doręczenia decyzji.</w:t>
      </w:r>
    </w:p>
    <w:p w:rsidR="00566C80" w:rsidRPr="00566C80" w:rsidRDefault="00D31C1C" w:rsidP="00566C80">
      <w:pPr>
        <w:spacing w:after="0"/>
        <w:ind w:firstLine="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 upływem </w:t>
      </w:r>
      <w:r w:rsidR="00566C80" w:rsidRPr="00566C80">
        <w:rPr>
          <w:rFonts w:ascii="Times New Roman" w:eastAsia="Times New Roman" w:hAnsi="Times New Roman" w:cs="Times New Roman"/>
          <w:sz w:val="24"/>
          <w:szCs w:val="24"/>
          <w:lang w:eastAsia="pl-PL"/>
        </w:rPr>
        <w:t xml:space="preserve">terminu do wniesienia odwołania Strona może zrzec się prawa </w:t>
      </w:r>
      <w:r w:rsidR="00566C80" w:rsidRPr="00566C80">
        <w:rPr>
          <w:rFonts w:ascii="Times New Roman" w:eastAsia="Times New Roman" w:hAnsi="Times New Roman" w:cs="Times New Roman"/>
          <w:sz w:val="24"/>
          <w:szCs w:val="24"/>
          <w:lang w:eastAsia="pl-PL"/>
        </w:rPr>
        <w:br/>
        <w:t xml:space="preserve">do wniesienia odwołania wobec Marszałka Województwa Kujawsko-Pomorskiego. Z dniem doręczenia organowi administracji publicznej oświadczenia o zrzeczeniu się prawa </w:t>
      </w:r>
      <w:r w:rsidR="00566C80" w:rsidRPr="00566C80">
        <w:rPr>
          <w:rFonts w:ascii="Times New Roman" w:eastAsia="Times New Roman" w:hAnsi="Times New Roman" w:cs="Times New Roman"/>
          <w:sz w:val="24"/>
          <w:szCs w:val="24"/>
          <w:lang w:eastAsia="pl-PL"/>
        </w:rPr>
        <w:br/>
        <w:t xml:space="preserve">do wniesienia odwołania przez Stronę postępowania, decyzja staję się ostateczna </w:t>
      </w:r>
      <w:r w:rsidR="00566C80" w:rsidRPr="00566C80">
        <w:rPr>
          <w:rFonts w:ascii="Times New Roman" w:eastAsia="Times New Roman" w:hAnsi="Times New Roman" w:cs="Times New Roman"/>
          <w:sz w:val="24"/>
          <w:szCs w:val="24"/>
          <w:lang w:eastAsia="pl-PL"/>
        </w:rPr>
        <w:br/>
        <w:t>i prawomocna.</w:t>
      </w:r>
    </w:p>
    <w:p w:rsidR="00566C80" w:rsidRPr="00566C80" w:rsidRDefault="00566C80" w:rsidP="008F230C">
      <w:pPr>
        <w:spacing w:after="0"/>
        <w:ind w:firstLine="851"/>
        <w:jc w:val="both"/>
        <w:rPr>
          <w:rFonts w:ascii="Times New Roman" w:eastAsia="Times New Roman" w:hAnsi="Times New Roman" w:cs="Times New Roman"/>
          <w:sz w:val="24"/>
          <w:szCs w:val="24"/>
          <w:lang w:eastAsia="pl-PL"/>
        </w:rPr>
      </w:pPr>
      <w:r w:rsidRPr="00566C80">
        <w:rPr>
          <w:rFonts w:ascii="Times New Roman" w:eastAsia="Times New Roman" w:hAnsi="Times New Roman" w:cs="Times New Roman"/>
          <w:sz w:val="24"/>
          <w:szCs w:val="24"/>
          <w:lang w:eastAsia="pl-PL"/>
        </w:rPr>
        <w:t>Po uzyskaniu zrzeczenia się prawa do wniesienia odwołania, na żądanie Strony, decyzji zostani</w:t>
      </w:r>
      <w:r w:rsidR="008F230C">
        <w:rPr>
          <w:rFonts w:ascii="Times New Roman" w:eastAsia="Times New Roman" w:hAnsi="Times New Roman" w:cs="Times New Roman"/>
          <w:sz w:val="24"/>
          <w:szCs w:val="24"/>
          <w:lang w:eastAsia="pl-PL"/>
        </w:rPr>
        <w:t>e nadana klauzula ostateczności.</w:t>
      </w:r>
    </w:p>
    <w:p w:rsidR="00566C80" w:rsidRPr="00566C80" w:rsidRDefault="00566C80" w:rsidP="00566C80">
      <w:pPr>
        <w:spacing w:after="0"/>
        <w:jc w:val="both"/>
        <w:rPr>
          <w:rFonts w:ascii="Times New Roman" w:eastAsia="Times New Roman" w:hAnsi="Times New Roman" w:cs="Times New Roman"/>
          <w:sz w:val="24"/>
          <w:szCs w:val="24"/>
          <w:lang w:eastAsia="pl-PL"/>
        </w:rPr>
      </w:pPr>
    </w:p>
    <w:p w:rsidR="008F230C" w:rsidRDefault="008F230C" w:rsidP="00566C80">
      <w:pPr>
        <w:spacing w:line="240" w:lineRule="auto"/>
        <w:jc w:val="both"/>
        <w:rPr>
          <w:rFonts w:ascii="Times New Roman" w:eastAsia="Times New Roman" w:hAnsi="Times New Roman" w:cs="Times New Roman"/>
          <w:sz w:val="20"/>
          <w:szCs w:val="20"/>
          <w:u w:val="single"/>
          <w:lang w:eastAsia="pl-PL"/>
        </w:rPr>
      </w:pPr>
    </w:p>
    <w:p w:rsidR="004B53F4" w:rsidRDefault="004B53F4" w:rsidP="00566C80">
      <w:pPr>
        <w:spacing w:line="240" w:lineRule="auto"/>
        <w:jc w:val="both"/>
        <w:rPr>
          <w:rFonts w:ascii="Times New Roman" w:eastAsia="Times New Roman" w:hAnsi="Times New Roman" w:cs="Times New Roman"/>
          <w:sz w:val="20"/>
          <w:szCs w:val="20"/>
          <w:u w:val="single"/>
          <w:lang w:eastAsia="pl-PL"/>
        </w:rPr>
      </w:pPr>
    </w:p>
    <w:p w:rsidR="004B53F4" w:rsidRDefault="004B53F4" w:rsidP="00566C80">
      <w:pPr>
        <w:spacing w:line="240" w:lineRule="auto"/>
        <w:jc w:val="both"/>
        <w:rPr>
          <w:rFonts w:ascii="Times New Roman" w:eastAsia="Times New Roman" w:hAnsi="Times New Roman" w:cs="Times New Roman"/>
          <w:sz w:val="20"/>
          <w:szCs w:val="20"/>
          <w:u w:val="single"/>
          <w:lang w:eastAsia="pl-PL"/>
        </w:rPr>
      </w:pPr>
    </w:p>
    <w:p w:rsidR="004B53F4" w:rsidRDefault="004B53F4" w:rsidP="00566C80">
      <w:pPr>
        <w:spacing w:line="240" w:lineRule="auto"/>
        <w:jc w:val="both"/>
        <w:rPr>
          <w:rFonts w:ascii="Times New Roman" w:eastAsia="Times New Roman" w:hAnsi="Times New Roman" w:cs="Times New Roman"/>
          <w:sz w:val="20"/>
          <w:szCs w:val="20"/>
          <w:u w:val="single"/>
          <w:lang w:eastAsia="pl-PL"/>
        </w:rPr>
      </w:pPr>
    </w:p>
    <w:p w:rsidR="004B53F4" w:rsidRDefault="004B53F4" w:rsidP="00566C80">
      <w:pPr>
        <w:spacing w:line="240" w:lineRule="auto"/>
        <w:jc w:val="both"/>
        <w:rPr>
          <w:rFonts w:ascii="Times New Roman" w:eastAsia="Times New Roman" w:hAnsi="Times New Roman" w:cs="Times New Roman"/>
          <w:sz w:val="20"/>
          <w:szCs w:val="20"/>
          <w:u w:val="single"/>
          <w:lang w:eastAsia="pl-PL"/>
        </w:rPr>
      </w:pPr>
    </w:p>
    <w:p w:rsidR="004B53F4" w:rsidRDefault="004B53F4" w:rsidP="00566C80">
      <w:pPr>
        <w:spacing w:line="240" w:lineRule="auto"/>
        <w:jc w:val="both"/>
        <w:rPr>
          <w:rFonts w:ascii="Times New Roman" w:eastAsia="Times New Roman" w:hAnsi="Times New Roman" w:cs="Times New Roman"/>
          <w:sz w:val="20"/>
          <w:szCs w:val="20"/>
          <w:u w:val="single"/>
          <w:lang w:eastAsia="pl-PL"/>
        </w:rPr>
      </w:pPr>
    </w:p>
    <w:p w:rsidR="00566C80" w:rsidRPr="00566C80" w:rsidRDefault="00566C80" w:rsidP="00566C80">
      <w:pPr>
        <w:spacing w:line="240" w:lineRule="auto"/>
        <w:jc w:val="both"/>
        <w:rPr>
          <w:rFonts w:ascii="Times New Roman" w:eastAsia="Times New Roman" w:hAnsi="Times New Roman" w:cs="Times New Roman"/>
          <w:sz w:val="20"/>
          <w:szCs w:val="20"/>
          <w:u w:val="single"/>
          <w:lang w:eastAsia="pl-PL"/>
        </w:rPr>
      </w:pPr>
      <w:r w:rsidRPr="00566C80">
        <w:rPr>
          <w:rFonts w:ascii="Times New Roman" w:eastAsia="Times New Roman" w:hAnsi="Times New Roman" w:cs="Times New Roman"/>
          <w:sz w:val="20"/>
          <w:szCs w:val="20"/>
          <w:u w:val="single"/>
          <w:lang w:eastAsia="pl-PL"/>
        </w:rPr>
        <w:t>Otrzymują:</w:t>
      </w:r>
    </w:p>
    <w:p w:rsidR="00566C80" w:rsidRDefault="00566C80" w:rsidP="009228AC">
      <w:pPr>
        <w:spacing w:after="0" w:line="240" w:lineRule="auto"/>
        <w:jc w:val="both"/>
        <w:rPr>
          <w:rFonts w:ascii="Times New Roman" w:eastAsia="Times New Roman" w:hAnsi="Times New Roman" w:cs="Times New Roman"/>
          <w:sz w:val="20"/>
          <w:szCs w:val="20"/>
          <w:lang w:eastAsia="pl-PL"/>
        </w:rPr>
      </w:pPr>
      <w:r w:rsidRPr="00566C80">
        <w:rPr>
          <w:rFonts w:ascii="Times New Roman" w:eastAsia="Times New Roman" w:hAnsi="Times New Roman" w:cs="Times New Roman"/>
          <w:sz w:val="20"/>
          <w:szCs w:val="20"/>
          <w:lang w:eastAsia="pl-PL"/>
        </w:rPr>
        <w:t>1</w:t>
      </w:r>
    </w:p>
    <w:p w:rsidR="009228AC" w:rsidRDefault="009228AC" w:rsidP="009228AC">
      <w:pPr>
        <w:spacing w:after="0" w:line="240" w:lineRule="auto"/>
        <w:jc w:val="both"/>
        <w:rPr>
          <w:rFonts w:ascii="Times New Roman" w:eastAsia="Times New Roman" w:hAnsi="Times New Roman" w:cs="Times New Roman"/>
          <w:sz w:val="20"/>
          <w:szCs w:val="20"/>
          <w:lang w:eastAsia="pl-PL"/>
        </w:rPr>
      </w:pPr>
    </w:p>
    <w:p w:rsidR="009228AC" w:rsidRDefault="009228AC" w:rsidP="009228AC">
      <w:pPr>
        <w:spacing w:after="0" w:line="240" w:lineRule="auto"/>
        <w:jc w:val="both"/>
        <w:rPr>
          <w:rFonts w:ascii="Times New Roman" w:eastAsia="Times New Roman" w:hAnsi="Times New Roman" w:cs="Times New Roman"/>
          <w:sz w:val="20"/>
          <w:szCs w:val="20"/>
          <w:lang w:eastAsia="pl-PL"/>
        </w:rPr>
      </w:pPr>
    </w:p>
    <w:p w:rsidR="009228AC" w:rsidRDefault="009228AC" w:rsidP="009228AC">
      <w:pPr>
        <w:spacing w:after="0" w:line="240" w:lineRule="auto"/>
        <w:jc w:val="both"/>
        <w:rPr>
          <w:rFonts w:ascii="Times New Roman" w:eastAsia="Times New Roman" w:hAnsi="Times New Roman" w:cs="Times New Roman"/>
          <w:sz w:val="20"/>
          <w:szCs w:val="20"/>
          <w:lang w:eastAsia="pl-PL"/>
        </w:rPr>
      </w:pPr>
    </w:p>
    <w:p w:rsidR="009228AC" w:rsidRDefault="009228AC" w:rsidP="009228AC">
      <w:pPr>
        <w:spacing w:after="0" w:line="240" w:lineRule="auto"/>
        <w:jc w:val="both"/>
        <w:rPr>
          <w:rFonts w:ascii="Times New Roman" w:eastAsia="Times New Roman" w:hAnsi="Times New Roman" w:cs="Times New Roman"/>
          <w:sz w:val="20"/>
          <w:szCs w:val="20"/>
          <w:lang w:eastAsia="pl-PL"/>
        </w:rPr>
      </w:pPr>
    </w:p>
    <w:p w:rsidR="009228AC" w:rsidRPr="00566C80" w:rsidRDefault="009228AC" w:rsidP="009228AC">
      <w:pPr>
        <w:spacing w:after="0" w:line="240" w:lineRule="auto"/>
        <w:jc w:val="both"/>
        <w:rPr>
          <w:rFonts w:ascii="Times New Roman" w:eastAsia="Times New Roman" w:hAnsi="Times New Roman" w:cs="Times New Roman"/>
          <w:sz w:val="20"/>
          <w:szCs w:val="20"/>
          <w:lang w:eastAsia="pl-PL"/>
        </w:rPr>
      </w:pPr>
    </w:p>
    <w:p w:rsidR="00566C80" w:rsidRPr="00566C80" w:rsidRDefault="00566C80" w:rsidP="00566C80">
      <w:pPr>
        <w:spacing w:after="0" w:line="240" w:lineRule="auto"/>
        <w:jc w:val="both"/>
        <w:rPr>
          <w:rFonts w:ascii="Times New Roman" w:eastAsia="Times New Roman" w:hAnsi="Times New Roman" w:cs="Times New Roman"/>
          <w:sz w:val="20"/>
          <w:szCs w:val="20"/>
          <w:lang w:eastAsia="pl-PL"/>
        </w:rPr>
      </w:pPr>
      <w:r w:rsidRPr="00566C80">
        <w:rPr>
          <w:rFonts w:ascii="Times New Roman" w:eastAsia="Times New Roman" w:hAnsi="Times New Roman" w:cs="Times New Roman"/>
          <w:sz w:val="20"/>
          <w:szCs w:val="20"/>
          <w:lang w:eastAsia="pl-PL"/>
        </w:rPr>
        <w:t>2. Aa.</w:t>
      </w:r>
    </w:p>
    <w:p w:rsidR="00566C80" w:rsidRPr="00566C80" w:rsidRDefault="00566C80" w:rsidP="00566C80">
      <w:pPr>
        <w:spacing w:after="0" w:line="240" w:lineRule="auto"/>
        <w:jc w:val="both"/>
        <w:rPr>
          <w:rFonts w:ascii="Times New Roman" w:eastAsia="Times New Roman" w:hAnsi="Times New Roman" w:cs="Times New Roman"/>
          <w:color w:val="FF0000"/>
          <w:sz w:val="20"/>
          <w:szCs w:val="20"/>
          <w:lang w:eastAsia="pl-PL"/>
        </w:rPr>
      </w:pPr>
      <w:r w:rsidRPr="00566C80">
        <w:rPr>
          <w:rFonts w:ascii="Times New Roman" w:eastAsia="Times New Roman" w:hAnsi="Times New Roman" w:cs="Times New Roman"/>
          <w:sz w:val="20"/>
          <w:szCs w:val="20"/>
          <w:lang w:eastAsia="pl-PL"/>
        </w:rPr>
        <w:t xml:space="preserve">    </w:t>
      </w:r>
    </w:p>
    <w:p w:rsidR="00566C80" w:rsidRPr="00566C80" w:rsidRDefault="00566C80" w:rsidP="00566C80">
      <w:pPr>
        <w:spacing w:after="0"/>
        <w:jc w:val="both"/>
        <w:rPr>
          <w:rFonts w:ascii="Times New Roman" w:eastAsia="Times New Roman" w:hAnsi="Times New Roman" w:cs="Times New Roman"/>
          <w:sz w:val="24"/>
          <w:szCs w:val="24"/>
          <w:u w:val="single"/>
          <w:lang w:eastAsia="pl-PL"/>
        </w:rPr>
      </w:pPr>
    </w:p>
    <w:p w:rsidR="00566C80" w:rsidRPr="00566C80" w:rsidRDefault="00566C80" w:rsidP="00566C80">
      <w:pPr>
        <w:spacing w:after="0"/>
        <w:jc w:val="both"/>
        <w:rPr>
          <w:rFonts w:ascii="Times New Roman" w:eastAsia="Times New Roman" w:hAnsi="Times New Roman" w:cs="Times New Roman"/>
          <w:sz w:val="20"/>
          <w:szCs w:val="20"/>
          <w:lang w:eastAsia="pl-PL"/>
        </w:rPr>
      </w:pPr>
      <w:r w:rsidRPr="00566C80">
        <w:rPr>
          <w:rFonts w:ascii="Times New Roman" w:eastAsia="Times New Roman" w:hAnsi="Times New Roman" w:cs="Times New Roman"/>
          <w:sz w:val="20"/>
          <w:szCs w:val="20"/>
          <w:u w:val="single"/>
          <w:lang w:eastAsia="pl-PL"/>
        </w:rPr>
        <w:t>Do wiadomości:</w:t>
      </w:r>
    </w:p>
    <w:p w:rsidR="00566C80" w:rsidRPr="00566C80" w:rsidRDefault="00566C80" w:rsidP="00566C80">
      <w:pPr>
        <w:spacing w:after="0"/>
        <w:rPr>
          <w:rFonts w:ascii="Times New Roman" w:eastAsia="Times New Roman" w:hAnsi="Times New Roman" w:cs="Times New Roman"/>
          <w:sz w:val="20"/>
          <w:szCs w:val="20"/>
          <w:lang w:eastAsia="pl-PL"/>
        </w:rPr>
      </w:pPr>
      <w:r w:rsidRPr="00566C80">
        <w:rPr>
          <w:rFonts w:ascii="Times New Roman" w:eastAsia="Times New Roman" w:hAnsi="Times New Roman" w:cs="Times New Roman"/>
          <w:sz w:val="20"/>
          <w:szCs w:val="20"/>
          <w:lang w:eastAsia="pl-PL"/>
        </w:rPr>
        <w:t>1. Państwowe Gospodarstwo Wodne Wody Polskie</w:t>
      </w:r>
    </w:p>
    <w:p w:rsidR="00566C80" w:rsidRPr="00566C80" w:rsidRDefault="00566C80" w:rsidP="00566C80">
      <w:pPr>
        <w:spacing w:after="0"/>
        <w:rPr>
          <w:rFonts w:ascii="Times New Roman" w:eastAsia="Times New Roman" w:hAnsi="Times New Roman" w:cs="Times New Roman"/>
          <w:sz w:val="20"/>
          <w:szCs w:val="20"/>
          <w:lang w:eastAsia="pl-PL"/>
        </w:rPr>
      </w:pPr>
      <w:r w:rsidRPr="00566C80">
        <w:rPr>
          <w:rFonts w:ascii="Times New Roman" w:eastAsia="Times New Roman" w:hAnsi="Times New Roman" w:cs="Times New Roman"/>
          <w:sz w:val="20"/>
          <w:szCs w:val="20"/>
          <w:lang w:eastAsia="pl-PL"/>
        </w:rPr>
        <w:t xml:space="preserve">    Regionalny Zarząd Gospodarki Wodnej w Gdańsku    </w:t>
      </w:r>
    </w:p>
    <w:p w:rsidR="00566C80" w:rsidRPr="00566C80" w:rsidRDefault="00566C80" w:rsidP="00566C80">
      <w:pPr>
        <w:spacing w:after="0"/>
        <w:rPr>
          <w:rFonts w:ascii="Times New Roman" w:eastAsia="Times New Roman" w:hAnsi="Times New Roman" w:cs="Times New Roman"/>
          <w:sz w:val="20"/>
          <w:szCs w:val="20"/>
          <w:lang w:eastAsia="pl-PL"/>
        </w:rPr>
      </w:pPr>
      <w:r w:rsidRPr="00566C80">
        <w:rPr>
          <w:rFonts w:ascii="Times New Roman" w:eastAsia="Times New Roman" w:hAnsi="Times New Roman" w:cs="Times New Roman"/>
          <w:sz w:val="20"/>
          <w:szCs w:val="20"/>
          <w:lang w:eastAsia="pl-PL"/>
        </w:rPr>
        <w:t xml:space="preserve">    ul. ks. F. Rogaczewskiego 9/19, 80-804 Gdańsk;</w:t>
      </w:r>
    </w:p>
    <w:p w:rsidR="00566C80" w:rsidRPr="00566C80" w:rsidRDefault="00566C80" w:rsidP="00566C80">
      <w:pPr>
        <w:spacing w:after="0"/>
        <w:rPr>
          <w:rFonts w:ascii="Times New Roman" w:eastAsia="Times New Roman" w:hAnsi="Times New Roman" w:cs="Times New Roman"/>
          <w:sz w:val="20"/>
          <w:szCs w:val="20"/>
          <w:lang w:eastAsia="pl-PL"/>
        </w:rPr>
      </w:pPr>
      <w:r w:rsidRPr="00566C80">
        <w:rPr>
          <w:rFonts w:ascii="Times New Roman" w:eastAsia="Times New Roman" w:hAnsi="Times New Roman" w:cs="Times New Roman"/>
          <w:sz w:val="20"/>
          <w:szCs w:val="20"/>
          <w:lang w:eastAsia="pl-PL"/>
        </w:rPr>
        <w:t>2. Wojewódzki Inspektorat Ochrony Środowiska w Bydgoszczy</w:t>
      </w:r>
    </w:p>
    <w:p w:rsidR="00566C80" w:rsidRPr="00566C80" w:rsidRDefault="00566C80" w:rsidP="00566C80">
      <w:pPr>
        <w:spacing w:after="0"/>
        <w:rPr>
          <w:rFonts w:ascii="Times New Roman" w:eastAsia="Times New Roman" w:hAnsi="Times New Roman" w:cs="Times New Roman"/>
          <w:sz w:val="20"/>
          <w:szCs w:val="20"/>
          <w:lang w:eastAsia="pl-PL"/>
        </w:rPr>
      </w:pPr>
      <w:r w:rsidRPr="00566C80">
        <w:rPr>
          <w:rFonts w:ascii="Times New Roman" w:eastAsia="Times New Roman" w:hAnsi="Times New Roman" w:cs="Times New Roman"/>
          <w:sz w:val="20"/>
          <w:szCs w:val="20"/>
          <w:lang w:eastAsia="pl-PL"/>
        </w:rPr>
        <w:t xml:space="preserve">    ul. Piotra Skargi 2, 85-018 Bydgoszcz – wersja elektroniczna</w:t>
      </w:r>
    </w:p>
    <w:p w:rsidR="00566C80" w:rsidRPr="00566C80" w:rsidRDefault="00566C80" w:rsidP="00566C80">
      <w:pPr>
        <w:spacing w:after="0"/>
        <w:rPr>
          <w:rFonts w:ascii="Times New Roman" w:eastAsia="Times New Roman" w:hAnsi="Times New Roman" w:cs="Times New Roman"/>
          <w:sz w:val="20"/>
          <w:szCs w:val="20"/>
          <w:lang w:eastAsia="pl-PL"/>
        </w:rPr>
      </w:pPr>
      <w:r w:rsidRPr="00566C80">
        <w:rPr>
          <w:rFonts w:ascii="Times New Roman" w:eastAsia="Times New Roman" w:hAnsi="Times New Roman" w:cs="Times New Roman"/>
          <w:sz w:val="20"/>
          <w:szCs w:val="20"/>
          <w:lang w:eastAsia="pl-PL"/>
        </w:rPr>
        <w:t xml:space="preserve">3. Ministerstwo Środowiska i Klimatu Departament Instrumentów Środowiskowych </w:t>
      </w:r>
    </w:p>
    <w:p w:rsidR="00566C80" w:rsidRPr="00566C80" w:rsidRDefault="00566C80" w:rsidP="00566C80">
      <w:pPr>
        <w:spacing w:after="0"/>
        <w:rPr>
          <w:rFonts w:ascii="Times New Roman" w:eastAsia="Times New Roman" w:hAnsi="Times New Roman" w:cs="Times New Roman"/>
          <w:sz w:val="20"/>
          <w:szCs w:val="20"/>
          <w:lang w:eastAsia="pl-PL"/>
        </w:rPr>
      </w:pPr>
      <w:r w:rsidRPr="00566C80">
        <w:rPr>
          <w:rFonts w:ascii="Times New Roman" w:eastAsia="Times New Roman" w:hAnsi="Times New Roman" w:cs="Times New Roman"/>
          <w:sz w:val="20"/>
          <w:szCs w:val="20"/>
          <w:lang w:eastAsia="pl-PL"/>
        </w:rPr>
        <w:t xml:space="preserve">    ul. Wawelska 52/54, 00-922 Warszawa – wersja elektroniczna</w:t>
      </w:r>
    </w:p>
    <w:p w:rsidR="00566C80" w:rsidRPr="00566C80" w:rsidRDefault="00566C80" w:rsidP="00566C80">
      <w:pPr>
        <w:spacing w:after="0"/>
        <w:rPr>
          <w:rFonts w:ascii="Times New Roman" w:eastAsia="Times New Roman" w:hAnsi="Times New Roman" w:cs="Times New Roman"/>
          <w:bCs/>
          <w:sz w:val="20"/>
          <w:szCs w:val="20"/>
          <w:lang w:eastAsia="pl-PL"/>
        </w:rPr>
      </w:pPr>
      <w:r w:rsidRPr="00566C80">
        <w:rPr>
          <w:rFonts w:ascii="Times New Roman" w:eastAsia="Times New Roman" w:hAnsi="Times New Roman" w:cs="Times New Roman"/>
          <w:b/>
          <w:bCs/>
          <w:sz w:val="20"/>
          <w:szCs w:val="20"/>
          <w:lang w:eastAsia="pl-PL"/>
        </w:rPr>
        <w:t xml:space="preserve">    </w:t>
      </w:r>
      <w:r w:rsidRPr="00C33423">
        <w:rPr>
          <w:rFonts w:ascii="Times New Roman" w:eastAsia="Times New Roman" w:hAnsi="Times New Roman" w:cs="Times New Roman"/>
          <w:sz w:val="20"/>
          <w:szCs w:val="20"/>
          <w:u w:val="single"/>
          <w:lang w:eastAsia="pl-PL"/>
        </w:rPr>
        <w:t>pozwolenia.zintegrowane@klimat.gov.pl</w:t>
      </w:r>
    </w:p>
    <w:p w:rsidR="00566C80" w:rsidRPr="00566C80" w:rsidRDefault="00566C80" w:rsidP="00566C80">
      <w:pPr>
        <w:spacing w:after="0"/>
        <w:rPr>
          <w:rFonts w:ascii="Times New Roman" w:eastAsia="Times New Roman" w:hAnsi="Times New Roman" w:cs="Times New Roman"/>
          <w:b/>
          <w:sz w:val="20"/>
          <w:szCs w:val="20"/>
          <w:lang w:eastAsia="pl-PL"/>
        </w:rPr>
      </w:pPr>
    </w:p>
    <w:p w:rsidR="00566C80" w:rsidRPr="00566C80" w:rsidRDefault="00566C80" w:rsidP="00566C80">
      <w:pPr>
        <w:spacing w:after="0"/>
        <w:rPr>
          <w:rFonts w:ascii="Times New Roman" w:eastAsia="Times New Roman" w:hAnsi="Times New Roman" w:cs="Times New Roman"/>
          <w:b/>
          <w:sz w:val="20"/>
          <w:szCs w:val="20"/>
          <w:lang w:eastAsia="pl-PL"/>
        </w:rPr>
      </w:pPr>
    </w:p>
    <w:p w:rsidR="00566C80" w:rsidRPr="00566C80" w:rsidRDefault="00566C80" w:rsidP="00D31C1C">
      <w:pPr>
        <w:jc w:val="both"/>
        <w:rPr>
          <w:rFonts w:ascii="Times New Roman" w:eastAsia="Times New Roman" w:hAnsi="Times New Roman" w:cs="Times New Roman"/>
          <w:i/>
          <w:sz w:val="20"/>
          <w:szCs w:val="20"/>
          <w:lang w:eastAsia="pl-PL"/>
        </w:rPr>
      </w:pPr>
      <w:r w:rsidRPr="00566C80">
        <w:rPr>
          <w:rFonts w:ascii="Times New Roman" w:eastAsia="Times New Roman" w:hAnsi="Times New Roman" w:cs="Times New Roman"/>
          <w:i/>
          <w:sz w:val="20"/>
          <w:szCs w:val="20"/>
          <w:lang w:eastAsia="pl-PL"/>
        </w:rPr>
        <w:t xml:space="preserve">Zapłaty opłaty skarbowej za zmianę decyzji dokonano na podstawie przepisów ustawy z dnia 16 listopada </w:t>
      </w:r>
      <w:r w:rsidRPr="00566C80">
        <w:rPr>
          <w:rFonts w:ascii="Times New Roman" w:eastAsia="Times New Roman" w:hAnsi="Times New Roman" w:cs="Times New Roman"/>
          <w:i/>
          <w:sz w:val="20"/>
          <w:szCs w:val="20"/>
          <w:lang w:eastAsia="pl-PL"/>
        </w:rPr>
        <w:br/>
        <w:t>2006 r. o opłacie</w:t>
      </w:r>
      <w:r w:rsidR="00AD4C4E">
        <w:rPr>
          <w:rFonts w:ascii="Times New Roman" w:eastAsia="Times New Roman" w:hAnsi="Times New Roman" w:cs="Times New Roman"/>
          <w:i/>
          <w:sz w:val="20"/>
          <w:szCs w:val="20"/>
          <w:lang w:eastAsia="pl-PL"/>
        </w:rPr>
        <w:t xml:space="preserve"> skarbowej (Dz. U. z 2023 r. poz. 2111</w:t>
      </w:r>
      <w:r w:rsidRPr="00566C80">
        <w:rPr>
          <w:rFonts w:ascii="Times New Roman" w:eastAsia="Times New Roman" w:hAnsi="Times New Roman" w:cs="Times New Roman"/>
          <w:i/>
          <w:sz w:val="20"/>
          <w:szCs w:val="20"/>
          <w:lang w:eastAsia="pl-PL"/>
        </w:rPr>
        <w:t>) na rachunek Urzędu Miasta Torunia nr 37 1160 2202 0000 0000 8344 0799.</w:t>
      </w:r>
    </w:p>
    <w:p w:rsidR="00566C80" w:rsidRPr="00751F4F" w:rsidRDefault="00566C80" w:rsidP="00751F4F">
      <w:pPr>
        <w:widowControl w:val="0"/>
        <w:autoSpaceDE w:val="0"/>
        <w:autoSpaceDN w:val="0"/>
        <w:adjustRightInd w:val="0"/>
        <w:spacing w:before="240" w:after="0"/>
        <w:jc w:val="both"/>
        <w:rPr>
          <w:rFonts w:ascii="Times New Roman" w:eastAsia="Times New Roman" w:hAnsi="Times New Roman" w:cs="Times New Roman"/>
          <w:sz w:val="24"/>
          <w:szCs w:val="24"/>
          <w:lang w:eastAsia="pl-PL"/>
        </w:rPr>
      </w:pPr>
    </w:p>
    <w:p w:rsidR="00CB4EE4" w:rsidRDefault="00CB4EE4"/>
    <w:sectPr w:rsidR="00CB4E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5F" w:rsidRDefault="0064235F" w:rsidP="00DF2968">
      <w:pPr>
        <w:spacing w:after="0" w:line="240" w:lineRule="auto"/>
      </w:pPr>
      <w:r>
        <w:separator/>
      </w:r>
    </w:p>
  </w:endnote>
  <w:endnote w:type="continuationSeparator" w:id="0">
    <w:p w:rsidR="0064235F" w:rsidRDefault="0064235F" w:rsidP="00DF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EUAlbertina">
    <w:altName w:val="Arial"/>
    <w:panose1 w:val="00000000000000000000"/>
    <w:charset w:val="EE"/>
    <w:family w:val="swiss"/>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91952"/>
      <w:docPartObj>
        <w:docPartGallery w:val="Page Numbers (Bottom of Page)"/>
        <w:docPartUnique/>
      </w:docPartObj>
    </w:sdtPr>
    <w:sdtContent>
      <w:p w:rsidR="00567651" w:rsidRDefault="00567651">
        <w:pPr>
          <w:pStyle w:val="Stopka"/>
          <w:jc w:val="center"/>
        </w:pPr>
        <w:r>
          <w:fldChar w:fldCharType="begin"/>
        </w:r>
        <w:r>
          <w:instrText>PAGE   \* MERGEFORMAT</w:instrText>
        </w:r>
        <w:r>
          <w:fldChar w:fldCharType="separate"/>
        </w:r>
        <w:r w:rsidR="007D6E4C">
          <w:rPr>
            <w:noProof/>
          </w:rPr>
          <w:t>1</w:t>
        </w:r>
        <w:r>
          <w:fldChar w:fldCharType="end"/>
        </w:r>
      </w:p>
    </w:sdtContent>
  </w:sdt>
  <w:p w:rsidR="00567651" w:rsidRDefault="005676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5F" w:rsidRDefault="0064235F" w:rsidP="00DF2968">
      <w:pPr>
        <w:spacing w:after="0" w:line="240" w:lineRule="auto"/>
      </w:pPr>
      <w:r>
        <w:separator/>
      </w:r>
    </w:p>
  </w:footnote>
  <w:footnote w:type="continuationSeparator" w:id="0">
    <w:p w:rsidR="0064235F" w:rsidRDefault="0064235F" w:rsidP="00DF2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singleLevel"/>
    <w:tmpl w:val="0000002A"/>
    <w:name w:val="WW8Num42"/>
    <w:lvl w:ilvl="0">
      <w:start w:val="3"/>
      <w:numFmt w:val="bullet"/>
      <w:lvlText w:val="-"/>
      <w:lvlJc w:val="left"/>
      <w:pPr>
        <w:tabs>
          <w:tab w:val="num" w:pos="720"/>
        </w:tabs>
      </w:pPr>
      <w:rPr>
        <w:rFonts w:ascii="Times New Roman" w:hAnsi="Times New Roman"/>
      </w:rPr>
    </w:lvl>
  </w:abstractNum>
  <w:abstractNum w:abstractNumId="1">
    <w:nsid w:val="00000046"/>
    <w:multiLevelType w:val="singleLevel"/>
    <w:tmpl w:val="00000046"/>
    <w:name w:val="WW8Num70"/>
    <w:lvl w:ilvl="0">
      <w:start w:val="3"/>
      <w:numFmt w:val="bullet"/>
      <w:lvlText w:val="-"/>
      <w:lvlJc w:val="left"/>
      <w:pPr>
        <w:tabs>
          <w:tab w:val="num" w:pos="720"/>
        </w:tabs>
      </w:pPr>
      <w:rPr>
        <w:rFonts w:ascii="Times New Roman" w:hAnsi="Times New Roman"/>
      </w:rPr>
    </w:lvl>
  </w:abstractNum>
  <w:abstractNum w:abstractNumId="2">
    <w:nsid w:val="0000004A"/>
    <w:multiLevelType w:val="singleLevel"/>
    <w:tmpl w:val="0000004A"/>
    <w:name w:val="WW8Num74"/>
    <w:lvl w:ilvl="0">
      <w:start w:val="3"/>
      <w:numFmt w:val="bullet"/>
      <w:lvlText w:val="-"/>
      <w:lvlJc w:val="left"/>
      <w:rPr>
        <w:rFonts w:ascii="Times New Roman" w:hAnsi="Times New Roman"/>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874D1"/>
    <w:multiLevelType w:val="hybridMultilevel"/>
    <w:tmpl w:val="A0CAD3C6"/>
    <w:lvl w:ilvl="0" w:tplc="DB6A249E">
      <w:start w:val="1"/>
      <w:numFmt w:val="bullet"/>
      <w:lvlText w:val="-"/>
      <w:lvlJc w:val="left"/>
      <w:pPr>
        <w:ind w:left="644" w:hanging="360"/>
      </w:pPr>
      <w:rPr>
        <w:rFonts w:ascii="Courier New" w:hAnsi="Courier Ne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89D30E3"/>
    <w:multiLevelType w:val="hybridMultilevel"/>
    <w:tmpl w:val="3F98391C"/>
    <w:lvl w:ilvl="0" w:tplc="52E69A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E5611"/>
    <w:multiLevelType w:val="hybridMultilevel"/>
    <w:tmpl w:val="59905ADA"/>
    <w:lvl w:ilvl="0" w:tplc="4BFEAE3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AD01B3"/>
    <w:multiLevelType w:val="hybridMultilevel"/>
    <w:tmpl w:val="75F49CC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00828A3"/>
    <w:multiLevelType w:val="multilevel"/>
    <w:tmpl w:val="0F989D1C"/>
    <w:lvl w:ilvl="0">
      <w:start w:val="1"/>
      <w:numFmt w:val="decimal"/>
      <w:lvlText w:val="%1."/>
      <w:lvlJc w:val="left"/>
      <w:pPr>
        <w:tabs>
          <w:tab w:val="num" w:pos="720"/>
        </w:tabs>
        <w:ind w:left="720" w:hanging="360"/>
      </w:pPr>
      <w:rPr>
        <w:rFonts w:hint="default"/>
      </w:rPr>
    </w:lvl>
    <w:lvl w:ilvl="1">
      <w:start w:val="1"/>
      <w:numFmt w:val="lowerLetter"/>
      <w:pStyle w:val="Listapunktowana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6F151A"/>
    <w:multiLevelType w:val="hybridMultilevel"/>
    <w:tmpl w:val="FF2A90B6"/>
    <w:lvl w:ilvl="0" w:tplc="92624D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404221"/>
    <w:multiLevelType w:val="hybridMultilevel"/>
    <w:tmpl w:val="8402E680"/>
    <w:lvl w:ilvl="0" w:tplc="003C5F1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F9007D2"/>
    <w:multiLevelType w:val="hybridMultilevel"/>
    <w:tmpl w:val="475C1F50"/>
    <w:lvl w:ilvl="0" w:tplc="CA98E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E75B1F"/>
    <w:multiLevelType w:val="hybridMultilevel"/>
    <w:tmpl w:val="3CAACEA2"/>
    <w:lvl w:ilvl="0" w:tplc="3320C5F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2B216B"/>
    <w:multiLevelType w:val="hybridMultilevel"/>
    <w:tmpl w:val="F204477A"/>
    <w:lvl w:ilvl="0" w:tplc="0778E8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A9460E"/>
    <w:multiLevelType w:val="hybridMultilevel"/>
    <w:tmpl w:val="75745FA6"/>
    <w:lvl w:ilvl="0" w:tplc="DB6A249E">
      <w:start w:val="1"/>
      <w:numFmt w:val="bullet"/>
      <w:pStyle w:val="Listanumerowana"/>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443F7034"/>
    <w:multiLevelType w:val="hybridMultilevel"/>
    <w:tmpl w:val="827C664E"/>
    <w:lvl w:ilvl="0" w:tplc="DB6A249E">
      <w:start w:val="1"/>
      <w:numFmt w:val="bullet"/>
      <w:lvlText w:val="-"/>
      <w:lvlJc w:val="left"/>
      <w:pPr>
        <w:ind w:left="644" w:hanging="360"/>
      </w:pPr>
      <w:rPr>
        <w:rFonts w:ascii="Courier New" w:hAnsi="Courier Ne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B913820"/>
    <w:multiLevelType w:val="hybridMultilevel"/>
    <w:tmpl w:val="82BC03FA"/>
    <w:lvl w:ilvl="0" w:tplc="021411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AD4B6E"/>
    <w:multiLevelType w:val="hybridMultilevel"/>
    <w:tmpl w:val="82F22614"/>
    <w:lvl w:ilvl="0" w:tplc="81F05F5E">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5364A24"/>
    <w:multiLevelType w:val="hybridMultilevel"/>
    <w:tmpl w:val="57942A96"/>
    <w:lvl w:ilvl="0" w:tplc="BF2EC5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1818D9"/>
    <w:multiLevelType w:val="multilevel"/>
    <w:tmpl w:val="278C89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pStyle w:val="Nagwek5"/>
      <w:lvlText w:val="%1.%2.%3.%4.%5"/>
      <w:lvlJc w:val="left"/>
      <w:pPr>
        <w:tabs>
          <w:tab w:val="num" w:pos="1440"/>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nsid w:val="584941F8"/>
    <w:multiLevelType w:val="hybridMultilevel"/>
    <w:tmpl w:val="F4E47C9E"/>
    <w:lvl w:ilvl="0" w:tplc="0000002A">
      <w:start w:val="3"/>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A4A22C7"/>
    <w:multiLevelType w:val="hybridMultilevel"/>
    <w:tmpl w:val="2EA257D8"/>
    <w:lvl w:ilvl="0" w:tplc="82A677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65277C"/>
    <w:multiLevelType w:val="hybridMultilevel"/>
    <w:tmpl w:val="D7129010"/>
    <w:lvl w:ilvl="0" w:tplc="DB6A24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302187"/>
    <w:multiLevelType w:val="hybridMultilevel"/>
    <w:tmpl w:val="4E520202"/>
    <w:lvl w:ilvl="0" w:tplc="FCE810C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61153665"/>
    <w:multiLevelType w:val="hybridMultilevel"/>
    <w:tmpl w:val="06B22400"/>
    <w:lvl w:ilvl="0" w:tplc="D2048D2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5F0D73"/>
    <w:multiLevelType w:val="hybridMultilevel"/>
    <w:tmpl w:val="29C278BC"/>
    <w:lvl w:ilvl="0" w:tplc="8E84CF3A">
      <w:start w:val="1"/>
      <w:numFmt w:val="bullet"/>
      <w:lvlText w:val=""/>
      <w:lvlJc w:val="left"/>
      <w:pPr>
        <w:tabs>
          <w:tab w:val="num" w:pos="533"/>
        </w:tabs>
        <w:ind w:left="23" w:firstLine="360"/>
      </w:pPr>
      <w:rPr>
        <w:rFonts w:ascii="Symbol" w:hAnsi="Symbol" w:hint="default"/>
        <w:color w:val="auto"/>
      </w:rPr>
    </w:lvl>
    <w:lvl w:ilvl="1" w:tplc="04150003" w:tentative="1">
      <w:start w:val="1"/>
      <w:numFmt w:val="bullet"/>
      <w:lvlText w:val="o"/>
      <w:lvlJc w:val="left"/>
      <w:pPr>
        <w:tabs>
          <w:tab w:val="num" w:pos="1747"/>
        </w:tabs>
        <w:ind w:left="1747" w:hanging="360"/>
      </w:pPr>
      <w:rPr>
        <w:rFonts w:ascii="Courier New" w:hAnsi="Courier New" w:cs="Courier New" w:hint="default"/>
      </w:rPr>
    </w:lvl>
    <w:lvl w:ilvl="2" w:tplc="04150005" w:tentative="1">
      <w:start w:val="1"/>
      <w:numFmt w:val="bullet"/>
      <w:lvlText w:val=""/>
      <w:lvlJc w:val="left"/>
      <w:pPr>
        <w:tabs>
          <w:tab w:val="num" w:pos="2467"/>
        </w:tabs>
        <w:ind w:left="2467" w:hanging="360"/>
      </w:pPr>
      <w:rPr>
        <w:rFonts w:ascii="Wingdings" w:hAnsi="Wingdings" w:hint="default"/>
      </w:rPr>
    </w:lvl>
    <w:lvl w:ilvl="3" w:tplc="04150001" w:tentative="1">
      <w:start w:val="1"/>
      <w:numFmt w:val="bullet"/>
      <w:lvlText w:val=""/>
      <w:lvlJc w:val="left"/>
      <w:pPr>
        <w:tabs>
          <w:tab w:val="num" w:pos="3187"/>
        </w:tabs>
        <w:ind w:left="3187" w:hanging="360"/>
      </w:pPr>
      <w:rPr>
        <w:rFonts w:ascii="Symbol" w:hAnsi="Symbol" w:hint="default"/>
      </w:rPr>
    </w:lvl>
    <w:lvl w:ilvl="4" w:tplc="04150003" w:tentative="1">
      <w:start w:val="1"/>
      <w:numFmt w:val="bullet"/>
      <w:lvlText w:val="o"/>
      <w:lvlJc w:val="left"/>
      <w:pPr>
        <w:tabs>
          <w:tab w:val="num" w:pos="3907"/>
        </w:tabs>
        <w:ind w:left="3907" w:hanging="360"/>
      </w:pPr>
      <w:rPr>
        <w:rFonts w:ascii="Courier New" w:hAnsi="Courier New" w:cs="Courier New" w:hint="default"/>
      </w:rPr>
    </w:lvl>
    <w:lvl w:ilvl="5" w:tplc="04150005" w:tentative="1">
      <w:start w:val="1"/>
      <w:numFmt w:val="bullet"/>
      <w:lvlText w:val=""/>
      <w:lvlJc w:val="left"/>
      <w:pPr>
        <w:tabs>
          <w:tab w:val="num" w:pos="4627"/>
        </w:tabs>
        <w:ind w:left="4627" w:hanging="360"/>
      </w:pPr>
      <w:rPr>
        <w:rFonts w:ascii="Wingdings" w:hAnsi="Wingdings" w:hint="default"/>
      </w:rPr>
    </w:lvl>
    <w:lvl w:ilvl="6" w:tplc="04150001" w:tentative="1">
      <w:start w:val="1"/>
      <w:numFmt w:val="bullet"/>
      <w:lvlText w:val=""/>
      <w:lvlJc w:val="left"/>
      <w:pPr>
        <w:tabs>
          <w:tab w:val="num" w:pos="5347"/>
        </w:tabs>
        <w:ind w:left="5347" w:hanging="360"/>
      </w:pPr>
      <w:rPr>
        <w:rFonts w:ascii="Symbol" w:hAnsi="Symbol" w:hint="default"/>
      </w:rPr>
    </w:lvl>
    <w:lvl w:ilvl="7" w:tplc="04150003" w:tentative="1">
      <w:start w:val="1"/>
      <w:numFmt w:val="bullet"/>
      <w:lvlText w:val="o"/>
      <w:lvlJc w:val="left"/>
      <w:pPr>
        <w:tabs>
          <w:tab w:val="num" w:pos="6067"/>
        </w:tabs>
        <w:ind w:left="6067" w:hanging="360"/>
      </w:pPr>
      <w:rPr>
        <w:rFonts w:ascii="Courier New" w:hAnsi="Courier New" w:cs="Courier New" w:hint="default"/>
      </w:rPr>
    </w:lvl>
    <w:lvl w:ilvl="8" w:tplc="04150005" w:tentative="1">
      <w:start w:val="1"/>
      <w:numFmt w:val="bullet"/>
      <w:lvlText w:val=""/>
      <w:lvlJc w:val="left"/>
      <w:pPr>
        <w:tabs>
          <w:tab w:val="num" w:pos="6787"/>
        </w:tabs>
        <w:ind w:left="6787" w:hanging="360"/>
      </w:pPr>
      <w:rPr>
        <w:rFonts w:ascii="Wingdings" w:hAnsi="Wingdings" w:hint="default"/>
      </w:rPr>
    </w:lvl>
  </w:abstractNum>
  <w:abstractNum w:abstractNumId="25">
    <w:nsid w:val="67F6087D"/>
    <w:multiLevelType w:val="hybridMultilevel"/>
    <w:tmpl w:val="85D019A2"/>
    <w:lvl w:ilvl="0" w:tplc="DB6A249E">
      <w:start w:val="1"/>
      <w:numFmt w:val="bullet"/>
      <w:lvlText w:val="-"/>
      <w:lvlJc w:val="left"/>
      <w:pPr>
        <w:ind w:left="1364" w:hanging="360"/>
      </w:pPr>
      <w:rPr>
        <w:rFonts w:ascii="Courier New" w:hAnsi="Courier New"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nsid w:val="688F0F47"/>
    <w:multiLevelType w:val="hybridMultilevel"/>
    <w:tmpl w:val="93021C4A"/>
    <w:lvl w:ilvl="0" w:tplc="20DE48E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6A2550C2"/>
    <w:multiLevelType w:val="hybridMultilevel"/>
    <w:tmpl w:val="88081D8E"/>
    <w:lvl w:ilvl="0" w:tplc="6CC097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A726444"/>
    <w:multiLevelType w:val="hybridMultilevel"/>
    <w:tmpl w:val="C3288D0C"/>
    <w:lvl w:ilvl="0" w:tplc="DB6A24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5E535C3"/>
    <w:multiLevelType w:val="hybridMultilevel"/>
    <w:tmpl w:val="4A6EEC4E"/>
    <w:lvl w:ilvl="0" w:tplc="2916B1F8">
      <w:start w:val="12"/>
      <w:numFmt w:val="decimal"/>
      <w:pStyle w:val="Listaalfabetyczna"/>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9"/>
  </w:num>
  <w:num w:numId="3">
    <w:abstractNumId w:val="24"/>
  </w:num>
  <w:num w:numId="4">
    <w:abstractNumId w:val="16"/>
  </w:num>
  <w:num w:numId="5">
    <w:abstractNumId w:val="10"/>
  </w:num>
  <w:num w:numId="6">
    <w:abstractNumId w:val="25"/>
  </w:num>
  <w:num w:numId="7">
    <w:abstractNumId w:val="3"/>
  </w:num>
  <w:num w:numId="8">
    <w:abstractNumId w:val="21"/>
  </w:num>
  <w:num w:numId="9">
    <w:abstractNumId w:val="14"/>
  </w:num>
  <w:num w:numId="10">
    <w:abstractNumId w:val="28"/>
  </w:num>
  <w:num w:numId="11">
    <w:abstractNumId w:val="29"/>
  </w:num>
  <w:num w:numId="12">
    <w:abstractNumId w:val="18"/>
  </w:num>
  <w:num w:numId="13">
    <w:abstractNumId w:val="7"/>
  </w:num>
  <w:num w:numId="14">
    <w:abstractNumId w:val="6"/>
  </w:num>
  <w:num w:numId="15">
    <w:abstractNumId w:val="26"/>
  </w:num>
  <w:num w:numId="16">
    <w:abstractNumId w:val="22"/>
  </w:num>
  <w:num w:numId="17">
    <w:abstractNumId w:val="12"/>
  </w:num>
  <w:num w:numId="18">
    <w:abstractNumId w:val="27"/>
  </w:num>
  <w:num w:numId="19">
    <w:abstractNumId w:val="23"/>
  </w:num>
  <w:num w:numId="20">
    <w:abstractNumId w:val="5"/>
  </w:num>
  <w:num w:numId="21">
    <w:abstractNumId w:val="8"/>
  </w:num>
  <w:num w:numId="22">
    <w:abstractNumId w:val="11"/>
  </w:num>
  <w:num w:numId="23">
    <w:abstractNumId w:val="4"/>
  </w:num>
  <w:num w:numId="24">
    <w:abstractNumId w:val="20"/>
  </w:num>
  <w:num w:numId="25">
    <w:abstractNumId w:val="15"/>
  </w:num>
  <w:num w:numId="26">
    <w:abstractNumId w:val="17"/>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18"/>
    <w:rsid w:val="0000763B"/>
    <w:rsid w:val="00031625"/>
    <w:rsid w:val="0004329B"/>
    <w:rsid w:val="000452BD"/>
    <w:rsid w:val="0004678D"/>
    <w:rsid w:val="00047FB1"/>
    <w:rsid w:val="0006609F"/>
    <w:rsid w:val="00070F87"/>
    <w:rsid w:val="00072C6A"/>
    <w:rsid w:val="000740C7"/>
    <w:rsid w:val="00076A15"/>
    <w:rsid w:val="000A43AA"/>
    <w:rsid w:val="000B30B9"/>
    <w:rsid w:val="000D0E61"/>
    <w:rsid w:val="001042E1"/>
    <w:rsid w:val="00104AF4"/>
    <w:rsid w:val="00113E4E"/>
    <w:rsid w:val="00114AAA"/>
    <w:rsid w:val="00126E5C"/>
    <w:rsid w:val="00150369"/>
    <w:rsid w:val="001546DB"/>
    <w:rsid w:val="001601DE"/>
    <w:rsid w:val="00184997"/>
    <w:rsid w:val="00192657"/>
    <w:rsid w:val="0019773A"/>
    <w:rsid w:val="001A5C45"/>
    <w:rsid w:val="001F52DC"/>
    <w:rsid w:val="00200232"/>
    <w:rsid w:val="00235F40"/>
    <w:rsid w:val="00252AF3"/>
    <w:rsid w:val="00272E80"/>
    <w:rsid w:val="0028740E"/>
    <w:rsid w:val="002947A2"/>
    <w:rsid w:val="002B4177"/>
    <w:rsid w:val="002D0660"/>
    <w:rsid w:val="002F701B"/>
    <w:rsid w:val="00312593"/>
    <w:rsid w:val="00320A31"/>
    <w:rsid w:val="003359EB"/>
    <w:rsid w:val="0034382C"/>
    <w:rsid w:val="00355AA6"/>
    <w:rsid w:val="0038522C"/>
    <w:rsid w:val="003A3808"/>
    <w:rsid w:val="003B0FD9"/>
    <w:rsid w:val="003C00CA"/>
    <w:rsid w:val="003F51A7"/>
    <w:rsid w:val="00403E87"/>
    <w:rsid w:val="0040640B"/>
    <w:rsid w:val="0049264A"/>
    <w:rsid w:val="0049397B"/>
    <w:rsid w:val="004B53F4"/>
    <w:rsid w:val="004C0265"/>
    <w:rsid w:val="004E7EBE"/>
    <w:rsid w:val="004F0093"/>
    <w:rsid w:val="004F6AEE"/>
    <w:rsid w:val="005171C6"/>
    <w:rsid w:val="00525D18"/>
    <w:rsid w:val="00530A92"/>
    <w:rsid w:val="00533581"/>
    <w:rsid w:val="00535DB8"/>
    <w:rsid w:val="00535FC2"/>
    <w:rsid w:val="00552AC1"/>
    <w:rsid w:val="00566C80"/>
    <w:rsid w:val="00567651"/>
    <w:rsid w:val="005720F3"/>
    <w:rsid w:val="005778CD"/>
    <w:rsid w:val="00586A82"/>
    <w:rsid w:val="00596B7F"/>
    <w:rsid w:val="005C25A5"/>
    <w:rsid w:val="006043EB"/>
    <w:rsid w:val="00610137"/>
    <w:rsid w:val="006249F9"/>
    <w:rsid w:val="0064235F"/>
    <w:rsid w:val="00692BE9"/>
    <w:rsid w:val="006965C0"/>
    <w:rsid w:val="006A1993"/>
    <w:rsid w:val="006C2187"/>
    <w:rsid w:val="006C21D7"/>
    <w:rsid w:val="006C7202"/>
    <w:rsid w:val="0070660F"/>
    <w:rsid w:val="0074487C"/>
    <w:rsid w:val="00751F4F"/>
    <w:rsid w:val="00753D52"/>
    <w:rsid w:val="007710E9"/>
    <w:rsid w:val="00772776"/>
    <w:rsid w:val="007A56B4"/>
    <w:rsid w:val="007A72D5"/>
    <w:rsid w:val="007C59AD"/>
    <w:rsid w:val="007D6E4C"/>
    <w:rsid w:val="007E64E0"/>
    <w:rsid w:val="007F448A"/>
    <w:rsid w:val="00805764"/>
    <w:rsid w:val="00824B7A"/>
    <w:rsid w:val="00825F26"/>
    <w:rsid w:val="008422FC"/>
    <w:rsid w:val="00842801"/>
    <w:rsid w:val="00885813"/>
    <w:rsid w:val="008D02E9"/>
    <w:rsid w:val="008E3CB1"/>
    <w:rsid w:val="008F0B47"/>
    <w:rsid w:val="008F230C"/>
    <w:rsid w:val="008F6FF3"/>
    <w:rsid w:val="00915A5B"/>
    <w:rsid w:val="009228AC"/>
    <w:rsid w:val="009402D4"/>
    <w:rsid w:val="00965D81"/>
    <w:rsid w:val="00972A88"/>
    <w:rsid w:val="0097684F"/>
    <w:rsid w:val="0098082F"/>
    <w:rsid w:val="009A2EF2"/>
    <w:rsid w:val="009D06C4"/>
    <w:rsid w:val="009E1E8A"/>
    <w:rsid w:val="00A02C7E"/>
    <w:rsid w:val="00A355F5"/>
    <w:rsid w:val="00A50F51"/>
    <w:rsid w:val="00A578F5"/>
    <w:rsid w:val="00A61931"/>
    <w:rsid w:val="00A85CA2"/>
    <w:rsid w:val="00AA7065"/>
    <w:rsid w:val="00AB1C0C"/>
    <w:rsid w:val="00AC1ACA"/>
    <w:rsid w:val="00AC3C18"/>
    <w:rsid w:val="00AC5A94"/>
    <w:rsid w:val="00AC6630"/>
    <w:rsid w:val="00AD0CEC"/>
    <w:rsid w:val="00AD4107"/>
    <w:rsid w:val="00AD4C4E"/>
    <w:rsid w:val="00AD4E6F"/>
    <w:rsid w:val="00AE754E"/>
    <w:rsid w:val="00B0014C"/>
    <w:rsid w:val="00B17C0C"/>
    <w:rsid w:val="00B3115B"/>
    <w:rsid w:val="00B4330B"/>
    <w:rsid w:val="00B55D20"/>
    <w:rsid w:val="00B57C1C"/>
    <w:rsid w:val="00B62A9A"/>
    <w:rsid w:val="00B65335"/>
    <w:rsid w:val="00B82ABC"/>
    <w:rsid w:val="00BB738C"/>
    <w:rsid w:val="00BD08CB"/>
    <w:rsid w:val="00BF21D5"/>
    <w:rsid w:val="00BF772F"/>
    <w:rsid w:val="00C30639"/>
    <w:rsid w:val="00C33423"/>
    <w:rsid w:val="00C53C75"/>
    <w:rsid w:val="00C666F0"/>
    <w:rsid w:val="00C67673"/>
    <w:rsid w:val="00C75815"/>
    <w:rsid w:val="00C81435"/>
    <w:rsid w:val="00CA5A5D"/>
    <w:rsid w:val="00CB4EE4"/>
    <w:rsid w:val="00CB5EE2"/>
    <w:rsid w:val="00CE17A9"/>
    <w:rsid w:val="00D0473B"/>
    <w:rsid w:val="00D05C5A"/>
    <w:rsid w:val="00D224FB"/>
    <w:rsid w:val="00D23449"/>
    <w:rsid w:val="00D24611"/>
    <w:rsid w:val="00D275DE"/>
    <w:rsid w:val="00D31C1C"/>
    <w:rsid w:val="00D348BA"/>
    <w:rsid w:val="00D419BD"/>
    <w:rsid w:val="00D56AF2"/>
    <w:rsid w:val="00D67988"/>
    <w:rsid w:val="00D716F0"/>
    <w:rsid w:val="00D85583"/>
    <w:rsid w:val="00DB3F70"/>
    <w:rsid w:val="00DE2511"/>
    <w:rsid w:val="00DF2968"/>
    <w:rsid w:val="00DF49C6"/>
    <w:rsid w:val="00E108BE"/>
    <w:rsid w:val="00E27FC5"/>
    <w:rsid w:val="00E36FC0"/>
    <w:rsid w:val="00E422EC"/>
    <w:rsid w:val="00E43E30"/>
    <w:rsid w:val="00E653EE"/>
    <w:rsid w:val="00E701AE"/>
    <w:rsid w:val="00E773AF"/>
    <w:rsid w:val="00EA20AF"/>
    <w:rsid w:val="00EC382C"/>
    <w:rsid w:val="00ED2B3D"/>
    <w:rsid w:val="00EE0230"/>
    <w:rsid w:val="00EF24A9"/>
    <w:rsid w:val="00F24C01"/>
    <w:rsid w:val="00F3000C"/>
    <w:rsid w:val="00F3477B"/>
    <w:rsid w:val="00F4440E"/>
    <w:rsid w:val="00F45DD2"/>
    <w:rsid w:val="00F51359"/>
    <w:rsid w:val="00F65277"/>
    <w:rsid w:val="00F73A95"/>
    <w:rsid w:val="00F816BE"/>
    <w:rsid w:val="00F86FFA"/>
    <w:rsid w:val="00F957B0"/>
    <w:rsid w:val="00FB1025"/>
    <w:rsid w:val="00FC270F"/>
    <w:rsid w:val="00FD1B50"/>
    <w:rsid w:val="00FE6D1E"/>
    <w:rsid w:val="00FF2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96B7F"/>
    <w:pPr>
      <w:keepNext/>
      <w:spacing w:after="0" w:line="240" w:lineRule="auto"/>
      <w:jc w:val="center"/>
      <w:outlineLvl w:val="0"/>
    </w:pPr>
    <w:rPr>
      <w:rFonts w:ascii="Arial" w:eastAsia="Times New Roman" w:hAnsi="Arial" w:cs="Arial"/>
      <w:b/>
      <w:bCs/>
      <w:sz w:val="24"/>
      <w:szCs w:val="24"/>
      <w:lang w:eastAsia="pl-PL"/>
    </w:rPr>
  </w:style>
  <w:style w:type="paragraph" w:styleId="Nagwek2">
    <w:name w:val="heading 2"/>
    <w:aliases w:val="1.1  Nagłówek 2"/>
    <w:basedOn w:val="Normalny"/>
    <w:next w:val="Normalny"/>
    <w:link w:val="Nagwek2Znak"/>
    <w:qFormat/>
    <w:rsid w:val="00596B7F"/>
    <w:pPr>
      <w:keepNext/>
      <w:spacing w:before="240" w:after="240" w:line="240" w:lineRule="auto"/>
      <w:ind w:left="720" w:hanging="720"/>
      <w:outlineLvl w:val="1"/>
    </w:pPr>
    <w:rPr>
      <w:rFonts w:ascii="Arial" w:eastAsia="Times New Roman" w:hAnsi="Arial" w:cs="Arial"/>
      <w:b/>
      <w:bCs/>
      <w:sz w:val="28"/>
      <w:szCs w:val="28"/>
      <w:lang w:val="en-GB" w:eastAsia="pl-PL"/>
    </w:rPr>
  </w:style>
  <w:style w:type="paragraph" w:styleId="Nagwek3">
    <w:name w:val="heading 3"/>
    <w:basedOn w:val="Normalny"/>
    <w:next w:val="Normalny"/>
    <w:link w:val="Nagwek3Znak1"/>
    <w:qFormat/>
    <w:rsid w:val="00596B7F"/>
    <w:pPr>
      <w:keepNext/>
      <w:spacing w:before="120" w:after="60" w:line="240" w:lineRule="auto"/>
      <w:outlineLvl w:val="2"/>
    </w:pPr>
    <w:rPr>
      <w:rFonts w:ascii="Arial" w:eastAsia="Times New Roman" w:hAnsi="Arial" w:cs="Arial"/>
      <w:b/>
      <w:bCs/>
      <w:caps/>
      <w:sz w:val="24"/>
      <w:szCs w:val="24"/>
      <w:lang w:eastAsia="pl-PL"/>
    </w:rPr>
  </w:style>
  <w:style w:type="paragraph" w:styleId="Nagwek4">
    <w:name w:val="heading 4"/>
    <w:basedOn w:val="Normalny"/>
    <w:next w:val="Normalny"/>
    <w:link w:val="Nagwek4Znak"/>
    <w:qFormat/>
    <w:rsid w:val="00596B7F"/>
    <w:pPr>
      <w:keepNext/>
      <w:spacing w:before="240" w:after="60" w:line="240" w:lineRule="auto"/>
      <w:outlineLvl w:val="3"/>
    </w:pPr>
    <w:rPr>
      <w:rFonts w:ascii="Arial" w:eastAsia="Times New Roman" w:hAnsi="Arial" w:cs="Arial"/>
      <w:b/>
      <w:bCs/>
      <w:sz w:val="28"/>
      <w:szCs w:val="28"/>
      <w:lang w:eastAsia="pl-PL"/>
    </w:rPr>
  </w:style>
  <w:style w:type="paragraph" w:styleId="Nagwek5">
    <w:name w:val="heading 5"/>
    <w:basedOn w:val="Normalny"/>
    <w:next w:val="Normalny"/>
    <w:link w:val="Nagwek5Znak"/>
    <w:qFormat/>
    <w:rsid w:val="00596B7F"/>
    <w:pPr>
      <w:numPr>
        <w:ilvl w:val="4"/>
        <w:numId w:val="12"/>
      </w:numPr>
      <w:spacing w:before="240" w:after="60" w:line="240" w:lineRule="auto"/>
      <w:jc w:val="both"/>
      <w:outlineLvl w:val="4"/>
    </w:pPr>
    <w:rPr>
      <w:rFonts w:ascii="Arial Narrow" w:eastAsia="Times New Roman" w:hAnsi="Arial Narrow" w:cs="Arial Narrow"/>
      <w:b/>
      <w:bCs/>
      <w:i/>
      <w:iCs/>
      <w:sz w:val="26"/>
      <w:szCs w:val="26"/>
      <w:lang w:eastAsia="pl-PL"/>
    </w:rPr>
  </w:style>
  <w:style w:type="paragraph" w:styleId="Nagwek6">
    <w:name w:val="heading 6"/>
    <w:basedOn w:val="Normalny"/>
    <w:next w:val="Normalny"/>
    <w:link w:val="Nagwek6Znak"/>
    <w:qFormat/>
    <w:rsid w:val="00596B7F"/>
    <w:pPr>
      <w:numPr>
        <w:ilvl w:val="5"/>
        <w:numId w:val="12"/>
      </w:numPr>
      <w:spacing w:before="240" w:after="60" w:line="240" w:lineRule="auto"/>
      <w:jc w:val="both"/>
      <w:outlineLvl w:val="5"/>
    </w:pPr>
    <w:rPr>
      <w:rFonts w:ascii="Arial Narrow" w:eastAsia="Times New Roman" w:hAnsi="Arial Narrow" w:cs="Arial Narrow"/>
      <w:b/>
      <w:bCs/>
      <w:lang w:eastAsia="pl-PL"/>
    </w:rPr>
  </w:style>
  <w:style w:type="paragraph" w:styleId="Nagwek7">
    <w:name w:val="heading 7"/>
    <w:basedOn w:val="Normalny"/>
    <w:next w:val="Normalny"/>
    <w:link w:val="Nagwek7Znak"/>
    <w:qFormat/>
    <w:rsid w:val="00596B7F"/>
    <w:pPr>
      <w:numPr>
        <w:ilvl w:val="6"/>
        <w:numId w:val="12"/>
      </w:numPr>
      <w:spacing w:before="240" w:after="60" w:line="240" w:lineRule="auto"/>
      <w:jc w:val="both"/>
      <w:outlineLvl w:val="6"/>
    </w:pPr>
    <w:rPr>
      <w:rFonts w:ascii="Arial Narrow" w:eastAsia="Times New Roman" w:hAnsi="Arial Narrow" w:cs="Arial Narrow"/>
      <w:lang w:eastAsia="pl-PL"/>
    </w:rPr>
  </w:style>
  <w:style w:type="paragraph" w:styleId="Nagwek8">
    <w:name w:val="heading 8"/>
    <w:basedOn w:val="Normalny"/>
    <w:next w:val="Normalny"/>
    <w:link w:val="Nagwek8Znak"/>
    <w:qFormat/>
    <w:rsid w:val="00596B7F"/>
    <w:pPr>
      <w:keepNext/>
      <w:spacing w:after="0" w:line="240" w:lineRule="auto"/>
      <w:jc w:val="both"/>
      <w:outlineLvl w:val="7"/>
    </w:pPr>
    <w:rPr>
      <w:rFonts w:ascii="Arial" w:eastAsia="Times New Roman" w:hAnsi="Arial" w:cs="Arial"/>
      <w:b/>
      <w:bCs/>
      <w:sz w:val="24"/>
      <w:szCs w:val="24"/>
      <w:lang w:eastAsia="pl-PL"/>
    </w:rPr>
  </w:style>
  <w:style w:type="paragraph" w:styleId="Nagwek9">
    <w:name w:val="heading 9"/>
    <w:basedOn w:val="Normalny"/>
    <w:next w:val="Normalny"/>
    <w:link w:val="Nagwek9Znak"/>
    <w:qFormat/>
    <w:rsid w:val="00596B7F"/>
    <w:pPr>
      <w:numPr>
        <w:ilvl w:val="8"/>
        <w:numId w:val="12"/>
      </w:num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126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126E5C"/>
    <w:rPr>
      <w:rFonts w:ascii="Tahoma" w:hAnsi="Tahoma" w:cs="Tahoma"/>
      <w:sz w:val="16"/>
      <w:szCs w:val="16"/>
    </w:rPr>
  </w:style>
  <w:style w:type="paragraph" w:styleId="Tekstpodstawowywcity2">
    <w:name w:val="Body Text Indent 2"/>
    <w:basedOn w:val="Normalny"/>
    <w:link w:val="Tekstpodstawowywcity2Znak"/>
    <w:rsid w:val="00BF21D5"/>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BF21D5"/>
    <w:rPr>
      <w:rFonts w:ascii="Arial" w:eastAsia="Times New Roman" w:hAnsi="Arial" w:cs="Arial"/>
      <w:sz w:val="24"/>
      <w:szCs w:val="24"/>
      <w:lang w:eastAsia="pl-PL"/>
    </w:rPr>
  </w:style>
  <w:style w:type="character" w:customStyle="1" w:styleId="Nagwek1Znak">
    <w:name w:val="Nagłówek 1 Znak"/>
    <w:basedOn w:val="Domylnaczcionkaakapitu"/>
    <w:link w:val="Nagwek1"/>
    <w:rsid w:val="00596B7F"/>
    <w:rPr>
      <w:rFonts w:ascii="Arial" w:eastAsia="Times New Roman" w:hAnsi="Arial" w:cs="Arial"/>
      <w:b/>
      <w:bCs/>
      <w:sz w:val="24"/>
      <w:szCs w:val="24"/>
      <w:lang w:eastAsia="pl-PL"/>
    </w:rPr>
  </w:style>
  <w:style w:type="character" w:customStyle="1" w:styleId="Nagwek2Znak">
    <w:name w:val="Nagłówek 2 Znak"/>
    <w:aliases w:val="1.1  Nagłówek 2 Znak"/>
    <w:basedOn w:val="Domylnaczcionkaakapitu"/>
    <w:link w:val="Nagwek2"/>
    <w:rsid w:val="00596B7F"/>
    <w:rPr>
      <w:rFonts w:ascii="Arial" w:eastAsia="Times New Roman" w:hAnsi="Arial" w:cs="Arial"/>
      <w:b/>
      <w:bCs/>
      <w:sz w:val="28"/>
      <w:szCs w:val="28"/>
      <w:lang w:val="en-GB" w:eastAsia="pl-PL"/>
    </w:rPr>
  </w:style>
  <w:style w:type="character" w:customStyle="1" w:styleId="Nagwek3Znak">
    <w:name w:val="Nagłówek 3 Znak"/>
    <w:basedOn w:val="Domylnaczcionkaakapitu"/>
    <w:uiPriority w:val="9"/>
    <w:semiHidden/>
    <w:rsid w:val="00596B7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596B7F"/>
    <w:rPr>
      <w:rFonts w:ascii="Arial" w:eastAsia="Times New Roman" w:hAnsi="Arial" w:cs="Arial"/>
      <w:b/>
      <w:bCs/>
      <w:sz w:val="28"/>
      <w:szCs w:val="28"/>
      <w:lang w:eastAsia="pl-PL"/>
    </w:rPr>
  </w:style>
  <w:style w:type="character" w:customStyle="1" w:styleId="Nagwek5Znak">
    <w:name w:val="Nagłówek 5 Znak"/>
    <w:basedOn w:val="Domylnaczcionkaakapitu"/>
    <w:link w:val="Nagwek5"/>
    <w:rsid w:val="00596B7F"/>
    <w:rPr>
      <w:rFonts w:ascii="Arial Narrow" w:eastAsia="Times New Roman" w:hAnsi="Arial Narrow" w:cs="Arial Narrow"/>
      <w:b/>
      <w:bCs/>
      <w:i/>
      <w:iCs/>
      <w:sz w:val="26"/>
      <w:szCs w:val="26"/>
      <w:lang w:eastAsia="pl-PL"/>
    </w:rPr>
  </w:style>
  <w:style w:type="character" w:customStyle="1" w:styleId="Nagwek6Znak">
    <w:name w:val="Nagłówek 6 Znak"/>
    <w:basedOn w:val="Domylnaczcionkaakapitu"/>
    <w:link w:val="Nagwek6"/>
    <w:rsid w:val="00596B7F"/>
    <w:rPr>
      <w:rFonts w:ascii="Arial Narrow" w:eastAsia="Times New Roman" w:hAnsi="Arial Narrow" w:cs="Arial Narrow"/>
      <w:b/>
      <w:bCs/>
      <w:lang w:eastAsia="pl-PL"/>
    </w:rPr>
  </w:style>
  <w:style w:type="character" w:customStyle="1" w:styleId="Nagwek7Znak">
    <w:name w:val="Nagłówek 7 Znak"/>
    <w:basedOn w:val="Domylnaczcionkaakapitu"/>
    <w:link w:val="Nagwek7"/>
    <w:rsid w:val="00596B7F"/>
    <w:rPr>
      <w:rFonts w:ascii="Arial Narrow" w:eastAsia="Times New Roman" w:hAnsi="Arial Narrow" w:cs="Arial Narrow"/>
      <w:lang w:eastAsia="pl-PL"/>
    </w:rPr>
  </w:style>
  <w:style w:type="character" w:customStyle="1" w:styleId="Nagwek8Znak">
    <w:name w:val="Nagłówek 8 Znak"/>
    <w:basedOn w:val="Domylnaczcionkaakapitu"/>
    <w:link w:val="Nagwek8"/>
    <w:rsid w:val="00596B7F"/>
    <w:rPr>
      <w:rFonts w:ascii="Arial" w:eastAsia="Times New Roman" w:hAnsi="Arial" w:cs="Arial"/>
      <w:b/>
      <w:bCs/>
      <w:sz w:val="24"/>
      <w:szCs w:val="24"/>
      <w:lang w:eastAsia="pl-PL"/>
    </w:rPr>
  </w:style>
  <w:style w:type="character" w:customStyle="1" w:styleId="Nagwek9Znak">
    <w:name w:val="Nagłówek 9 Znak"/>
    <w:basedOn w:val="Domylnaczcionkaakapitu"/>
    <w:link w:val="Nagwek9"/>
    <w:rsid w:val="00596B7F"/>
    <w:rPr>
      <w:rFonts w:ascii="Arial" w:eastAsia="Times New Roman" w:hAnsi="Arial" w:cs="Arial"/>
      <w:lang w:eastAsia="pl-PL"/>
    </w:rPr>
  </w:style>
  <w:style w:type="numbering" w:customStyle="1" w:styleId="Bezlisty1">
    <w:name w:val="Bez listy1"/>
    <w:next w:val="Bezlisty"/>
    <w:semiHidden/>
    <w:rsid w:val="00596B7F"/>
  </w:style>
  <w:style w:type="table" w:styleId="Tabela-Siatka">
    <w:name w:val="Table Grid"/>
    <w:basedOn w:val="Standardowy"/>
    <w:uiPriority w:val="59"/>
    <w:rsid w:val="00596B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Nagłówek Znak Znak"/>
    <w:basedOn w:val="Normalny"/>
    <w:link w:val="NagwekZnak"/>
    <w:rsid w:val="00596B7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Znak Znak Znak"/>
    <w:basedOn w:val="Domylnaczcionkaakapitu"/>
    <w:link w:val="Nagwek"/>
    <w:rsid w:val="00596B7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96B7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96B7F"/>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rsid w:val="00596B7F"/>
    <w:rPr>
      <w:sz w:val="16"/>
      <w:szCs w:val="16"/>
    </w:rPr>
  </w:style>
  <w:style w:type="paragraph" w:styleId="Tekstkomentarza">
    <w:name w:val="annotation text"/>
    <w:basedOn w:val="Normalny"/>
    <w:link w:val="TekstkomentarzaZnak"/>
    <w:semiHidden/>
    <w:rsid w:val="00596B7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96B7F"/>
    <w:rPr>
      <w:rFonts w:ascii="Times New Roman" w:eastAsia="Times New Roman" w:hAnsi="Times New Roman" w:cs="Times New Roman"/>
      <w:sz w:val="20"/>
      <w:szCs w:val="20"/>
      <w:lang w:eastAsia="pl-PL"/>
    </w:rPr>
  </w:style>
  <w:style w:type="paragraph" w:customStyle="1" w:styleId="Standardowy1">
    <w:name w:val="Standardowy1"/>
    <w:basedOn w:val="Normalny"/>
    <w:uiPriority w:val="99"/>
    <w:rsid w:val="00596B7F"/>
    <w:pPr>
      <w:spacing w:after="120" w:line="270" w:lineRule="atLeast"/>
      <w:jc w:val="both"/>
    </w:pPr>
    <w:rPr>
      <w:rFonts w:ascii="Arial" w:eastAsia="Times New Roman" w:hAnsi="Arial" w:cs="Arial"/>
      <w:color w:val="000000"/>
      <w:sz w:val="23"/>
      <w:szCs w:val="23"/>
      <w:lang w:eastAsia="pl-PL"/>
    </w:rPr>
  </w:style>
  <w:style w:type="character" w:customStyle="1" w:styleId="Nagwek3Znak1">
    <w:name w:val="Nagłówek 3 Znak1"/>
    <w:link w:val="Nagwek3"/>
    <w:locked/>
    <w:rsid w:val="00596B7F"/>
    <w:rPr>
      <w:rFonts w:ascii="Arial" w:eastAsia="Times New Roman" w:hAnsi="Arial" w:cs="Arial"/>
      <w:b/>
      <w:bCs/>
      <w:caps/>
      <w:sz w:val="24"/>
      <w:szCs w:val="24"/>
      <w:lang w:eastAsia="pl-PL"/>
    </w:rPr>
  </w:style>
  <w:style w:type="paragraph" w:styleId="Tekstpodstawowy">
    <w:name w:val="Body Text"/>
    <w:aliases w:val="a2"/>
    <w:basedOn w:val="Normalny"/>
    <w:link w:val="TekstpodstawowyZnak"/>
    <w:rsid w:val="00596B7F"/>
    <w:pPr>
      <w:spacing w:after="0" w:line="240" w:lineRule="auto"/>
      <w:jc w:val="center"/>
    </w:pPr>
    <w:rPr>
      <w:rFonts w:ascii="Arial" w:eastAsia="Times New Roman" w:hAnsi="Arial" w:cs="Arial"/>
      <w:b/>
      <w:bCs/>
      <w:sz w:val="24"/>
      <w:szCs w:val="24"/>
      <w:lang w:eastAsia="pl-PL"/>
    </w:rPr>
  </w:style>
  <w:style w:type="character" w:customStyle="1" w:styleId="TekstpodstawowyZnak">
    <w:name w:val="Tekst podstawowy Znak"/>
    <w:aliases w:val="a2 Znak"/>
    <w:basedOn w:val="Domylnaczcionkaakapitu"/>
    <w:link w:val="Tekstpodstawowy"/>
    <w:rsid w:val="00596B7F"/>
    <w:rPr>
      <w:rFonts w:ascii="Arial" w:eastAsia="Times New Roman" w:hAnsi="Arial" w:cs="Arial"/>
      <w:b/>
      <w:bCs/>
      <w:sz w:val="24"/>
      <w:szCs w:val="24"/>
      <w:lang w:eastAsia="pl-PL"/>
    </w:rPr>
  </w:style>
  <w:style w:type="paragraph" w:styleId="Tekstpodstawowy2">
    <w:name w:val="Body Text 2"/>
    <w:basedOn w:val="Normalny"/>
    <w:link w:val="Tekstpodstawowy2Znak"/>
    <w:rsid w:val="00596B7F"/>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596B7F"/>
    <w:rPr>
      <w:rFonts w:ascii="Arial" w:eastAsia="Times New Roman" w:hAnsi="Arial" w:cs="Arial"/>
      <w:sz w:val="24"/>
      <w:szCs w:val="24"/>
      <w:lang w:eastAsia="pl-PL"/>
    </w:rPr>
  </w:style>
  <w:style w:type="paragraph" w:styleId="Spistreci1">
    <w:name w:val="toc 1"/>
    <w:basedOn w:val="Normalny"/>
    <w:next w:val="Normalny"/>
    <w:autoRedefine/>
    <w:semiHidden/>
    <w:rsid w:val="00596B7F"/>
    <w:pPr>
      <w:spacing w:after="0" w:line="240" w:lineRule="auto"/>
    </w:pPr>
    <w:rPr>
      <w:rFonts w:ascii="Arial" w:eastAsia="Times New Roman" w:hAnsi="Arial" w:cs="Arial"/>
      <w:b/>
      <w:bCs/>
      <w:sz w:val="24"/>
      <w:szCs w:val="24"/>
      <w:lang w:eastAsia="pl-PL"/>
    </w:rPr>
  </w:style>
  <w:style w:type="paragraph" w:styleId="Tekstpodstawowywcity">
    <w:name w:val="Body Text Indent"/>
    <w:basedOn w:val="Normalny"/>
    <w:link w:val="TekstpodstawowywcityZnak"/>
    <w:rsid w:val="00596B7F"/>
    <w:pPr>
      <w:spacing w:after="0" w:line="240" w:lineRule="auto"/>
      <w:ind w:left="708"/>
      <w:jc w:val="both"/>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596B7F"/>
    <w:rPr>
      <w:rFonts w:ascii="Arial" w:eastAsia="Times New Roman" w:hAnsi="Arial" w:cs="Arial"/>
      <w:sz w:val="24"/>
      <w:szCs w:val="24"/>
      <w:lang w:eastAsia="pl-PL"/>
    </w:rPr>
  </w:style>
  <w:style w:type="paragraph" w:styleId="Tekstpodstawowy3">
    <w:name w:val="Body Text 3"/>
    <w:basedOn w:val="Normalny"/>
    <w:link w:val="Tekstpodstawowy3Znak"/>
    <w:rsid w:val="00596B7F"/>
    <w:pPr>
      <w:spacing w:after="0" w:line="240" w:lineRule="auto"/>
      <w:jc w:val="both"/>
    </w:pPr>
    <w:rPr>
      <w:rFonts w:ascii="Arial" w:eastAsia="Times New Roman" w:hAnsi="Arial" w:cs="Arial"/>
      <w:sz w:val="24"/>
      <w:szCs w:val="24"/>
      <w:lang w:eastAsia="pl-PL"/>
    </w:rPr>
  </w:style>
  <w:style w:type="character" w:customStyle="1" w:styleId="Tekstpodstawowy3Znak">
    <w:name w:val="Tekst podstawowy 3 Znak"/>
    <w:basedOn w:val="Domylnaczcionkaakapitu"/>
    <w:link w:val="Tekstpodstawowy3"/>
    <w:rsid w:val="00596B7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596B7F"/>
    <w:pPr>
      <w:spacing w:after="0" w:line="240" w:lineRule="auto"/>
      <w:ind w:left="709" w:hanging="425"/>
      <w:jc w:val="both"/>
    </w:pPr>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rsid w:val="00596B7F"/>
    <w:rPr>
      <w:rFonts w:ascii="Arial" w:eastAsia="Times New Roman" w:hAnsi="Arial" w:cs="Arial"/>
      <w:sz w:val="24"/>
      <w:szCs w:val="24"/>
      <w:lang w:eastAsia="pl-PL"/>
    </w:rPr>
  </w:style>
  <w:style w:type="paragraph" w:styleId="Legenda">
    <w:name w:val="caption"/>
    <w:aliases w:val="Podpis nad obiektem,Legenda Znak Znak Znak,Legenda Znak Znak,Legenda Znak Znak Znak Znak,Legenda Znak Znak Znak Znak Znak Znak,Legenda Znak Znak Znak Znak Znak Znak Znak,Legenda Znak,Legenda Znak Znak Znak Znak Znak Znak Znak Znak Znak Z"/>
    <w:basedOn w:val="Normalny"/>
    <w:next w:val="Normalny"/>
    <w:qFormat/>
    <w:rsid w:val="00596B7F"/>
    <w:pPr>
      <w:spacing w:before="120" w:after="120" w:line="240" w:lineRule="auto"/>
    </w:pPr>
    <w:rPr>
      <w:rFonts w:ascii="Arial" w:eastAsia="Times New Roman" w:hAnsi="Arial" w:cs="Arial"/>
      <w:b/>
      <w:bCs/>
      <w:sz w:val="20"/>
      <w:szCs w:val="20"/>
      <w:lang w:eastAsia="pl-PL"/>
    </w:rPr>
  </w:style>
  <w:style w:type="paragraph" w:customStyle="1" w:styleId="Nagwek4OrgHeading2h2">
    <w:name w:val="Nagłówek 4.Org Heading 2.h2"/>
    <w:basedOn w:val="Normalny"/>
    <w:next w:val="Normalny"/>
    <w:rsid w:val="00596B7F"/>
    <w:pPr>
      <w:keepNext/>
      <w:tabs>
        <w:tab w:val="left" w:pos="142"/>
      </w:tabs>
      <w:overflowPunct w:val="0"/>
      <w:autoSpaceDE w:val="0"/>
      <w:autoSpaceDN w:val="0"/>
      <w:adjustRightInd w:val="0"/>
      <w:spacing w:before="120" w:after="120" w:line="240" w:lineRule="auto"/>
      <w:textAlignment w:val="baseline"/>
    </w:pPr>
    <w:rPr>
      <w:rFonts w:ascii="Arial" w:eastAsia="Times New Roman" w:hAnsi="Arial" w:cs="Arial"/>
      <w:b/>
      <w:bCs/>
      <w:sz w:val="24"/>
      <w:szCs w:val="24"/>
      <w:lang w:eastAsia="pl-PL"/>
    </w:rPr>
  </w:style>
  <w:style w:type="paragraph" w:customStyle="1" w:styleId="StylRoberta">
    <w:name w:val="Styl_Roberta"/>
    <w:basedOn w:val="Normalny"/>
    <w:rsid w:val="00596B7F"/>
    <w:pPr>
      <w:spacing w:before="40" w:after="40" w:line="360" w:lineRule="auto"/>
    </w:pPr>
    <w:rPr>
      <w:rFonts w:ascii="Arial" w:eastAsia="Times New Roman" w:hAnsi="Arial" w:cs="Arial"/>
      <w:sz w:val="24"/>
      <w:szCs w:val="24"/>
      <w:lang w:eastAsia="pl-PL"/>
    </w:rPr>
  </w:style>
  <w:style w:type="paragraph" w:styleId="Zwykytekst">
    <w:name w:val="Plain Text"/>
    <w:basedOn w:val="Normalny"/>
    <w:link w:val="ZwykytekstZnak"/>
    <w:rsid w:val="00596B7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96B7F"/>
    <w:rPr>
      <w:rFonts w:ascii="Courier New" w:eastAsia="Times New Roman" w:hAnsi="Courier New" w:cs="Courier New"/>
      <w:sz w:val="20"/>
      <w:szCs w:val="20"/>
      <w:lang w:eastAsia="pl-PL"/>
    </w:rPr>
  </w:style>
  <w:style w:type="paragraph" w:customStyle="1" w:styleId="StylWyjustowany">
    <w:name w:val="Styl Wyjustowany"/>
    <w:basedOn w:val="Normalny"/>
    <w:rsid w:val="00596B7F"/>
    <w:pPr>
      <w:spacing w:before="40" w:after="40" w:line="240" w:lineRule="auto"/>
      <w:jc w:val="both"/>
    </w:pPr>
    <w:rPr>
      <w:rFonts w:ascii="Arial" w:eastAsia="Times New Roman" w:hAnsi="Arial" w:cs="Arial"/>
      <w:sz w:val="24"/>
      <w:szCs w:val="24"/>
      <w:lang w:eastAsia="pl-PL"/>
    </w:rPr>
  </w:style>
  <w:style w:type="character" w:styleId="Numerstrony">
    <w:name w:val="page number"/>
    <w:rsid w:val="00596B7F"/>
    <w:rPr>
      <w:rFonts w:cs="Times New Roman"/>
    </w:rPr>
  </w:style>
  <w:style w:type="paragraph" w:customStyle="1" w:styleId="Tekstpodstawowy31">
    <w:name w:val="Tekst podstawowy 31"/>
    <w:basedOn w:val="Normalny"/>
    <w:rsid w:val="00596B7F"/>
    <w:pPr>
      <w:overflowPunct w:val="0"/>
      <w:autoSpaceDE w:val="0"/>
      <w:autoSpaceDN w:val="0"/>
      <w:adjustRightInd w:val="0"/>
      <w:spacing w:after="0" w:line="360" w:lineRule="auto"/>
      <w:jc w:val="both"/>
      <w:textAlignment w:val="baseline"/>
    </w:pPr>
    <w:rPr>
      <w:rFonts w:ascii="Arial" w:eastAsia="Times New Roman" w:hAnsi="Arial" w:cs="Arial"/>
      <w:sz w:val="24"/>
      <w:szCs w:val="24"/>
      <w:lang w:eastAsia="pl-PL"/>
    </w:rPr>
  </w:style>
  <w:style w:type="paragraph" w:styleId="Listanumerowana">
    <w:name w:val="List Number"/>
    <w:basedOn w:val="Normalny"/>
    <w:rsid w:val="00596B7F"/>
    <w:pPr>
      <w:numPr>
        <w:numId w:val="1"/>
      </w:numPr>
      <w:spacing w:after="60" w:line="240" w:lineRule="auto"/>
      <w:jc w:val="both"/>
    </w:pPr>
    <w:rPr>
      <w:rFonts w:ascii="Arial" w:eastAsia="Times New Roman" w:hAnsi="Arial" w:cs="Arial"/>
      <w:sz w:val="23"/>
      <w:szCs w:val="23"/>
      <w:lang w:val="en-GB" w:eastAsia="pl-PL"/>
    </w:rPr>
  </w:style>
  <w:style w:type="paragraph" w:customStyle="1" w:styleId="punkt11">
    <w:name w:val="punkt11"/>
    <w:basedOn w:val="Nagwek2"/>
    <w:next w:val="Normalny"/>
    <w:autoRedefine/>
    <w:rsid w:val="00596B7F"/>
    <w:pPr>
      <w:keepNext w:val="0"/>
      <w:spacing w:before="120" w:after="120"/>
      <w:ind w:left="0" w:firstLine="0"/>
      <w:jc w:val="both"/>
      <w:outlineLvl w:val="9"/>
    </w:pPr>
    <w:rPr>
      <w:rFonts w:ascii="Times New Roman" w:hAnsi="Times New Roman" w:cs="Times New Roman"/>
      <w:sz w:val="24"/>
      <w:szCs w:val="24"/>
      <w:lang w:val="pl-PL"/>
    </w:rPr>
  </w:style>
  <w:style w:type="paragraph" w:customStyle="1" w:styleId="zwykywcity">
    <w:name w:val="zwykły wcięty"/>
    <w:basedOn w:val="Normalny"/>
    <w:rsid w:val="00596B7F"/>
    <w:pPr>
      <w:overflowPunct w:val="0"/>
      <w:autoSpaceDE w:val="0"/>
      <w:autoSpaceDN w:val="0"/>
      <w:adjustRightInd w:val="0"/>
      <w:spacing w:after="0" w:line="360" w:lineRule="auto"/>
      <w:ind w:firstLine="397"/>
      <w:jc w:val="both"/>
      <w:textAlignment w:val="baseline"/>
    </w:pPr>
    <w:rPr>
      <w:rFonts w:ascii="Arial" w:eastAsia="Times New Roman" w:hAnsi="Arial" w:cs="Arial"/>
      <w:lang w:eastAsia="pl-PL"/>
    </w:rPr>
  </w:style>
  <w:style w:type="paragraph" w:styleId="Tekstblokowy">
    <w:name w:val="Block Text"/>
    <w:basedOn w:val="Normalny"/>
    <w:rsid w:val="00596B7F"/>
    <w:pPr>
      <w:spacing w:after="0" w:line="240" w:lineRule="auto"/>
      <w:ind w:left="-70" w:right="-2688"/>
    </w:pPr>
    <w:rPr>
      <w:rFonts w:ascii="Arial" w:eastAsia="Times New Roman" w:hAnsi="Arial" w:cs="Arial"/>
      <w:sz w:val="24"/>
      <w:szCs w:val="24"/>
      <w:lang w:eastAsia="pl-PL"/>
    </w:rPr>
  </w:style>
  <w:style w:type="paragraph" w:customStyle="1" w:styleId="Blockquote">
    <w:name w:val="Blockquote"/>
    <w:basedOn w:val="Normalny"/>
    <w:rsid w:val="00596B7F"/>
    <w:pPr>
      <w:spacing w:before="100" w:after="100" w:line="240" w:lineRule="auto"/>
      <w:ind w:left="360" w:right="360"/>
    </w:pPr>
    <w:rPr>
      <w:rFonts w:ascii="Arial" w:eastAsia="Times New Roman" w:hAnsi="Arial" w:cs="Arial"/>
      <w:sz w:val="24"/>
      <w:szCs w:val="24"/>
      <w:lang w:eastAsia="pl-PL"/>
    </w:rPr>
  </w:style>
  <w:style w:type="paragraph" w:customStyle="1" w:styleId="Zwykytekst1">
    <w:name w:val="Zwykły tekst1"/>
    <w:basedOn w:val="Normalny"/>
    <w:rsid w:val="00596B7F"/>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pl-PL"/>
    </w:rPr>
  </w:style>
  <w:style w:type="paragraph" w:styleId="Tytu">
    <w:name w:val="Title"/>
    <w:basedOn w:val="Normalny"/>
    <w:link w:val="TytuZnak"/>
    <w:qFormat/>
    <w:rsid w:val="00596B7F"/>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596B7F"/>
    <w:rPr>
      <w:rFonts w:ascii="Arial" w:eastAsia="Times New Roman" w:hAnsi="Arial" w:cs="Arial"/>
      <w:b/>
      <w:bCs/>
      <w:sz w:val="24"/>
      <w:szCs w:val="24"/>
      <w:lang w:eastAsia="pl-PL"/>
    </w:rPr>
  </w:style>
  <w:style w:type="paragraph" w:customStyle="1" w:styleId="Listanumerycznaznawiasem">
    <w:name w:val="Lista numeryczna z nawiasem"/>
    <w:basedOn w:val="Normalny"/>
    <w:rsid w:val="00596B7F"/>
    <w:pPr>
      <w:tabs>
        <w:tab w:val="left" w:pos="635"/>
        <w:tab w:val="num" w:pos="712"/>
      </w:tabs>
      <w:spacing w:after="20" w:line="264" w:lineRule="auto"/>
      <w:ind w:left="635" w:hanging="283"/>
      <w:jc w:val="both"/>
    </w:pPr>
    <w:rPr>
      <w:rFonts w:ascii="Arial" w:eastAsia="Times New Roman" w:hAnsi="Arial" w:cs="Arial"/>
      <w:sz w:val="18"/>
      <w:szCs w:val="18"/>
      <w:lang w:eastAsia="pl-PL"/>
    </w:rPr>
  </w:style>
  <w:style w:type="character" w:styleId="Hipercze">
    <w:name w:val="Hyperlink"/>
    <w:rsid w:val="00596B7F"/>
    <w:rPr>
      <w:rFonts w:cs="Times New Roman"/>
      <w:color w:val="0000FF"/>
      <w:u w:val="single"/>
    </w:rPr>
  </w:style>
  <w:style w:type="paragraph" w:styleId="Lista">
    <w:name w:val="List"/>
    <w:basedOn w:val="Normalny"/>
    <w:rsid w:val="00596B7F"/>
    <w:pPr>
      <w:spacing w:after="0" w:line="240" w:lineRule="auto"/>
      <w:ind w:left="283" w:hanging="283"/>
    </w:pPr>
    <w:rPr>
      <w:rFonts w:ascii="Arial" w:eastAsia="Times New Roman" w:hAnsi="Arial" w:cs="Arial"/>
      <w:sz w:val="28"/>
      <w:szCs w:val="28"/>
      <w:lang w:eastAsia="pl-PL"/>
    </w:rPr>
  </w:style>
  <w:style w:type="paragraph" w:styleId="Lista-kontynuacja2">
    <w:name w:val="List Continue 2"/>
    <w:basedOn w:val="Normalny"/>
    <w:rsid w:val="00596B7F"/>
    <w:pPr>
      <w:spacing w:after="120" w:line="240" w:lineRule="auto"/>
      <w:ind w:left="566"/>
    </w:pPr>
    <w:rPr>
      <w:rFonts w:ascii="Arial" w:eastAsia="Times New Roman" w:hAnsi="Arial" w:cs="Arial"/>
      <w:sz w:val="28"/>
      <w:szCs w:val="28"/>
      <w:lang w:eastAsia="pl-PL"/>
    </w:rPr>
  </w:style>
  <w:style w:type="paragraph" w:styleId="Listapunktowana2">
    <w:name w:val="List Bullet 2"/>
    <w:basedOn w:val="Normalny"/>
    <w:autoRedefine/>
    <w:rsid w:val="00596B7F"/>
    <w:pPr>
      <w:numPr>
        <w:ilvl w:val="1"/>
        <w:numId w:val="13"/>
      </w:numPr>
      <w:tabs>
        <w:tab w:val="clear" w:pos="1440"/>
        <w:tab w:val="num" w:pos="709"/>
      </w:tabs>
      <w:spacing w:after="0" w:line="240" w:lineRule="auto"/>
      <w:ind w:left="717" w:hanging="357"/>
      <w:jc w:val="both"/>
    </w:pPr>
    <w:rPr>
      <w:rFonts w:ascii="Arial" w:eastAsia="Times New Roman" w:hAnsi="Arial" w:cs="Arial"/>
      <w:sz w:val="24"/>
      <w:szCs w:val="24"/>
      <w:lang w:eastAsia="pl-PL"/>
    </w:rPr>
  </w:style>
  <w:style w:type="paragraph" w:customStyle="1" w:styleId="Preformatted">
    <w:name w:val="Preformatted"/>
    <w:basedOn w:val="Normalny"/>
    <w:rsid w:val="00596B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l-PL"/>
    </w:rPr>
  </w:style>
  <w:style w:type="paragraph" w:customStyle="1" w:styleId="Tekstpodstawowya2">
    <w:name w:val="Tekst podstawowy.a2"/>
    <w:basedOn w:val="Normalny"/>
    <w:rsid w:val="00596B7F"/>
    <w:pPr>
      <w:spacing w:after="0" w:line="240" w:lineRule="auto"/>
      <w:jc w:val="center"/>
    </w:pPr>
    <w:rPr>
      <w:rFonts w:ascii="Arial" w:eastAsia="Times New Roman" w:hAnsi="Arial" w:cs="Arial"/>
      <w:b/>
      <w:bCs/>
      <w:sz w:val="24"/>
      <w:szCs w:val="24"/>
      <w:lang w:eastAsia="pl-PL"/>
    </w:rPr>
  </w:style>
  <w:style w:type="paragraph" w:customStyle="1" w:styleId="Nagwek3Nagwek3Znak">
    <w:name w:val="Nagłówek 3.Nagłówek 3 Znak"/>
    <w:basedOn w:val="Normalny"/>
    <w:next w:val="Normalny"/>
    <w:rsid w:val="00596B7F"/>
    <w:pPr>
      <w:keepNext/>
      <w:spacing w:before="120" w:after="60" w:line="240" w:lineRule="auto"/>
      <w:outlineLvl w:val="2"/>
    </w:pPr>
    <w:rPr>
      <w:rFonts w:ascii="Arial" w:eastAsia="Times New Roman" w:hAnsi="Arial" w:cs="Arial"/>
      <w:b/>
      <w:bCs/>
      <w:caps/>
      <w:sz w:val="24"/>
      <w:szCs w:val="24"/>
      <w:lang w:eastAsia="pl-PL"/>
    </w:rPr>
  </w:style>
  <w:style w:type="paragraph" w:styleId="Spistreci2">
    <w:name w:val="toc 2"/>
    <w:basedOn w:val="Normalny"/>
    <w:next w:val="Normalny"/>
    <w:autoRedefine/>
    <w:semiHidden/>
    <w:rsid w:val="00596B7F"/>
    <w:pPr>
      <w:spacing w:before="120" w:after="0" w:line="360" w:lineRule="auto"/>
    </w:pPr>
    <w:rPr>
      <w:rFonts w:ascii="Tahoma" w:eastAsia="Times New Roman" w:hAnsi="Tahoma" w:cs="Tahoma"/>
      <w:b/>
      <w:bCs/>
      <w:lang w:eastAsia="pl-PL"/>
    </w:rPr>
  </w:style>
  <w:style w:type="paragraph" w:customStyle="1" w:styleId="Nagwek1a">
    <w:name w:val="Nagłówek 1a"/>
    <w:basedOn w:val="Nagwek1"/>
    <w:rsid w:val="00596B7F"/>
    <w:pPr>
      <w:spacing w:before="240" w:after="240" w:line="264" w:lineRule="auto"/>
      <w:jc w:val="both"/>
    </w:pPr>
    <w:rPr>
      <w:smallCaps/>
      <w:color w:val="000000"/>
      <w:kern w:val="32"/>
      <w:sz w:val="32"/>
      <w:szCs w:val="32"/>
    </w:rPr>
  </w:style>
  <w:style w:type="paragraph" w:styleId="Spistreci4">
    <w:name w:val="toc 4"/>
    <w:basedOn w:val="Normalny"/>
    <w:next w:val="Normalny"/>
    <w:autoRedefine/>
    <w:semiHidden/>
    <w:rsid w:val="00596B7F"/>
    <w:pPr>
      <w:spacing w:after="0" w:line="264" w:lineRule="auto"/>
      <w:ind w:left="440"/>
    </w:pPr>
    <w:rPr>
      <w:rFonts w:ascii="Arial" w:eastAsia="Times New Roman" w:hAnsi="Arial" w:cs="Arial"/>
      <w:lang w:eastAsia="pl-PL"/>
    </w:rPr>
  </w:style>
  <w:style w:type="paragraph" w:styleId="Tekstprzypisudolnego">
    <w:name w:val="footnote text"/>
    <w:basedOn w:val="Normalny"/>
    <w:link w:val="TekstprzypisudolnegoZnak"/>
    <w:semiHidden/>
    <w:rsid w:val="00596B7F"/>
    <w:pPr>
      <w:tabs>
        <w:tab w:val="left" w:pos="357"/>
      </w:tabs>
      <w:spacing w:before="20" w:after="60" w:line="240" w:lineRule="auto"/>
      <w:ind w:left="181" w:hanging="181"/>
      <w:jc w:val="both"/>
    </w:pPr>
    <w:rPr>
      <w:rFonts w:ascii="Arial" w:eastAsia="Times New Roman" w:hAnsi="Arial" w:cs="Arial"/>
      <w:color w:val="000000"/>
      <w:sz w:val="16"/>
      <w:szCs w:val="16"/>
      <w:lang w:eastAsia="pl-PL"/>
    </w:rPr>
  </w:style>
  <w:style w:type="character" w:customStyle="1" w:styleId="TekstprzypisudolnegoZnak">
    <w:name w:val="Tekst przypisu dolnego Znak"/>
    <w:basedOn w:val="Domylnaczcionkaakapitu"/>
    <w:link w:val="Tekstprzypisudolnego"/>
    <w:semiHidden/>
    <w:rsid w:val="00596B7F"/>
    <w:rPr>
      <w:rFonts w:ascii="Arial" w:eastAsia="Times New Roman" w:hAnsi="Arial" w:cs="Arial"/>
      <w:color w:val="000000"/>
      <w:sz w:val="16"/>
      <w:szCs w:val="16"/>
      <w:lang w:eastAsia="pl-PL"/>
    </w:rPr>
  </w:style>
  <w:style w:type="paragraph" w:customStyle="1" w:styleId="NumberList">
    <w:name w:val="Number List"/>
    <w:rsid w:val="00596B7F"/>
    <w:pPr>
      <w:spacing w:after="0" w:line="240" w:lineRule="auto"/>
      <w:ind w:left="720"/>
    </w:pPr>
    <w:rPr>
      <w:rFonts w:ascii="Arial" w:eastAsia="Times New Roman" w:hAnsi="Arial" w:cs="Arial"/>
      <w:color w:val="000000"/>
      <w:sz w:val="24"/>
      <w:szCs w:val="24"/>
      <w:lang w:eastAsia="pl-PL"/>
    </w:rPr>
  </w:style>
  <w:style w:type="paragraph" w:customStyle="1" w:styleId="Standard">
    <w:name w:val="Standard"/>
    <w:rsid w:val="00596B7F"/>
    <w:pPr>
      <w:spacing w:after="0" w:line="240" w:lineRule="auto"/>
    </w:pPr>
    <w:rPr>
      <w:rFonts w:ascii="Arial" w:eastAsia="Times New Roman" w:hAnsi="Arial" w:cs="Arial"/>
      <w:sz w:val="24"/>
      <w:szCs w:val="24"/>
      <w:lang w:eastAsia="pl-PL"/>
    </w:rPr>
  </w:style>
  <w:style w:type="paragraph" w:customStyle="1" w:styleId="Akapitzlist1">
    <w:name w:val="Akapit z listą1"/>
    <w:basedOn w:val="Normalny"/>
    <w:qFormat/>
    <w:rsid w:val="00596B7F"/>
    <w:pPr>
      <w:spacing w:after="0" w:line="240" w:lineRule="auto"/>
      <w:ind w:left="720"/>
    </w:pPr>
    <w:rPr>
      <w:rFonts w:ascii="Arial" w:eastAsia="Times New Roman" w:hAnsi="Arial" w:cs="Arial"/>
      <w:sz w:val="24"/>
      <w:szCs w:val="24"/>
      <w:lang w:eastAsia="pl-PL"/>
    </w:rPr>
  </w:style>
  <w:style w:type="paragraph" w:customStyle="1" w:styleId="WW-Tekstpodstawowy2">
    <w:name w:val="WW-Tekst podstawowy 2"/>
    <w:basedOn w:val="Normalny"/>
    <w:rsid w:val="00596B7F"/>
    <w:pPr>
      <w:suppressAutoHyphens/>
      <w:spacing w:after="0" w:line="240" w:lineRule="auto"/>
    </w:pPr>
    <w:rPr>
      <w:rFonts w:ascii="Arial" w:eastAsia="Times New Roman" w:hAnsi="Arial" w:cs="Arial"/>
      <w:color w:val="000000"/>
      <w:sz w:val="28"/>
      <w:szCs w:val="28"/>
      <w:lang w:eastAsia="pl-PL"/>
    </w:rPr>
  </w:style>
  <w:style w:type="paragraph" w:customStyle="1" w:styleId="Styl4">
    <w:name w:val="Styl4"/>
    <w:basedOn w:val="Normalny"/>
    <w:next w:val="Tekstprzypisudolnego"/>
    <w:rsid w:val="00596B7F"/>
    <w:pPr>
      <w:autoSpaceDE w:val="0"/>
      <w:autoSpaceDN w:val="0"/>
      <w:spacing w:after="0" w:line="240" w:lineRule="auto"/>
    </w:pPr>
    <w:rPr>
      <w:rFonts w:ascii="Arial" w:eastAsia="Times New Roman" w:hAnsi="Arial" w:cs="Arial"/>
      <w:sz w:val="20"/>
      <w:szCs w:val="20"/>
      <w:lang w:eastAsia="pl-PL"/>
    </w:rPr>
  </w:style>
  <w:style w:type="paragraph" w:styleId="Mapadokumentu">
    <w:name w:val="Document Map"/>
    <w:basedOn w:val="Normalny"/>
    <w:link w:val="MapadokumentuZnak"/>
    <w:semiHidden/>
    <w:rsid w:val="00596B7F"/>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596B7F"/>
    <w:rPr>
      <w:rFonts w:ascii="Tahoma" w:eastAsia="Times New Roman" w:hAnsi="Tahoma" w:cs="Tahoma"/>
      <w:sz w:val="20"/>
      <w:szCs w:val="20"/>
      <w:shd w:val="clear" w:color="auto" w:fill="000080"/>
      <w:lang w:eastAsia="pl-PL"/>
    </w:rPr>
  </w:style>
  <w:style w:type="paragraph" w:customStyle="1" w:styleId="Indeks">
    <w:name w:val="Indeks"/>
    <w:basedOn w:val="Normalny"/>
    <w:rsid w:val="00596B7F"/>
    <w:pPr>
      <w:suppressLineNumbers/>
      <w:suppressAutoHyphens/>
      <w:spacing w:after="120" w:line="264" w:lineRule="auto"/>
      <w:jc w:val="both"/>
    </w:pPr>
    <w:rPr>
      <w:rFonts w:ascii="Times New Roman" w:eastAsia="Times New Roman" w:hAnsi="Times New Roman" w:cs="Tahoma"/>
      <w:lang w:eastAsia="ar-SA"/>
    </w:rPr>
  </w:style>
  <w:style w:type="paragraph" w:customStyle="1" w:styleId="TableContents1">
    <w:name w:val="Table Contents1"/>
    <w:basedOn w:val="Normalny"/>
    <w:rsid w:val="00596B7F"/>
    <w:pPr>
      <w:widowControl w:val="0"/>
      <w:suppressAutoHyphens/>
      <w:spacing w:after="0" w:line="240" w:lineRule="auto"/>
    </w:pPr>
    <w:rPr>
      <w:rFonts w:ascii="Arial" w:eastAsia="Times New Roman" w:hAnsi="Arial" w:cs="Arial"/>
      <w:sz w:val="20"/>
      <w:szCs w:val="20"/>
      <w:lang w:eastAsia="ar-SA"/>
    </w:rPr>
  </w:style>
  <w:style w:type="character" w:customStyle="1" w:styleId="StylLegendaNiePogrubienieZnak">
    <w:name w:val="Styl Legenda + Nie Pogrubienie Znak"/>
    <w:link w:val="StylLegendaNiePogrubienie"/>
    <w:rsid w:val="00596B7F"/>
    <w:rPr>
      <w:lang w:eastAsia="ar-SA"/>
    </w:rPr>
  </w:style>
  <w:style w:type="paragraph" w:customStyle="1" w:styleId="Listaalfabetyczna">
    <w:name w:val="Lista alfabetyczna"/>
    <w:basedOn w:val="Normalny"/>
    <w:rsid w:val="00596B7F"/>
    <w:pPr>
      <w:numPr>
        <w:numId w:val="11"/>
      </w:numPr>
      <w:suppressAutoHyphens/>
      <w:spacing w:after="120" w:line="264" w:lineRule="auto"/>
      <w:ind w:left="-936"/>
      <w:jc w:val="both"/>
    </w:pPr>
    <w:rPr>
      <w:rFonts w:ascii="Times New Roman" w:eastAsia="Times New Roman" w:hAnsi="Times New Roman" w:cs="Times New Roman"/>
      <w:color w:val="000000"/>
      <w:sz w:val="20"/>
      <w:szCs w:val="20"/>
      <w:lang w:eastAsia="ar-SA"/>
    </w:rPr>
  </w:style>
  <w:style w:type="paragraph" w:customStyle="1" w:styleId="BodyText216">
    <w:name w:val="Body Text 216"/>
    <w:basedOn w:val="Normalny"/>
    <w:rsid w:val="00596B7F"/>
    <w:pPr>
      <w:widowControl w:val="0"/>
      <w:suppressAutoHyphens/>
      <w:overflowPunct w:val="0"/>
      <w:autoSpaceDE w:val="0"/>
      <w:spacing w:after="0" w:line="360" w:lineRule="auto"/>
      <w:ind w:firstLine="708"/>
      <w:jc w:val="both"/>
      <w:textAlignment w:val="baseline"/>
    </w:pPr>
    <w:rPr>
      <w:rFonts w:ascii="Arial" w:eastAsia="Times New Roman" w:hAnsi="Arial" w:cs="Arial"/>
      <w:sz w:val="24"/>
      <w:szCs w:val="24"/>
      <w:lang w:eastAsia="ar-SA"/>
    </w:rPr>
  </w:style>
  <w:style w:type="character" w:customStyle="1" w:styleId="txt11">
    <w:name w:val="txt11"/>
    <w:basedOn w:val="Domylnaczcionkaakapitu"/>
    <w:rsid w:val="00596B7F"/>
  </w:style>
  <w:style w:type="character" w:styleId="Pogrubienie">
    <w:name w:val="Strong"/>
    <w:qFormat/>
    <w:rsid w:val="00596B7F"/>
    <w:rPr>
      <w:b/>
      <w:bCs/>
    </w:rPr>
  </w:style>
  <w:style w:type="character" w:customStyle="1" w:styleId="NagwekZnak1">
    <w:name w:val="Nagłówek Znak1"/>
    <w:aliases w:val="Nagłówek strony Znak1,Nagłówek Znak Znak Znak1"/>
    <w:locked/>
    <w:rsid w:val="00596B7F"/>
    <w:rPr>
      <w:color w:val="000000"/>
      <w:sz w:val="22"/>
      <w:szCs w:val="22"/>
      <w:lang w:val="en-GB" w:eastAsia="x-none"/>
    </w:rPr>
  </w:style>
  <w:style w:type="paragraph" w:styleId="Tekstprzypisukocowego">
    <w:name w:val="endnote text"/>
    <w:basedOn w:val="Normalny"/>
    <w:link w:val="TekstprzypisukocowegoZnak"/>
    <w:rsid w:val="00596B7F"/>
    <w:pPr>
      <w:spacing w:after="0" w:line="240" w:lineRule="auto"/>
    </w:pPr>
    <w:rPr>
      <w:rFonts w:ascii="Arial" w:eastAsia="Times New Roman" w:hAnsi="Arial" w:cs="Arial"/>
      <w:sz w:val="20"/>
      <w:szCs w:val="20"/>
      <w:lang w:eastAsia="pl-PL"/>
    </w:rPr>
  </w:style>
  <w:style w:type="character" w:customStyle="1" w:styleId="TekstprzypisukocowegoZnak">
    <w:name w:val="Tekst przypisu końcowego Znak"/>
    <w:basedOn w:val="Domylnaczcionkaakapitu"/>
    <w:link w:val="Tekstprzypisukocowego"/>
    <w:rsid w:val="00596B7F"/>
    <w:rPr>
      <w:rFonts w:ascii="Arial" w:eastAsia="Times New Roman" w:hAnsi="Arial" w:cs="Arial"/>
      <w:sz w:val="20"/>
      <w:szCs w:val="20"/>
      <w:lang w:eastAsia="pl-PL"/>
    </w:rPr>
  </w:style>
  <w:style w:type="character" w:styleId="Odwoanieprzypisukocowego">
    <w:name w:val="endnote reference"/>
    <w:rsid w:val="00596B7F"/>
    <w:rPr>
      <w:vertAlign w:val="superscript"/>
    </w:rPr>
  </w:style>
  <w:style w:type="numbering" w:customStyle="1" w:styleId="Bezlisty11">
    <w:name w:val="Bez listy11"/>
    <w:next w:val="Bezlisty"/>
    <w:semiHidden/>
    <w:rsid w:val="00596B7F"/>
  </w:style>
  <w:style w:type="paragraph" w:customStyle="1" w:styleId="Styl1">
    <w:name w:val="Styl1"/>
    <w:basedOn w:val="Nagwek4"/>
    <w:rsid w:val="00596B7F"/>
    <w:rPr>
      <w:rFonts w:cs="Times New Roman"/>
      <w:b w:val="0"/>
    </w:rPr>
  </w:style>
  <w:style w:type="paragraph" w:styleId="NormalnyWeb">
    <w:name w:val="Normal (Web)"/>
    <w:basedOn w:val="Normalny"/>
    <w:rsid w:val="00596B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iggertext3">
    <w:name w:val="biggertext3"/>
    <w:rsid w:val="00596B7F"/>
    <w:rPr>
      <w:sz w:val="28"/>
      <w:szCs w:val="28"/>
    </w:rPr>
  </w:style>
  <w:style w:type="paragraph" w:customStyle="1" w:styleId="StylLegendaNiePogrubienie">
    <w:name w:val="Styl Legenda + Nie Pogrubienie"/>
    <w:basedOn w:val="Legenda"/>
    <w:link w:val="StylLegendaNiePogrubienieZnak"/>
    <w:rsid w:val="00596B7F"/>
    <w:pPr>
      <w:keepNext/>
      <w:spacing w:before="0" w:after="0"/>
    </w:pPr>
    <w:rPr>
      <w:rFonts w:asciiTheme="minorHAnsi" w:eastAsiaTheme="minorHAnsi" w:hAnsiTheme="minorHAnsi" w:cstheme="minorBidi"/>
      <w:b w:val="0"/>
      <w:bCs w:val="0"/>
      <w:sz w:val="22"/>
      <w:szCs w:val="22"/>
      <w:lang w:eastAsia="ar-SA"/>
    </w:rPr>
  </w:style>
  <w:style w:type="paragraph" w:customStyle="1" w:styleId="Styl2">
    <w:name w:val="Styl2"/>
    <w:basedOn w:val="Nagwek5"/>
    <w:rsid w:val="00596B7F"/>
    <w:pPr>
      <w:numPr>
        <w:ilvl w:val="0"/>
        <w:numId w:val="0"/>
      </w:numPr>
      <w:jc w:val="left"/>
    </w:pPr>
    <w:rPr>
      <w:rFonts w:ascii="Times New Roman" w:hAnsi="Times New Roman" w:cs="Times New Roman"/>
      <w:b w:val="0"/>
      <w:i w:val="0"/>
    </w:rPr>
  </w:style>
  <w:style w:type="paragraph" w:customStyle="1" w:styleId="Styl">
    <w:name w:val="Styl"/>
    <w:rsid w:val="00596B7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
    <w:name w:val="tekst podst"/>
    <w:basedOn w:val="Tekstpodstawowy"/>
    <w:rsid w:val="00596B7F"/>
    <w:pPr>
      <w:spacing w:after="120" w:line="360" w:lineRule="auto"/>
      <w:jc w:val="both"/>
    </w:pPr>
    <w:rPr>
      <w:rFonts w:cs="Times New Roman"/>
      <w:b w:val="0"/>
      <w:bCs w:val="0"/>
      <w:szCs w:val="22"/>
      <w:lang w:eastAsia="en-US"/>
    </w:rPr>
  </w:style>
  <w:style w:type="character" w:customStyle="1" w:styleId="tasktextbold">
    <w:name w:val="tasktextbold"/>
    <w:rsid w:val="00596B7F"/>
    <w:rPr>
      <w:rFonts w:cs="Times New Roman"/>
    </w:rPr>
  </w:style>
  <w:style w:type="paragraph" w:customStyle="1" w:styleId="standardowy0">
    <w:name w:val="standardowy"/>
    <w:basedOn w:val="Normalny"/>
    <w:rsid w:val="00596B7F"/>
    <w:pPr>
      <w:widowControl w:val="0"/>
      <w:spacing w:after="0" w:line="240" w:lineRule="auto"/>
      <w:jc w:val="both"/>
    </w:pPr>
    <w:rPr>
      <w:rFonts w:ascii="Times New Roman" w:eastAsia="Calibri" w:hAnsi="Times New Roman" w:cs="Times New Roman"/>
      <w:sz w:val="24"/>
      <w:szCs w:val="20"/>
      <w:lang w:eastAsia="pl-PL"/>
    </w:rPr>
  </w:style>
  <w:style w:type="character" w:customStyle="1" w:styleId="eltit">
    <w:name w:val="eltit"/>
    <w:rsid w:val="00596B7F"/>
    <w:rPr>
      <w:rFonts w:cs="Times New Roman"/>
    </w:rPr>
  </w:style>
  <w:style w:type="character" w:customStyle="1" w:styleId="Teksttreci">
    <w:name w:val="Tekst treści_"/>
    <w:link w:val="Teksttreci0"/>
    <w:rsid w:val="00596B7F"/>
    <w:rPr>
      <w:rFonts w:ascii="Arial" w:eastAsia="Arial" w:hAnsi="Arial" w:cs="Mangal"/>
      <w:sz w:val="18"/>
      <w:szCs w:val="18"/>
      <w:shd w:val="clear" w:color="auto" w:fill="FFFFFF"/>
      <w:lang w:bidi="mr-IN"/>
    </w:rPr>
  </w:style>
  <w:style w:type="paragraph" w:customStyle="1" w:styleId="Teksttreci0">
    <w:name w:val="Tekst treści"/>
    <w:basedOn w:val="Normalny"/>
    <w:link w:val="Teksttreci"/>
    <w:rsid w:val="00596B7F"/>
    <w:pPr>
      <w:widowControl w:val="0"/>
      <w:shd w:val="clear" w:color="auto" w:fill="FFFFFF"/>
      <w:spacing w:before="240" w:after="0" w:line="0" w:lineRule="atLeast"/>
      <w:ind w:hanging="260"/>
      <w:jc w:val="center"/>
    </w:pPr>
    <w:rPr>
      <w:rFonts w:ascii="Arial" w:eastAsia="Arial" w:hAnsi="Arial" w:cs="Mangal"/>
      <w:sz w:val="18"/>
      <w:szCs w:val="18"/>
      <w:shd w:val="clear" w:color="auto" w:fill="FFFFFF"/>
      <w:lang w:bidi="mr-IN"/>
    </w:rPr>
  </w:style>
  <w:style w:type="paragraph" w:customStyle="1" w:styleId="celp">
    <w:name w:val="cel_p"/>
    <w:basedOn w:val="Normalny"/>
    <w:rsid w:val="00596B7F"/>
    <w:pPr>
      <w:spacing w:after="15" w:line="240" w:lineRule="auto"/>
      <w:ind w:left="15" w:right="15"/>
      <w:jc w:val="both"/>
      <w:textAlignment w:val="top"/>
    </w:pPr>
    <w:rPr>
      <w:rFonts w:ascii="Times New Roman" w:eastAsia="Times New Roman" w:hAnsi="Times New Roman" w:cs="Times New Roman"/>
      <w:sz w:val="24"/>
      <w:szCs w:val="24"/>
      <w:lang w:eastAsia="pl-PL"/>
    </w:rPr>
  </w:style>
  <w:style w:type="paragraph" w:customStyle="1" w:styleId="opistabel">
    <w:name w:val="opis tabel"/>
    <w:basedOn w:val="Normalny"/>
    <w:next w:val="Normalny"/>
    <w:rsid w:val="00596B7F"/>
    <w:pPr>
      <w:spacing w:after="0" w:line="240" w:lineRule="auto"/>
      <w:jc w:val="both"/>
    </w:pPr>
    <w:rPr>
      <w:rFonts w:ascii="Times New Roman" w:eastAsia="Times New Roman" w:hAnsi="Times New Roman" w:cs="Times New Roman"/>
      <w:sz w:val="20"/>
      <w:szCs w:val="24"/>
      <w:lang w:eastAsia="pl-PL"/>
    </w:rPr>
  </w:style>
  <w:style w:type="paragraph" w:styleId="Tematkomentarza">
    <w:name w:val="annotation subject"/>
    <w:basedOn w:val="Tekstkomentarza"/>
    <w:next w:val="Tekstkomentarza"/>
    <w:link w:val="TematkomentarzaZnak"/>
    <w:semiHidden/>
    <w:rsid w:val="00596B7F"/>
    <w:rPr>
      <w:rFonts w:ascii="Arial" w:hAnsi="Arial" w:cs="Arial"/>
      <w:b/>
      <w:bCs/>
    </w:rPr>
  </w:style>
  <w:style w:type="character" w:customStyle="1" w:styleId="TematkomentarzaZnak">
    <w:name w:val="Temat komentarza Znak"/>
    <w:basedOn w:val="TekstkomentarzaZnak"/>
    <w:link w:val="Tematkomentarza"/>
    <w:semiHidden/>
    <w:rsid w:val="00596B7F"/>
    <w:rPr>
      <w:rFonts w:ascii="Arial" w:eastAsia="Times New Roman" w:hAnsi="Arial" w:cs="Arial"/>
      <w:b/>
      <w:bCs/>
      <w:sz w:val="20"/>
      <w:szCs w:val="20"/>
      <w:lang w:eastAsia="pl-PL"/>
    </w:rPr>
  </w:style>
  <w:style w:type="paragraph" w:customStyle="1" w:styleId="Default">
    <w:name w:val="Default"/>
    <w:rsid w:val="00596B7F"/>
    <w:pPr>
      <w:autoSpaceDE w:val="0"/>
      <w:autoSpaceDN w:val="0"/>
      <w:adjustRightInd w:val="0"/>
      <w:spacing w:after="0" w:line="240" w:lineRule="auto"/>
    </w:pPr>
    <w:rPr>
      <w:rFonts w:ascii="EUAlbertina" w:eastAsia="Batang" w:hAnsi="EUAlbertina" w:cs="EUAlbertina"/>
      <w:color w:val="000000"/>
      <w:sz w:val="24"/>
      <w:szCs w:val="24"/>
      <w:lang w:eastAsia="ko-KR" w:bidi="mr-IN"/>
    </w:rPr>
  </w:style>
  <w:style w:type="character" w:customStyle="1" w:styleId="ZnakZnak12">
    <w:name w:val="Znak Znak12"/>
    <w:semiHidden/>
    <w:locked/>
    <w:rsid w:val="00596B7F"/>
    <w:rPr>
      <w:b/>
      <w:bCs/>
      <w:i/>
      <w:iCs/>
      <w:sz w:val="26"/>
      <w:szCs w:val="26"/>
      <w:lang w:val="pl-PL" w:eastAsia="pl-PL" w:bidi="ar-SA"/>
    </w:rPr>
  </w:style>
  <w:style w:type="table" w:customStyle="1" w:styleId="Tabela-Siatka1">
    <w:name w:val="Tabela - Siatka1"/>
    <w:basedOn w:val="Standardowy"/>
    <w:next w:val="Tabela-Siatka"/>
    <w:uiPriority w:val="59"/>
    <w:rsid w:val="00D24611"/>
    <w:pPr>
      <w:spacing w:after="0" w:line="240" w:lineRule="auto"/>
      <w:ind w:left="3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liczanie,List Paragraph,Obiekt,List Paragraph1,Akapit z listą3,Akapit z listą31,Numerowanie,Normalny w tabeli,Normalny2,ASIA"/>
    <w:basedOn w:val="Normalny"/>
    <w:link w:val="AkapitzlistZnak"/>
    <w:uiPriority w:val="34"/>
    <w:qFormat/>
    <w:rsid w:val="0098082F"/>
    <w:pPr>
      <w:ind w:left="720"/>
      <w:contextualSpacing/>
    </w:pPr>
  </w:style>
  <w:style w:type="character" w:customStyle="1" w:styleId="AkapitzlistZnak">
    <w:name w:val="Akapit z listą Znak"/>
    <w:aliases w:val="Wyliczanie Znak,List Paragraph Znak,Obiekt Znak,List Paragraph1 Znak,Akapit z listą3 Znak,Akapit z listą31 Znak,Numerowanie Znak,Normalny w tabeli Znak,Normalny2 Znak,ASIA Znak"/>
    <w:link w:val="Akapitzlist"/>
    <w:uiPriority w:val="34"/>
    <w:qFormat/>
    <w:locked/>
    <w:rsid w:val="00403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96B7F"/>
    <w:pPr>
      <w:keepNext/>
      <w:spacing w:after="0" w:line="240" w:lineRule="auto"/>
      <w:jc w:val="center"/>
      <w:outlineLvl w:val="0"/>
    </w:pPr>
    <w:rPr>
      <w:rFonts w:ascii="Arial" w:eastAsia="Times New Roman" w:hAnsi="Arial" w:cs="Arial"/>
      <w:b/>
      <w:bCs/>
      <w:sz w:val="24"/>
      <w:szCs w:val="24"/>
      <w:lang w:eastAsia="pl-PL"/>
    </w:rPr>
  </w:style>
  <w:style w:type="paragraph" w:styleId="Nagwek2">
    <w:name w:val="heading 2"/>
    <w:aliases w:val="1.1  Nagłówek 2"/>
    <w:basedOn w:val="Normalny"/>
    <w:next w:val="Normalny"/>
    <w:link w:val="Nagwek2Znak"/>
    <w:qFormat/>
    <w:rsid w:val="00596B7F"/>
    <w:pPr>
      <w:keepNext/>
      <w:spacing w:before="240" w:after="240" w:line="240" w:lineRule="auto"/>
      <w:ind w:left="720" w:hanging="720"/>
      <w:outlineLvl w:val="1"/>
    </w:pPr>
    <w:rPr>
      <w:rFonts w:ascii="Arial" w:eastAsia="Times New Roman" w:hAnsi="Arial" w:cs="Arial"/>
      <w:b/>
      <w:bCs/>
      <w:sz w:val="28"/>
      <w:szCs w:val="28"/>
      <w:lang w:val="en-GB" w:eastAsia="pl-PL"/>
    </w:rPr>
  </w:style>
  <w:style w:type="paragraph" w:styleId="Nagwek3">
    <w:name w:val="heading 3"/>
    <w:basedOn w:val="Normalny"/>
    <w:next w:val="Normalny"/>
    <w:link w:val="Nagwek3Znak1"/>
    <w:qFormat/>
    <w:rsid w:val="00596B7F"/>
    <w:pPr>
      <w:keepNext/>
      <w:spacing w:before="120" w:after="60" w:line="240" w:lineRule="auto"/>
      <w:outlineLvl w:val="2"/>
    </w:pPr>
    <w:rPr>
      <w:rFonts w:ascii="Arial" w:eastAsia="Times New Roman" w:hAnsi="Arial" w:cs="Arial"/>
      <w:b/>
      <w:bCs/>
      <w:caps/>
      <w:sz w:val="24"/>
      <w:szCs w:val="24"/>
      <w:lang w:eastAsia="pl-PL"/>
    </w:rPr>
  </w:style>
  <w:style w:type="paragraph" w:styleId="Nagwek4">
    <w:name w:val="heading 4"/>
    <w:basedOn w:val="Normalny"/>
    <w:next w:val="Normalny"/>
    <w:link w:val="Nagwek4Znak"/>
    <w:qFormat/>
    <w:rsid w:val="00596B7F"/>
    <w:pPr>
      <w:keepNext/>
      <w:spacing w:before="240" w:after="60" w:line="240" w:lineRule="auto"/>
      <w:outlineLvl w:val="3"/>
    </w:pPr>
    <w:rPr>
      <w:rFonts w:ascii="Arial" w:eastAsia="Times New Roman" w:hAnsi="Arial" w:cs="Arial"/>
      <w:b/>
      <w:bCs/>
      <w:sz w:val="28"/>
      <w:szCs w:val="28"/>
      <w:lang w:eastAsia="pl-PL"/>
    </w:rPr>
  </w:style>
  <w:style w:type="paragraph" w:styleId="Nagwek5">
    <w:name w:val="heading 5"/>
    <w:basedOn w:val="Normalny"/>
    <w:next w:val="Normalny"/>
    <w:link w:val="Nagwek5Znak"/>
    <w:qFormat/>
    <w:rsid w:val="00596B7F"/>
    <w:pPr>
      <w:numPr>
        <w:ilvl w:val="4"/>
        <w:numId w:val="12"/>
      </w:numPr>
      <w:spacing w:before="240" w:after="60" w:line="240" w:lineRule="auto"/>
      <w:jc w:val="both"/>
      <w:outlineLvl w:val="4"/>
    </w:pPr>
    <w:rPr>
      <w:rFonts w:ascii="Arial Narrow" w:eastAsia="Times New Roman" w:hAnsi="Arial Narrow" w:cs="Arial Narrow"/>
      <w:b/>
      <w:bCs/>
      <w:i/>
      <w:iCs/>
      <w:sz w:val="26"/>
      <w:szCs w:val="26"/>
      <w:lang w:eastAsia="pl-PL"/>
    </w:rPr>
  </w:style>
  <w:style w:type="paragraph" w:styleId="Nagwek6">
    <w:name w:val="heading 6"/>
    <w:basedOn w:val="Normalny"/>
    <w:next w:val="Normalny"/>
    <w:link w:val="Nagwek6Znak"/>
    <w:qFormat/>
    <w:rsid w:val="00596B7F"/>
    <w:pPr>
      <w:numPr>
        <w:ilvl w:val="5"/>
        <w:numId w:val="12"/>
      </w:numPr>
      <w:spacing w:before="240" w:after="60" w:line="240" w:lineRule="auto"/>
      <w:jc w:val="both"/>
      <w:outlineLvl w:val="5"/>
    </w:pPr>
    <w:rPr>
      <w:rFonts w:ascii="Arial Narrow" w:eastAsia="Times New Roman" w:hAnsi="Arial Narrow" w:cs="Arial Narrow"/>
      <w:b/>
      <w:bCs/>
      <w:lang w:eastAsia="pl-PL"/>
    </w:rPr>
  </w:style>
  <w:style w:type="paragraph" w:styleId="Nagwek7">
    <w:name w:val="heading 7"/>
    <w:basedOn w:val="Normalny"/>
    <w:next w:val="Normalny"/>
    <w:link w:val="Nagwek7Znak"/>
    <w:qFormat/>
    <w:rsid w:val="00596B7F"/>
    <w:pPr>
      <w:numPr>
        <w:ilvl w:val="6"/>
        <w:numId w:val="12"/>
      </w:numPr>
      <w:spacing w:before="240" w:after="60" w:line="240" w:lineRule="auto"/>
      <w:jc w:val="both"/>
      <w:outlineLvl w:val="6"/>
    </w:pPr>
    <w:rPr>
      <w:rFonts w:ascii="Arial Narrow" w:eastAsia="Times New Roman" w:hAnsi="Arial Narrow" w:cs="Arial Narrow"/>
      <w:lang w:eastAsia="pl-PL"/>
    </w:rPr>
  </w:style>
  <w:style w:type="paragraph" w:styleId="Nagwek8">
    <w:name w:val="heading 8"/>
    <w:basedOn w:val="Normalny"/>
    <w:next w:val="Normalny"/>
    <w:link w:val="Nagwek8Znak"/>
    <w:qFormat/>
    <w:rsid w:val="00596B7F"/>
    <w:pPr>
      <w:keepNext/>
      <w:spacing w:after="0" w:line="240" w:lineRule="auto"/>
      <w:jc w:val="both"/>
      <w:outlineLvl w:val="7"/>
    </w:pPr>
    <w:rPr>
      <w:rFonts w:ascii="Arial" w:eastAsia="Times New Roman" w:hAnsi="Arial" w:cs="Arial"/>
      <w:b/>
      <w:bCs/>
      <w:sz w:val="24"/>
      <w:szCs w:val="24"/>
      <w:lang w:eastAsia="pl-PL"/>
    </w:rPr>
  </w:style>
  <w:style w:type="paragraph" w:styleId="Nagwek9">
    <w:name w:val="heading 9"/>
    <w:basedOn w:val="Normalny"/>
    <w:next w:val="Normalny"/>
    <w:link w:val="Nagwek9Znak"/>
    <w:qFormat/>
    <w:rsid w:val="00596B7F"/>
    <w:pPr>
      <w:numPr>
        <w:ilvl w:val="8"/>
        <w:numId w:val="12"/>
      </w:num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126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126E5C"/>
    <w:rPr>
      <w:rFonts w:ascii="Tahoma" w:hAnsi="Tahoma" w:cs="Tahoma"/>
      <w:sz w:val="16"/>
      <w:szCs w:val="16"/>
    </w:rPr>
  </w:style>
  <w:style w:type="paragraph" w:styleId="Tekstpodstawowywcity2">
    <w:name w:val="Body Text Indent 2"/>
    <w:basedOn w:val="Normalny"/>
    <w:link w:val="Tekstpodstawowywcity2Znak"/>
    <w:rsid w:val="00BF21D5"/>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BF21D5"/>
    <w:rPr>
      <w:rFonts w:ascii="Arial" w:eastAsia="Times New Roman" w:hAnsi="Arial" w:cs="Arial"/>
      <w:sz w:val="24"/>
      <w:szCs w:val="24"/>
      <w:lang w:eastAsia="pl-PL"/>
    </w:rPr>
  </w:style>
  <w:style w:type="character" w:customStyle="1" w:styleId="Nagwek1Znak">
    <w:name w:val="Nagłówek 1 Znak"/>
    <w:basedOn w:val="Domylnaczcionkaakapitu"/>
    <w:link w:val="Nagwek1"/>
    <w:rsid w:val="00596B7F"/>
    <w:rPr>
      <w:rFonts w:ascii="Arial" w:eastAsia="Times New Roman" w:hAnsi="Arial" w:cs="Arial"/>
      <w:b/>
      <w:bCs/>
      <w:sz w:val="24"/>
      <w:szCs w:val="24"/>
      <w:lang w:eastAsia="pl-PL"/>
    </w:rPr>
  </w:style>
  <w:style w:type="character" w:customStyle="1" w:styleId="Nagwek2Znak">
    <w:name w:val="Nagłówek 2 Znak"/>
    <w:aliases w:val="1.1  Nagłówek 2 Znak"/>
    <w:basedOn w:val="Domylnaczcionkaakapitu"/>
    <w:link w:val="Nagwek2"/>
    <w:rsid w:val="00596B7F"/>
    <w:rPr>
      <w:rFonts w:ascii="Arial" w:eastAsia="Times New Roman" w:hAnsi="Arial" w:cs="Arial"/>
      <w:b/>
      <w:bCs/>
      <w:sz w:val="28"/>
      <w:szCs w:val="28"/>
      <w:lang w:val="en-GB" w:eastAsia="pl-PL"/>
    </w:rPr>
  </w:style>
  <w:style w:type="character" w:customStyle="1" w:styleId="Nagwek3Znak">
    <w:name w:val="Nagłówek 3 Znak"/>
    <w:basedOn w:val="Domylnaczcionkaakapitu"/>
    <w:uiPriority w:val="9"/>
    <w:semiHidden/>
    <w:rsid w:val="00596B7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596B7F"/>
    <w:rPr>
      <w:rFonts w:ascii="Arial" w:eastAsia="Times New Roman" w:hAnsi="Arial" w:cs="Arial"/>
      <w:b/>
      <w:bCs/>
      <w:sz w:val="28"/>
      <w:szCs w:val="28"/>
      <w:lang w:eastAsia="pl-PL"/>
    </w:rPr>
  </w:style>
  <w:style w:type="character" w:customStyle="1" w:styleId="Nagwek5Znak">
    <w:name w:val="Nagłówek 5 Znak"/>
    <w:basedOn w:val="Domylnaczcionkaakapitu"/>
    <w:link w:val="Nagwek5"/>
    <w:rsid w:val="00596B7F"/>
    <w:rPr>
      <w:rFonts w:ascii="Arial Narrow" w:eastAsia="Times New Roman" w:hAnsi="Arial Narrow" w:cs="Arial Narrow"/>
      <w:b/>
      <w:bCs/>
      <w:i/>
      <w:iCs/>
      <w:sz w:val="26"/>
      <w:szCs w:val="26"/>
      <w:lang w:eastAsia="pl-PL"/>
    </w:rPr>
  </w:style>
  <w:style w:type="character" w:customStyle="1" w:styleId="Nagwek6Znak">
    <w:name w:val="Nagłówek 6 Znak"/>
    <w:basedOn w:val="Domylnaczcionkaakapitu"/>
    <w:link w:val="Nagwek6"/>
    <w:rsid w:val="00596B7F"/>
    <w:rPr>
      <w:rFonts w:ascii="Arial Narrow" w:eastAsia="Times New Roman" w:hAnsi="Arial Narrow" w:cs="Arial Narrow"/>
      <w:b/>
      <w:bCs/>
      <w:lang w:eastAsia="pl-PL"/>
    </w:rPr>
  </w:style>
  <w:style w:type="character" w:customStyle="1" w:styleId="Nagwek7Znak">
    <w:name w:val="Nagłówek 7 Znak"/>
    <w:basedOn w:val="Domylnaczcionkaakapitu"/>
    <w:link w:val="Nagwek7"/>
    <w:rsid w:val="00596B7F"/>
    <w:rPr>
      <w:rFonts w:ascii="Arial Narrow" w:eastAsia="Times New Roman" w:hAnsi="Arial Narrow" w:cs="Arial Narrow"/>
      <w:lang w:eastAsia="pl-PL"/>
    </w:rPr>
  </w:style>
  <w:style w:type="character" w:customStyle="1" w:styleId="Nagwek8Znak">
    <w:name w:val="Nagłówek 8 Znak"/>
    <w:basedOn w:val="Domylnaczcionkaakapitu"/>
    <w:link w:val="Nagwek8"/>
    <w:rsid w:val="00596B7F"/>
    <w:rPr>
      <w:rFonts w:ascii="Arial" w:eastAsia="Times New Roman" w:hAnsi="Arial" w:cs="Arial"/>
      <w:b/>
      <w:bCs/>
      <w:sz w:val="24"/>
      <w:szCs w:val="24"/>
      <w:lang w:eastAsia="pl-PL"/>
    </w:rPr>
  </w:style>
  <w:style w:type="character" w:customStyle="1" w:styleId="Nagwek9Znak">
    <w:name w:val="Nagłówek 9 Znak"/>
    <w:basedOn w:val="Domylnaczcionkaakapitu"/>
    <w:link w:val="Nagwek9"/>
    <w:rsid w:val="00596B7F"/>
    <w:rPr>
      <w:rFonts w:ascii="Arial" w:eastAsia="Times New Roman" w:hAnsi="Arial" w:cs="Arial"/>
      <w:lang w:eastAsia="pl-PL"/>
    </w:rPr>
  </w:style>
  <w:style w:type="numbering" w:customStyle="1" w:styleId="Bezlisty1">
    <w:name w:val="Bez listy1"/>
    <w:next w:val="Bezlisty"/>
    <w:semiHidden/>
    <w:rsid w:val="00596B7F"/>
  </w:style>
  <w:style w:type="table" w:styleId="Tabela-Siatka">
    <w:name w:val="Table Grid"/>
    <w:basedOn w:val="Standardowy"/>
    <w:uiPriority w:val="59"/>
    <w:rsid w:val="00596B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Nagłówek Znak Znak"/>
    <w:basedOn w:val="Normalny"/>
    <w:link w:val="NagwekZnak"/>
    <w:rsid w:val="00596B7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Znak Znak Znak"/>
    <w:basedOn w:val="Domylnaczcionkaakapitu"/>
    <w:link w:val="Nagwek"/>
    <w:rsid w:val="00596B7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96B7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96B7F"/>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rsid w:val="00596B7F"/>
    <w:rPr>
      <w:sz w:val="16"/>
      <w:szCs w:val="16"/>
    </w:rPr>
  </w:style>
  <w:style w:type="paragraph" w:styleId="Tekstkomentarza">
    <w:name w:val="annotation text"/>
    <w:basedOn w:val="Normalny"/>
    <w:link w:val="TekstkomentarzaZnak"/>
    <w:semiHidden/>
    <w:rsid w:val="00596B7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96B7F"/>
    <w:rPr>
      <w:rFonts w:ascii="Times New Roman" w:eastAsia="Times New Roman" w:hAnsi="Times New Roman" w:cs="Times New Roman"/>
      <w:sz w:val="20"/>
      <w:szCs w:val="20"/>
      <w:lang w:eastAsia="pl-PL"/>
    </w:rPr>
  </w:style>
  <w:style w:type="paragraph" w:customStyle="1" w:styleId="Standardowy1">
    <w:name w:val="Standardowy1"/>
    <w:basedOn w:val="Normalny"/>
    <w:uiPriority w:val="99"/>
    <w:rsid w:val="00596B7F"/>
    <w:pPr>
      <w:spacing w:after="120" w:line="270" w:lineRule="atLeast"/>
      <w:jc w:val="both"/>
    </w:pPr>
    <w:rPr>
      <w:rFonts w:ascii="Arial" w:eastAsia="Times New Roman" w:hAnsi="Arial" w:cs="Arial"/>
      <w:color w:val="000000"/>
      <w:sz w:val="23"/>
      <w:szCs w:val="23"/>
      <w:lang w:eastAsia="pl-PL"/>
    </w:rPr>
  </w:style>
  <w:style w:type="character" w:customStyle="1" w:styleId="Nagwek3Znak1">
    <w:name w:val="Nagłówek 3 Znak1"/>
    <w:link w:val="Nagwek3"/>
    <w:locked/>
    <w:rsid w:val="00596B7F"/>
    <w:rPr>
      <w:rFonts w:ascii="Arial" w:eastAsia="Times New Roman" w:hAnsi="Arial" w:cs="Arial"/>
      <w:b/>
      <w:bCs/>
      <w:caps/>
      <w:sz w:val="24"/>
      <w:szCs w:val="24"/>
      <w:lang w:eastAsia="pl-PL"/>
    </w:rPr>
  </w:style>
  <w:style w:type="paragraph" w:styleId="Tekstpodstawowy">
    <w:name w:val="Body Text"/>
    <w:aliases w:val="a2"/>
    <w:basedOn w:val="Normalny"/>
    <w:link w:val="TekstpodstawowyZnak"/>
    <w:rsid w:val="00596B7F"/>
    <w:pPr>
      <w:spacing w:after="0" w:line="240" w:lineRule="auto"/>
      <w:jc w:val="center"/>
    </w:pPr>
    <w:rPr>
      <w:rFonts w:ascii="Arial" w:eastAsia="Times New Roman" w:hAnsi="Arial" w:cs="Arial"/>
      <w:b/>
      <w:bCs/>
      <w:sz w:val="24"/>
      <w:szCs w:val="24"/>
      <w:lang w:eastAsia="pl-PL"/>
    </w:rPr>
  </w:style>
  <w:style w:type="character" w:customStyle="1" w:styleId="TekstpodstawowyZnak">
    <w:name w:val="Tekst podstawowy Znak"/>
    <w:aliases w:val="a2 Znak"/>
    <w:basedOn w:val="Domylnaczcionkaakapitu"/>
    <w:link w:val="Tekstpodstawowy"/>
    <w:rsid w:val="00596B7F"/>
    <w:rPr>
      <w:rFonts w:ascii="Arial" w:eastAsia="Times New Roman" w:hAnsi="Arial" w:cs="Arial"/>
      <w:b/>
      <w:bCs/>
      <w:sz w:val="24"/>
      <w:szCs w:val="24"/>
      <w:lang w:eastAsia="pl-PL"/>
    </w:rPr>
  </w:style>
  <w:style w:type="paragraph" w:styleId="Tekstpodstawowy2">
    <w:name w:val="Body Text 2"/>
    <w:basedOn w:val="Normalny"/>
    <w:link w:val="Tekstpodstawowy2Znak"/>
    <w:rsid w:val="00596B7F"/>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596B7F"/>
    <w:rPr>
      <w:rFonts w:ascii="Arial" w:eastAsia="Times New Roman" w:hAnsi="Arial" w:cs="Arial"/>
      <w:sz w:val="24"/>
      <w:szCs w:val="24"/>
      <w:lang w:eastAsia="pl-PL"/>
    </w:rPr>
  </w:style>
  <w:style w:type="paragraph" w:styleId="Spistreci1">
    <w:name w:val="toc 1"/>
    <w:basedOn w:val="Normalny"/>
    <w:next w:val="Normalny"/>
    <w:autoRedefine/>
    <w:semiHidden/>
    <w:rsid w:val="00596B7F"/>
    <w:pPr>
      <w:spacing w:after="0" w:line="240" w:lineRule="auto"/>
    </w:pPr>
    <w:rPr>
      <w:rFonts w:ascii="Arial" w:eastAsia="Times New Roman" w:hAnsi="Arial" w:cs="Arial"/>
      <w:b/>
      <w:bCs/>
      <w:sz w:val="24"/>
      <w:szCs w:val="24"/>
      <w:lang w:eastAsia="pl-PL"/>
    </w:rPr>
  </w:style>
  <w:style w:type="paragraph" w:styleId="Tekstpodstawowywcity">
    <w:name w:val="Body Text Indent"/>
    <w:basedOn w:val="Normalny"/>
    <w:link w:val="TekstpodstawowywcityZnak"/>
    <w:rsid w:val="00596B7F"/>
    <w:pPr>
      <w:spacing w:after="0" w:line="240" w:lineRule="auto"/>
      <w:ind w:left="708"/>
      <w:jc w:val="both"/>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596B7F"/>
    <w:rPr>
      <w:rFonts w:ascii="Arial" w:eastAsia="Times New Roman" w:hAnsi="Arial" w:cs="Arial"/>
      <w:sz w:val="24"/>
      <w:szCs w:val="24"/>
      <w:lang w:eastAsia="pl-PL"/>
    </w:rPr>
  </w:style>
  <w:style w:type="paragraph" w:styleId="Tekstpodstawowy3">
    <w:name w:val="Body Text 3"/>
    <w:basedOn w:val="Normalny"/>
    <w:link w:val="Tekstpodstawowy3Znak"/>
    <w:rsid w:val="00596B7F"/>
    <w:pPr>
      <w:spacing w:after="0" w:line="240" w:lineRule="auto"/>
      <w:jc w:val="both"/>
    </w:pPr>
    <w:rPr>
      <w:rFonts w:ascii="Arial" w:eastAsia="Times New Roman" w:hAnsi="Arial" w:cs="Arial"/>
      <w:sz w:val="24"/>
      <w:szCs w:val="24"/>
      <w:lang w:eastAsia="pl-PL"/>
    </w:rPr>
  </w:style>
  <w:style w:type="character" w:customStyle="1" w:styleId="Tekstpodstawowy3Znak">
    <w:name w:val="Tekst podstawowy 3 Znak"/>
    <w:basedOn w:val="Domylnaczcionkaakapitu"/>
    <w:link w:val="Tekstpodstawowy3"/>
    <w:rsid w:val="00596B7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596B7F"/>
    <w:pPr>
      <w:spacing w:after="0" w:line="240" w:lineRule="auto"/>
      <w:ind w:left="709" w:hanging="425"/>
      <w:jc w:val="both"/>
    </w:pPr>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rsid w:val="00596B7F"/>
    <w:rPr>
      <w:rFonts w:ascii="Arial" w:eastAsia="Times New Roman" w:hAnsi="Arial" w:cs="Arial"/>
      <w:sz w:val="24"/>
      <w:szCs w:val="24"/>
      <w:lang w:eastAsia="pl-PL"/>
    </w:rPr>
  </w:style>
  <w:style w:type="paragraph" w:styleId="Legenda">
    <w:name w:val="caption"/>
    <w:aliases w:val="Podpis nad obiektem,Legenda Znak Znak Znak,Legenda Znak Znak,Legenda Znak Znak Znak Znak,Legenda Znak Znak Znak Znak Znak Znak,Legenda Znak Znak Znak Znak Znak Znak Znak,Legenda Znak,Legenda Znak Znak Znak Znak Znak Znak Znak Znak Znak Z"/>
    <w:basedOn w:val="Normalny"/>
    <w:next w:val="Normalny"/>
    <w:qFormat/>
    <w:rsid w:val="00596B7F"/>
    <w:pPr>
      <w:spacing w:before="120" w:after="120" w:line="240" w:lineRule="auto"/>
    </w:pPr>
    <w:rPr>
      <w:rFonts w:ascii="Arial" w:eastAsia="Times New Roman" w:hAnsi="Arial" w:cs="Arial"/>
      <w:b/>
      <w:bCs/>
      <w:sz w:val="20"/>
      <w:szCs w:val="20"/>
      <w:lang w:eastAsia="pl-PL"/>
    </w:rPr>
  </w:style>
  <w:style w:type="paragraph" w:customStyle="1" w:styleId="Nagwek4OrgHeading2h2">
    <w:name w:val="Nagłówek 4.Org Heading 2.h2"/>
    <w:basedOn w:val="Normalny"/>
    <w:next w:val="Normalny"/>
    <w:rsid w:val="00596B7F"/>
    <w:pPr>
      <w:keepNext/>
      <w:tabs>
        <w:tab w:val="left" w:pos="142"/>
      </w:tabs>
      <w:overflowPunct w:val="0"/>
      <w:autoSpaceDE w:val="0"/>
      <w:autoSpaceDN w:val="0"/>
      <w:adjustRightInd w:val="0"/>
      <w:spacing w:before="120" w:after="120" w:line="240" w:lineRule="auto"/>
      <w:textAlignment w:val="baseline"/>
    </w:pPr>
    <w:rPr>
      <w:rFonts w:ascii="Arial" w:eastAsia="Times New Roman" w:hAnsi="Arial" w:cs="Arial"/>
      <w:b/>
      <w:bCs/>
      <w:sz w:val="24"/>
      <w:szCs w:val="24"/>
      <w:lang w:eastAsia="pl-PL"/>
    </w:rPr>
  </w:style>
  <w:style w:type="paragraph" w:customStyle="1" w:styleId="StylRoberta">
    <w:name w:val="Styl_Roberta"/>
    <w:basedOn w:val="Normalny"/>
    <w:rsid w:val="00596B7F"/>
    <w:pPr>
      <w:spacing w:before="40" w:after="40" w:line="360" w:lineRule="auto"/>
    </w:pPr>
    <w:rPr>
      <w:rFonts w:ascii="Arial" w:eastAsia="Times New Roman" w:hAnsi="Arial" w:cs="Arial"/>
      <w:sz w:val="24"/>
      <w:szCs w:val="24"/>
      <w:lang w:eastAsia="pl-PL"/>
    </w:rPr>
  </w:style>
  <w:style w:type="paragraph" w:styleId="Zwykytekst">
    <w:name w:val="Plain Text"/>
    <w:basedOn w:val="Normalny"/>
    <w:link w:val="ZwykytekstZnak"/>
    <w:rsid w:val="00596B7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96B7F"/>
    <w:rPr>
      <w:rFonts w:ascii="Courier New" w:eastAsia="Times New Roman" w:hAnsi="Courier New" w:cs="Courier New"/>
      <w:sz w:val="20"/>
      <w:szCs w:val="20"/>
      <w:lang w:eastAsia="pl-PL"/>
    </w:rPr>
  </w:style>
  <w:style w:type="paragraph" w:customStyle="1" w:styleId="StylWyjustowany">
    <w:name w:val="Styl Wyjustowany"/>
    <w:basedOn w:val="Normalny"/>
    <w:rsid w:val="00596B7F"/>
    <w:pPr>
      <w:spacing w:before="40" w:after="40" w:line="240" w:lineRule="auto"/>
      <w:jc w:val="both"/>
    </w:pPr>
    <w:rPr>
      <w:rFonts w:ascii="Arial" w:eastAsia="Times New Roman" w:hAnsi="Arial" w:cs="Arial"/>
      <w:sz w:val="24"/>
      <w:szCs w:val="24"/>
      <w:lang w:eastAsia="pl-PL"/>
    </w:rPr>
  </w:style>
  <w:style w:type="character" w:styleId="Numerstrony">
    <w:name w:val="page number"/>
    <w:rsid w:val="00596B7F"/>
    <w:rPr>
      <w:rFonts w:cs="Times New Roman"/>
    </w:rPr>
  </w:style>
  <w:style w:type="paragraph" w:customStyle="1" w:styleId="Tekstpodstawowy31">
    <w:name w:val="Tekst podstawowy 31"/>
    <w:basedOn w:val="Normalny"/>
    <w:rsid w:val="00596B7F"/>
    <w:pPr>
      <w:overflowPunct w:val="0"/>
      <w:autoSpaceDE w:val="0"/>
      <w:autoSpaceDN w:val="0"/>
      <w:adjustRightInd w:val="0"/>
      <w:spacing w:after="0" w:line="360" w:lineRule="auto"/>
      <w:jc w:val="both"/>
      <w:textAlignment w:val="baseline"/>
    </w:pPr>
    <w:rPr>
      <w:rFonts w:ascii="Arial" w:eastAsia="Times New Roman" w:hAnsi="Arial" w:cs="Arial"/>
      <w:sz w:val="24"/>
      <w:szCs w:val="24"/>
      <w:lang w:eastAsia="pl-PL"/>
    </w:rPr>
  </w:style>
  <w:style w:type="paragraph" w:styleId="Listanumerowana">
    <w:name w:val="List Number"/>
    <w:basedOn w:val="Normalny"/>
    <w:rsid w:val="00596B7F"/>
    <w:pPr>
      <w:numPr>
        <w:numId w:val="1"/>
      </w:numPr>
      <w:spacing w:after="60" w:line="240" w:lineRule="auto"/>
      <w:jc w:val="both"/>
    </w:pPr>
    <w:rPr>
      <w:rFonts w:ascii="Arial" w:eastAsia="Times New Roman" w:hAnsi="Arial" w:cs="Arial"/>
      <w:sz w:val="23"/>
      <w:szCs w:val="23"/>
      <w:lang w:val="en-GB" w:eastAsia="pl-PL"/>
    </w:rPr>
  </w:style>
  <w:style w:type="paragraph" w:customStyle="1" w:styleId="punkt11">
    <w:name w:val="punkt11"/>
    <w:basedOn w:val="Nagwek2"/>
    <w:next w:val="Normalny"/>
    <w:autoRedefine/>
    <w:rsid w:val="00596B7F"/>
    <w:pPr>
      <w:keepNext w:val="0"/>
      <w:spacing w:before="120" w:after="120"/>
      <w:ind w:left="0" w:firstLine="0"/>
      <w:jc w:val="both"/>
      <w:outlineLvl w:val="9"/>
    </w:pPr>
    <w:rPr>
      <w:rFonts w:ascii="Times New Roman" w:hAnsi="Times New Roman" w:cs="Times New Roman"/>
      <w:sz w:val="24"/>
      <w:szCs w:val="24"/>
      <w:lang w:val="pl-PL"/>
    </w:rPr>
  </w:style>
  <w:style w:type="paragraph" w:customStyle="1" w:styleId="zwykywcity">
    <w:name w:val="zwykły wcięty"/>
    <w:basedOn w:val="Normalny"/>
    <w:rsid w:val="00596B7F"/>
    <w:pPr>
      <w:overflowPunct w:val="0"/>
      <w:autoSpaceDE w:val="0"/>
      <w:autoSpaceDN w:val="0"/>
      <w:adjustRightInd w:val="0"/>
      <w:spacing w:after="0" w:line="360" w:lineRule="auto"/>
      <w:ind w:firstLine="397"/>
      <w:jc w:val="both"/>
      <w:textAlignment w:val="baseline"/>
    </w:pPr>
    <w:rPr>
      <w:rFonts w:ascii="Arial" w:eastAsia="Times New Roman" w:hAnsi="Arial" w:cs="Arial"/>
      <w:lang w:eastAsia="pl-PL"/>
    </w:rPr>
  </w:style>
  <w:style w:type="paragraph" w:styleId="Tekstblokowy">
    <w:name w:val="Block Text"/>
    <w:basedOn w:val="Normalny"/>
    <w:rsid w:val="00596B7F"/>
    <w:pPr>
      <w:spacing w:after="0" w:line="240" w:lineRule="auto"/>
      <w:ind w:left="-70" w:right="-2688"/>
    </w:pPr>
    <w:rPr>
      <w:rFonts w:ascii="Arial" w:eastAsia="Times New Roman" w:hAnsi="Arial" w:cs="Arial"/>
      <w:sz w:val="24"/>
      <w:szCs w:val="24"/>
      <w:lang w:eastAsia="pl-PL"/>
    </w:rPr>
  </w:style>
  <w:style w:type="paragraph" w:customStyle="1" w:styleId="Blockquote">
    <w:name w:val="Blockquote"/>
    <w:basedOn w:val="Normalny"/>
    <w:rsid w:val="00596B7F"/>
    <w:pPr>
      <w:spacing w:before="100" w:after="100" w:line="240" w:lineRule="auto"/>
      <w:ind w:left="360" w:right="360"/>
    </w:pPr>
    <w:rPr>
      <w:rFonts w:ascii="Arial" w:eastAsia="Times New Roman" w:hAnsi="Arial" w:cs="Arial"/>
      <w:sz w:val="24"/>
      <w:szCs w:val="24"/>
      <w:lang w:eastAsia="pl-PL"/>
    </w:rPr>
  </w:style>
  <w:style w:type="paragraph" w:customStyle="1" w:styleId="Zwykytekst1">
    <w:name w:val="Zwykły tekst1"/>
    <w:basedOn w:val="Normalny"/>
    <w:rsid w:val="00596B7F"/>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pl-PL"/>
    </w:rPr>
  </w:style>
  <w:style w:type="paragraph" w:styleId="Tytu">
    <w:name w:val="Title"/>
    <w:basedOn w:val="Normalny"/>
    <w:link w:val="TytuZnak"/>
    <w:qFormat/>
    <w:rsid w:val="00596B7F"/>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596B7F"/>
    <w:rPr>
      <w:rFonts w:ascii="Arial" w:eastAsia="Times New Roman" w:hAnsi="Arial" w:cs="Arial"/>
      <w:b/>
      <w:bCs/>
      <w:sz w:val="24"/>
      <w:szCs w:val="24"/>
      <w:lang w:eastAsia="pl-PL"/>
    </w:rPr>
  </w:style>
  <w:style w:type="paragraph" w:customStyle="1" w:styleId="Listanumerycznaznawiasem">
    <w:name w:val="Lista numeryczna z nawiasem"/>
    <w:basedOn w:val="Normalny"/>
    <w:rsid w:val="00596B7F"/>
    <w:pPr>
      <w:tabs>
        <w:tab w:val="left" w:pos="635"/>
        <w:tab w:val="num" w:pos="712"/>
      </w:tabs>
      <w:spacing w:after="20" w:line="264" w:lineRule="auto"/>
      <w:ind w:left="635" w:hanging="283"/>
      <w:jc w:val="both"/>
    </w:pPr>
    <w:rPr>
      <w:rFonts w:ascii="Arial" w:eastAsia="Times New Roman" w:hAnsi="Arial" w:cs="Arial"/>
      <w:sz w:val="18"/>
      <w:szCs w:val="18"/>
      <w:lang w:eastAsia="pl-PL"/>
    </w:rPr>
  </w:style>
  <w:style w:type="character" w:styleId="Hipercze">
    <w:name w:val="Hyperlink"/>
    <w:rsid w:val="00596B7F"/>
    <w:rPr>
      <w:rFonts w:cs="Times New Roman"/>
      <w:color w:val="0000FF"/>
      <w:u w:val="single"/>
    </w:rPr>
  </w:style>
  <w:style w:type="paragraph" w:styleId="Lista">
    <w:name w:val="List"/>
    <w:basedOn w:val="Normalny"/>
    <w:rsid w:val="00596B7F"/>
    <w:pPr>
      <w:spacing w:after="0" w:line="240" w:lineRule="auto"/>
      <w:ind w:left="283" w:hanging="283"/>
    </w:pPr>
    <w:rPr>
      <w:rFonts w:ascii="Arial" w:eastAsia="Times New Roman" w:hAnsi="Arial" w:cs="Arial"/>
      <w:sz w:val="28"/>
      <w:szCs w:val="28"/>
      <w:lang w:eastAsia="pl-PL"/>
    </w:rPr>
  </w:style>
  <w:style w:type="paragraph" w:styleId="Lista-kontynuacja2">
    <w:name w:val="List Continue 2"/>
    <w:basedOn w:val="Normalny"/>
    <w:rsid w:val="00596B7F"/>
    <w:pPr>
      <w:spacing w:after="120" w:line="240" w:lineRule="auto"/>
      <w:ind w:left="566"/>
    </w:pPr>
    <w:rPr>
      <w:rFonts w:ascii="Arial" w:eastAsia="Times New Roman" w:hAnsi="Arial" w:cs="Arial"/>
      <w:sz w:val="28"/>
      <w:szCs w:val="28"/>
      <w:lang w:eastAsia="pl-PL"/>
    </w:rPr>
  </w:style>
  <w:style w:type="paragraph" w:styleId="Listapunktowana2">
    <w:name w:val="List Bullet 2"/>
    <w:basedOn w:val="Normalny"/>
    <w:autoRedefine/>
    <w:rsid w:val="00596B7F"/>
    <w:pPr>
      <w:numPr>
        <w:ilvl w:val="1"/>
        <w:numId w:val="13"/>
      </w:numPr>
      <w:tabs>
        <w:tab w:val="clear" w:pos="1440"/>
        <w:tab w:val="num" w:pos="709"/>
      </w:tabs>
      <w:spacing w:after="0" w:line="240" w:lineRule="auto"/>
      <w:ind w:left="717" w:hanging="357"/>
      <w:jc w:val="both"/>
    </w:pPr>
    <w:rPr>
      <w:rFonts w:ascii="Arial" w:eastAsia="Times New Roman" w:hAnsi="Arial" w:cs="Arial"/>
      <w:sz w:val="24"/>
      <w:szCs w:val="24"/>
      <w:lang w:eastAsia="pl-PL"/>
    </w:rPr>
  </w:style>
  <w:style w:type="paragraph" w:customStyle="1" w:styleId="Preformatted">
    <w:name w:val="Preformatted"/>
    <w:basedOn w:val="Normalny"/>
    <w:rsid w:val="00596B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l-PL"/>
    </w:rPr>
  </w:style>
  <w:style w:type="paragraph" w:customStyle="1" w:styleId="Tekstpodstawowya2">
    <w:name w:val="Tekst podstawowy.a2"/>
    <w:basedOn w:val="Normalny"/>
    <w:rsid w:val="00596B7F"/>
    <w:pPr>
      <w:spacing w:after="0" w:line="240" w:lineRule="auto"/>
      <w:jc w:val="center"/>
    </w:pPr>
    <w:rPr>
      <w:rFonts w:ascii="Arial" w:eastAsia="Times New Roman" w:hAnsi="Arial" w:cs="Arial"/>
      <w:b/>
      <w:bCs/>
      <w:sz w:val="24"/>
      <w:szCs w:val="24"/>
      <w:lang w:eastAsia="pl-PL"/>
    </w:rPr>
  </w:style>
  <w:style w:type="paragraph" w:customStyle="1" w:styleId="Nagwek3Nagwek3Znak">
    <w:name w:val="Nagłówek 3.Nagłówek 3 Znak"/>
    <w:basedOn w:val="Normalny"/>
    <w:next w:val="Normalny"/>
    <w:rsid w:val="00596B7F"/>
    <w:pPr>
      <w:keepNext/>
      <w:spacing w:before="120" w:after="60" w:line="240" w:lineRule="auto"/>
      <w:outlineLvl w:val="2"/>
    </w:pPr>
    <w:rPr>
      <w:rFonts w:ascii="Arial" w:eastAsia="Times New Roman" w:hAnsi="Arial" w:cs="Arial"/>
      <w:b/>
      <w:bCs/>
      <w:caps/>
      <w:sz w:val="24"/>
      <w:szCs w:val="24"/>
      <w:lang w:eastAsia="pl-PL"/>
    </w:rPr>
  </w:style>
  <w:style w:type="paragraph" w:styleId="Spistreci2">
    <w:name w:val="toc 2"/>
    <w:basedOn w:val="Normalny"/>
    <w:next w:val="Normalny"/>
    <w:autoRedefine/>
    <w:semiHidden/>
    <w:rsid w:val="00596B7F"/>
    <w:pPr>
      <w:spacing w:before="120" w:after="0" w:line="360" w:lineRule="auto"/>
    </w:pPr>
    <w:rPr>
      <w:rFonts w:ascii="Tahoma" w:eastAsia="Times New Roman" w:hAnsi="Tahoma" w:cs="Tahoma"/>
      <w:b/>
      <w:bCs/>
      <w:lang w:eastAsia="pl-PL"/>
    </w:rPr>
  </w:style>
  <w:style w:type="paragraph" w:customStyle="1" w:styleId="Nagwek1a">
    <w:name w:val="Nagłówek 1a"/>
    <w:basedOn w:val="Nagwek1"/>
    <w:rsid w:val="00596B7F"/>
    <w:pPr>
      <w:spacing w:before="240" w:after="240" w:line="264" w:lineRule="auto"/>
      <w:jc w:val="both"/>
    </w:pPr>
    <w:rPr>
      <w:smallCaps/>
      <w:color w:val="000000"/>
      <w:kern w:val="32"/>
      <w:sz w:val="32"/>
      <w:szCs w:val="32"/>
    </w:rPr>
  </w:style>
  <w:style w:type="paragraph" w:styleId="Spistreci4">
    <w:name w:val="toc 4"/>
    <w:basedOn w:val="Normalny"/>
    <w:next w:val="Normalny"/>
    <w:autoRedefine/>
    <w:semiHidden/>
    <w:rsid w:val="00596B7F"/>
    <w:pPr>
      <w:spacing w:after="0" w:line="264" w:lineRule="auto"/>
      <w:ind w:left="440"/>
    </w:pPr>
    <w:rPr>
      <w:rFonts w:ascii="Arial" w:eastAsia="Times New Roman" w:hAnsi="Arial" w:cs="Arial"/>
      <w:lang w:eastAsia="pl-PL"/>
    </w:rPr>
  </w:style>
  <w:style w:type="paragraph" w:styleId="Tekstprzypisudolnego">
    <w:name w:val="footnote text"/>
    <w:basedOn w:val="Normalny"/>
    <w:link w:val="TekstprzypisudolnegoZnak"/>
    <w:semiHidden/>
    <w:rsid w:val="00596B7F"/>
    <w:pPr>
      <w:tabs>
        <w:tab w:val="left" w:pos="357"/>
      </w:tabs>
      <w:spacing w:before="20" w:after="60" w:line="240" w:lineRule="auto"/>
      <w:ind w:left="181" w:hanging="181"/>
      <w:jc w:val="both"/>
    </w:pPr>
    <w:rPr>
      <w:rFonts w:ascii="Arial" w:eastAsia="Times New Roman" w:hAnsi="Arial" w:cs="Arial"/>
      <w:color w:val="000000"/>
      <w:sz w:val="16"/>
      <w:szCs w:val="16"/>
      <w:lang w:eastAsia="pl-PL"/>
    </w:rPr>
  </w:style>
  <w:style w:type="character" w:customStyle="1" w:styleId="TekstprzypisudolnegoZnak">
    <w:name w:val="Tekst przypisu dolnego Znak"/>
    <w:basedOn w:val="Domylnaczcionkaakapitu"/>
    <w:link w:val="Tekstprzypisudolnego"/>
    <w:semiHidden/>
    <w:rsid w:val="00596B7F"/>
    <w:rPr>
      <w:rFonts w:ascii="Arial" w:eastAsia="Times New Roman" w:hAnsi="Arial" w:cs="Arial"/>
      <w:color w:val="000000"/>
      <w:sz w:val="16"/>
      <w:szCs w:val="16"/>
      <w:lang w:eastAsia="pl-PL"/>
    </w:rPr>
  </w:style>
  <w:style w:type="paragraph" w:customStyle="1" w:styleId="NumberList">
    <w:name w:val="Number List"/>
    <w:rsid w:val="00596B7F"/>
    <w:pPr>
      <w:spacing w:after="0" w:line="240" w:lineRule="auto"/>
      <w:ind w:left="720"/>
    </w:pPr>
    <w:rPr>
      <w:rFonts w:ascii="Arial" w:eastAsia="Times New Roman" w:hAnsi="Arial" w:cs="Arial"/>
      <w:color w:val="000000"/>
      <w:sz w:val="24"/>
      <w:szCs w:val="24"/>
      <w:lang w:eastAsia="pl-PL"/>
    </w:rPr>
  </w:style>
  <w:style w:type="paragraph" w:customStyle="1" w:styleId="Standard">
    <w:name w:val="Standard"/>
    <w:rsid w:val="00596B7F"/>
    <w:pPr>
      <w:spacing w:after="0" w:line="240" w:lineRule="auto"/>
    </w:pPr>
    <w:rPr>
      <w:rFonts w:ascii="Arial" w:eastAsia="Times New Roman" w:hAnsi="Arial" w:cs="Arial"/>
      <w:sz w:val="24"/>
      <w:szCs w:val="24"/>
      <w:lang w:eastAsia="pl-PL"/>
    </w:rPr>
  </w:style>
  <w:style w:type="paragraph" w:customStyle="1" w:styleId="Akapitzlist1">
    <w:name w:val="Akapit z listą1"/>
    <w:basedOn w:val="Normalny"/>
    <w:qFormat/>
    <w:rsid w:val="00596B7F"/>
    <w:pPr>
      <w:spacing w:after="0" w:line="240" w:lineRule="auto"/>
      <w:ind w:left="720"/>
    </w:pPr>
    <w:rPr>
      <w:rFonts w:ascii="Arial" w:eastAsia="Times New Roman" w:hAnsi="Arial" w:cs="Arial"/>
      <w:sz w:val="24"/>
      <w:szCs w:val="24"/>
      <w:lang w:eastAsia="pl-PL"/>
    </w:rPr>
  </w:style>
  <w:style w:type="paragraph" w:customStyle="1" w:styleId="WW-Tekstpodstawowy2">
    <w:name w:val="WW-Tekst podstawowy 2"/>
    <w:basedOn w:val="Normalny"/>
    <w:rsid w:val="00596B7F"/>
    <w:pPr>
      <w:suppressAutoHyphens/>
      <w:spacing w:after="0" w:line="240" w:lineRule="auto"/>
    </w:pPr>
    <w:rPr>
      <w:rFonts w:ascii="Arial" w:eastAsia="Times New Roman" w:hAnsi="Arial" w:cs="Arial"/>
      <w:color w:val="000000"/>
      <w:sz w:val="28"/>
      <w:szCs w:val="28"/>
      <w:lang w:eastAsia="pl-PL"/>
    </w:rPr>
  </w:style>
  <w:style w:type="paragraph" w:customStyle="1" w:styleId="Styl4">
    <w:name w:val="Styl4"/>
    <w:basedOn w:val="Normalny"/>
    <w:next w:val="Tekstprzypisudolnego"/>
    <w:rsid w:val="00596B7F"/>
    <w:pPr>
      <w:autoSpaceDE w:val="0"/>
      <w:autoSpaceDN w:val="0"/>
      <w:spacing w:after="0" w:line="240" w:lineRule="auto"/>
    </w:pPr>
    <w:rPr>
      <w:rFonts w:ascii="Arial" w:eastAsia="Times New Roman" w:hAnsi="Arial" w:cs="Arial"/>
      <w:sz w:val="20"/>
      <w:szCs w:val="20"/>
      <w:lang w:eastAsia="pl-PL"/>
    </w:rPr>
  </w:style>
  <w:style w:type="paragraph" w:styleId="Mapadokumentu">
    <w:name w:val="Document Map"/>
    <w:basedOn w:val="Normalny"/>
    <w:link w:val="MapadokumentuZnak"/>
    <w:semiHidden/>
    <w:rsid w:val="00596B7F"/>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596B7F"/>
    <w:rPr>
      <w:rFonts w:ascii="Tahoma" w:eastAsia="Times New Roman" w:hAnsi="Tahoma" w:cs="Tahoma"/>
      <w:sz w:val="20"/>
      <w:szCs w:val="20"/>
      <w:shd w:val="clear" w:color="auto" w:fill="000080"/>
      <w:lang w:eastAsia="pl-PL"/>
    </w:rPr>
  </w:style>
  <w:style w:type="paragraph" w:customStyle="1" w:styleId="Indeks">
    <w:name w:val="Indeks"/>
    <w:basedOn w:val="Normalny"/>
    <w:rsid w:val="00596B7F"/>
    <w:pPr>
      <w:suppressLineNumbers/>
      <w:suppressAutoHyphens/>
      <w:spacing w:after="120" w:line="264" w:lineRule="auto"/>
      <w:jc w:val="both"/>
    </w:pPr>
    <w:rPr>
      <w:rFonts w:ascii="Times New Roman" w:eastAsia="Times New Roman" w:hAnsi="Times New Roman" w:cs="Tahoma"/>
      <w:lang w:eastAsia="ar-SA"/>
    </w:rPr>
  </w:style>
  <w:style w:type="paragraph" w:customStyle="1" w:styleId="TableContents1">
    <w:name w:val="Table Contents1"/>
    <w:basedOn w:val="Normalny"/>
    <w:rsid w:val="00596B7F"/>
    <w:pPr>
      <w:widowControl w:val="0"/>
      <w:suppressAutoHyphens/>
      <w:spacing w:after="0" w:line="240" w:lineRule="auto"/>
    </w:pPr>
    <w:rPr>
      <w:rFonts w:ascii="Arial" w:eastAsia="Times New Roman" w:hAnsi="Arial" w:cs="Arial"/>
      <w:sz w:val="20"/>
      <w:szCs w:val="20"/>
      <w:lang w:eastAsia="ar-SA"/>
    </w:rPr>
  </w:style>
  <w:style w:type="character" w:customStyle="1" w:styleId="StylLegendaNiePogrubienieZnak">
    <w:name w:val="Styl Legenda + Nie Pogrubienie Znak"/>
    <w:link w:val="StylLegendaNiePogrubienie"/>
    <w:rsid w:val="00596B7F"/>
    <w:rPr>
      <w:lang w:eastAsia="ar-SA"/>
    </w:rPr>
  </w:style>
  <w:style w:type="paragraph" w:customStyle="1" w:styleId="Listaalfabetyczna">
    <w:name w:val="Lista alfabetyczna"/>
    <w:basedOn w:val="Normalny"/>
    <w:rsid w:val="00596B7F"/>
    <w:pPr>
      <w:numPr>
        <w:numId w:val="11"/>
      </w:numPr>
      <w:suppressAutoHyphens/>
      <w:spacing w:after="120" w:line="264" w:lineRule="auto"/>
      <w:ind w:left="-936"/>
      <w:jc w:val="both"/>
    </w:pPr>
    <w:rPr>
      <w:rFonts w:ascii="Times New Roman" w:eastAsia="Times New Roman" w:hAnsi="Times New Roman" w:cs="Times New Roman"/>
      <w:color w:val="000000"/>
      <w:sz w:val="20"/>
      <w:szCs w:val="20"/>
      <w:lang w:eastAsia="ar-SA"/>
    </w:rPr>
  </w:style>
  <w:style w:type="paragraph" w:customStyle="1" w:styleId="BodyText216">
    <w:name w:val="Body Text 216"/>
    <w:basedOn w:val="Normalny"/>
    <w:rsid w:val="00596B7F"/>
    <w:pPr>
      <w:widowControl w:val="0"/>
      <w:suppressAutoHyphens/>
      <w:overflowPunct w:val="0"/>
      <w:autoSpaceDE w:val="0"/>
      <w:spacing w:after="0" w:line="360" w:lineRule="auto"/>
      <w:ind w:firstLine="708"/>
      <w:jc w:val="both"/>
      <w:textAlignment w:val="baseline"/>
    </w:pPr>
    <w:rPr>
      <w:rFonts w:ascii="Arial" w:eastAsia="Times New Roman" w:hAnsi="Arial" w:cs="Arial"/>
      <w:sz w:val="24"/>
      <w:szCs w:val="24"/>
      <w:lang w:eastAsia="ar-SA"/>
    </w:rPr>
  </w:style>
  <w:style w:type="character" w:customStyle="1" w:styleId="txt11">
    <w:name w:val="txt11"/>
    <w:basedOn w:val="Domylnaczcionkaakapitu"/>
    <w:rsid w:val="00596B7F"/>
  </w:style>
  <w:style w:type="character" w:styleId="Pogrubienie">
    <w:name w:val="Strong"/>
    <w:qFormat/>
    <w:rsid w:val="00596B7F"/>
    <w:rPr>
      <w:b/>
      <w:bCs/>
    </w:rPr>
  </w:style>
  <w:style w:type="character" w:customStyle="1" w:styleId="NagwekZnak1">
    <w:name w:val="Nagłówek Znak1"/>
    <w:aliases w:val="Nagłówek strony Znak1,Nagłówek Znak Znak Znak1"/>
    <w:locked/>
    <w:rsid w:val="00596B7F"/>
    <w:rPr>
      <w:color w:val="000000"/>
      <w:sz w:val="22"/>
      <w:szCs w:val="22"/>
      <w:lang w:val="en-GB" w:eastAsia="x-none"/>
    </w:rPr>
  </w:style>
  <w:style w:type="paragraph" w:styleId="Tekstprzypisukocowego">
    <w:name w:val="endnote text"/>
    <w:basedOn w:val="Normalny"/>
    <w:link w:val="TekstprzypisukocowegoZnak"/>
    <w:rsid w:val="00596B7F"/>
    <w:pPr>
      <w:spacing w:after="0" w:line="240" w:lineRule="auto"/>
    </w:pPr>
    <w:rPr>
      <w:rFonts w:ascii="Arial" w:eastAsia="Times New Roman" w:hAnsi="Arial" w:cs="Arial"/>
      <w:sz w:val="20"/>
      <w:szCs w:val="20"/>
      <w:lang w:eastAsia="pl-PL"/>
    </w:rPr>
  </w:style>
  <w:style w:type="character" w:customStyle="1" w:styleId="TekstprzypisukocowegoZnak">
    <w:name w:val="Tekst przypisu końcowego Znak"/>
    <w:basedOn w:val="Domylnaczcionkaakapitu"/>
    <w:link w:val="Tekstprzypisukocowego"/>
    <w:rsid w:val="00596B7F"/>
    <w:rPr>
      <w:rFonts w:ascii="Arial" w:eastAsia="Times New Roman" w:hAnsi="Arial" w:cs="Arial"/>
      <w:sz w:val="20"/>
      <w:szCs w:val="20"/>
      <w:lang w:eastAsia="pl-PL"/>
    </w:rPr>
  </w:style>
  <w:style w:type="character" w:styleId="Odwoanieprzypisukocowego">
    <w:name w:val="endnote reference"/>
    <w:rsid w:val="00596B7F"/>
    <w:rPr>
      <w:vertAlign w:val="superscript"/>
    </w:rPr>
  </w:style>
  <w:style w:type="numbering" w:customStyle="1" w:styleId="Bezlisty11">
    <w:name w:val="Bez listy11"/>
    <w:next w:val="Bezlisty"/>
    <w:semiHidden/>
    <w:rsid w:val="00596B7F"/>
  </w:style>
  <w:style w:type="paragraph" w:customStyle="1" w:styleId="Styl1">
    <w:name w:val="Styl1"/>
    <w:basedOn w:val="Nagwek4"/>
    <w:rsid w:val="00596B7F"/>
    <w:rPr>
      <w:rFonts w:cs="Times New Roman"/>
      <w:b w:val="0"/>
    </w:rPr>
  </w:style>
  <w:style w:type="paragraph" w:styleId="NormalnyWeb">
    <w:name w:val="Normal (Web)"/>
    <w:basedOn w:val="Normalny"/>
    <w:rsid w:val="00596B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iggertext3">
    <w:name w:val="biggertext3"/>
    <w:rsid w:val="00596B7F"/>
    <w:rPr>
      <w:sz w:val="28"/>
      <w:szCs w:val="28"/>
    </w:rPr>
  </w:style>
  <w:style w:type="paragraph" w:customStyle="1" w:styleId="StylLegendaNiePogrubienie">
    <w:name w:val="Styl Legenda + Nie Pogrubienie"/>
    <w:basedOn w:val="Legenda"/>
    <w:link w:val="StylLegendaNiePogrubienieZnak"/>
    <w:rsid w:val="00596B7F"/>
    <w:pPr>
      <w:keepNext/>
      <w:spacing w:before="0" w:after="0"/>
    </w:pPr>
    <w:rPr>
      <w:rFonts w:asciiTheme="minorHAnsi" w:eastAsiaTheme="minorHAnsi" w:hAnsiTheme="minorHAnsi" w:cstheme="minorBidi"/>
      <w:b w:val="0"/>
      <w:bCs w:val="0"/>
      <w:sz w:val="22"/>
      <w:szCs w:val="22"/>
      <w:lang w:eastAsia="ar-SA"/>
    </w:rPr>
  </w:style>
  <w:style w:type="paragraph" w:customStyle="1" w:styleId="Styl2">
    <w:name w:val="Styl2"/>
    <w:basedOn w:val="Nagwek5"/>
    <w:rsid w:val="00596B7F"/>
    <w:pPr>
      <w:numPr>
        <w:ilvl w:val="0"/>
        <w:numId w:val="0"/>
      </w:numPr>
      <w:jc w:val="left"/>
    </w:pPr>
    <w:rPr>
      <w:rFonts w:ascii="Times New Roman" w:hAnsi="Times New Roman" w:cs="Times New Roman"/>
      <w:b w:val="0"/>
      <w:i w:val="0"/>
    </w:rPr>
  </w:style>
  <w:style w:type="paragraph" w:customStyle="1" w:styleId="Styl">
    <w:name w:val="Styl"/>
    <w:rsid w:val="00596B7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
    <w:name w:val="tekst podst"/>
    <w:basedOn w:val="Tekstpodstawowy"/>
    <w:rsid w:val="00596B7F"/>
    <w:pPr>
      <w:spacing w:after="120" w:line="360" w:lineRule="auto"/>
      <w:jc w:val="both"/>
    </w:pPr>
    <w:rPr>
      <w:rFonts w:cs="Times New Roman"/>
      <w:b w:val="0"/>
      <w:bCs w:val="0"/>
      <w:szCs w:val="22"/>
      <w:lang w:eastAsia="en-US"/>
    </w:rPr>
  </w:style>
  <w:style w:type="character" w:customStyle="1" w:styleId="tasktextbold">
    <w:name w:val="tasktextbold"/>
    <w:rsid w:val="00596B7F"/>
    <w:rPr>
      <w:rFonts w:cs="Times New Roman"/>
    </w:rPr>
  </w:style>
  <w:style w:type="paragraph" w:customStyle="1" w:styleId="standardowy0">
    <w:name w:val="standardowy"/>
    <w:basedOn w:val="Normalny"/>
    <w:rsid w:val="00596B7F"/>
    <w:pPr>
      <w:widowControl w:val="0"/>
      <w:spacing w:after="0" w:line="240" w:lineRule="auto"/>
      <w:jc w:val="both"/>
    </w:pPr>
    <w:rPr>
      <w:rFonts w:ascii="Times New Roman" w:eastAsia="Calibri" w:hAnsi="Times New Roman" w:cs="Times New Roman"/>
      <w:sz w:val="24"/>
      <w:szCs w:val="20"/>
      <w:lang w:eastAsia="pl-PL"/>
    </w:rPr>
  </w:style>
  <w:style w:type="character" w:customStyle="1" w:styleId="eltit">
    <w:name w:val="eltit"/>
    <w:rsid w:val="00596B7F"/>
    <w:rPr>
      <w:rFonts w:cs="Times New Roman"/>
    </w:rPr>
  </w:style>
  <w:style w:type="character" w:customStyle="1" w:styleId="Teksttreci">
    <w:name w:val="Tekst treści_"/>
    <w:link w:val="Teksttreci0"/>
    <w:rsid w:val="00596B7F"/>
    <w:rPr>
      <w:rFonts w:ascii="Arial" w:eastAsia="Arial" w:hAnsi="Arial" w:cs="Mangal"/>
      <w:sz w:val="18"/>
      <w:szCs w:val="18"/>
      <w:shd w:val="clear" w:color="auto" w:fill="FFFFFF"/>
      <w:lang w:bidi="mr-IN"/>
    </w:rPr>
  </w:style>
  <w:style w:type="paragraph" w:customStyle="1" w:styleId="Teksttreci0">
    <w:name w:val="Tekst treści"/>
    <w:basedOn w:val="Normalny"/>
    <w:link w:val="Teksttreci"/>
    <w:rsid w:val="00596B7F"/>
    <w:pPr>
      <w:widowControl w:val="0"/>
      <w:shd w:val="clear" w:color="auto" w:fill="FFFFFF"/>
      <w:spacing w:before="240" w:after="0" w:line="0" w:lineRule="atLeast"/>
      <w:ind w:hanging="260"/>
      <w:jc w:val="center"/>
    </w:pPr>
    <w:rPr>
      <w:rFonts w:ascii="Arial" w:eastAsia="Arial" w:hAnsi="Arial" w:cs="Mangal"/>
      <w:sz w:val="18"/>
      <w:szCs w:val="18"/>
      <w:shd w:val="clear" w:color="auto" w:fill="FFFFFF"/>
      <w:lang w:bidi="mr-IN"/>
    </w:rPr>
  </w:style>
  <w:style w:type="paragraph" w:customStyle="1" w:styleId="celp">
    <w:name w:val="cel_p"/>
    <w:basedOn w:val="Normalny"/>
    <w:rsid w:val="00596B7F"/>
    <w:pPr>
      <w:spacing w:after="15" w:line="240" w:lineRule="auto"/>
      <w:ind w:left="15" w:right="15"/>
      <w:jc w:val="both"/>
      <w:textAlignment w:val="top"/>
    </w:pPr>
    <w:rPr>
      <w:rFonts w:ascii="Times New Roman" w:eastAsia="Times New Roman" w:hAnsi="Times New Roman" w:cs="Times New Roman"/>
      <w:sz w:val="24"/>
      <w:szCs w:val="24"/>
      <w:lang w:eastAsia="pl-PL"/>
    </w:rPr>
  </w:style>
  <w:style w:type="paragraph" w:customStyle="1" w:styleId="opistabel">
    <w:name w:val="opis tabel"/>
    <w:basedOn w:val="Normalny"/>
    <w:next w:val="Normalny"/>
    <w:rsid w:val="00596B7F"/>
    <w:pPr>
      <w:spacing w:after="0" w:line="240" w:lineRule="auto"/>
      <w:jc w:val="both"/>
    </w:pPr>
    <w:rPr>
      <w:rFonts w:ascii="Times New Roman" w:eastAsia="Times New Roman" w:hAnsi="Times New Roman" w:cs="Times New Roman"/>
      <w:sz w:val="20"/>
      <w:szCs w:val="24"/>
      <w:lang w:eastAsia="pl-PL"/>
    </w:rPr>
  </w:style>
  <w:style w:type="paragraph" w:styleId="Tematkomentarza">
    <w:name w:val="annotation subject"/>
    <w:basedOn w:val="Tekstkomentarza"/>
    <w:next w:val="Tekstkomentarza"/>
    <w:link w:val="TematkomentarzaZnak"/>
    <w:semiHidden/>
    <w:rsid w:val="00596B7F"/>
    <w:rPr>
      <w:rFonts w:ascii="Arial" w:hAnsi="Arial" w:cs="Arial"/>
      <w:b/>
      <w:bCs/>
    </w:rPr>
  </w:style>
  <w:style w:type="character" w:customStyle="1" w:styleId="TematkomentarzaZnak">
    <w:name w:val="Temat komentarza Znak"/>
    <w:basedOn w:val="TekstkomentarzaZnak"/>
    <w:link w:val="Tematkomentarza"/>
    <w:semiHidden/>
    <w:rsid w:val="00596B7F"/>
    <w:rPr>
      <w:rFonts w:ascii="Arial" w:eastAsia="Times New Roman" w:hAnsi="Arial" w:cs="Arial"/>
      <w:b/>
      <w:bCs/>
      <w:sz w:val="20"/>
      <w:szCs w:val="20"/>
      <w:lang w:eastAsia="pl-PL"/>
    </w:rPr>
  </w:style>
  <w:style w:type="paragraph" w:customStyle="1" w:styleId="Default">
    <w:name w:val="Default"/>
    <w:rsid w:val="00596B7F"/>
    <w:pPr>
      <w:autoSpaceDE w:val="0"/>
      <w:autoSpaceDN w:val="0"/>
      <w:adjustRightInd w:val="0"/>
      <w:spacing w:after="0" w:line="240" w:lineRule="auto"/>
    </w:pPr>
    <w:rPr>
      <w:rFonts w:ascii="EUAlbertina" w:eastAsia="Batang" w:hAnsi="EUAlbertina" w:cs="EUAlbertina"/>
      <w:color w:val="000000"/>
      <w:sz w:val="24"/>
      <w:szCs w:val="24"/>
      <w:lang w:eastAsia="ko-KR" w:bidi="mr-IN"/>
    </w:rPr>
  </w:style>
  <w:style w:type="character" w:customStyle="1" w:styleId="ZnakZnak12">
    <w:name w:val="Znak Znak12"/>
    <w:semiHidden/>
    <w:locked/>
    <w:rsid w:val="00596B7F"/>
    <w:rPr>
      <w:b/>
      <w:bCs/>
      <w:i/>
      <w:iCs/>
      <w:sz w:val="26"/>
      <w:szCs w:val="26"/>
      <w:lang w:val="pl-PL" w:eastAsia="pl-PL" w:bidi="ar-SA"/>
    </w:rPr>
  </w:style>
  <w:style w:type="table" w:customStyle="1" w:styleId="Tabela-Siatka1">
    <w:name w:val="Tabela - Siatka1"/>
    <w:basedOn w:val="Standardowy"/>
    <w:next w:val="Tabela-Siatka"/>
    <w:uiPriority w:val="59"/>
    <w:rsid w:val="00D24611"/>
    <w:pPr>
      <w:spacing w:after="0" w:line="240" w:lineRule="auto"/>
      <w:ind w:left="3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liczanie,List Paragraph,Obiekt,List Paragraph1,Akapit z listą3,Akapit z listą31,Numerowanie,Normalny w tabeli,Normalny2,ASIA"/>
    <w:basedOn w:val="Normalny"/>
    <w:link w:val="AkapitzlistZnak"/>
    <w:uiPriority w:val="34"/>
    <w:qFormat/>
    <w:rsid w:val="0098082F"/>
    <w:pPr>
      <w:ind w:left="720"/>
      <w:contextualSpacing/>
    </w:pPr>
  </w:style>
  <w:style w:type="character" w:customStyle="1" w:styleId="AkapitzlistZnak">
    <w:name w:val="Akapit z listą Znak"/>
    <w:aliases w:val="Wyliczanie Znak,List Paragraph Znak,Obiekt Znak,List Paragraph1 Znak,Akapit z listą3 Znak,Akapit z listą31 Znak,Numerowanie Znak,Normalny w tabeli Znak,Normalny2 Znak,ASIA Znak"/>
    <w:link w:val="Akapitzlist"/>
    <w:uiPriority w:val="34"/>
    <w:qFormat/>
    <w:locked/>
    <w:rsid w:val="0040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8353</Words>
  <Characters>50121</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Pastuszka</dc:creator>
  <cp:lastModifiedBy>Anita Kubiak</cp:lastModifiedBy>
  <cp:revision>11</cp:revision>
  <cp:lastPrinted>2024-03-15T08:30:00Z</cp:lastPrinted>
  <dcterms:created xsi:type="dcterms:W3CDTF">2024-04-29T12:47:00Z</dcterms:created>
  <dcterms:modified xsi:type="dcterms:W3CDTF">2024-04-30T11:44:00Z</dcterms:modified>
</cp:coreProperties>
</file>