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94017" w14:textId="52B6291A" w:rsidR="00ED58D9" w:rsidRPr="00906F21" w:rsidRDefault="00D756C6" w:rsidP="00ED58D9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Druk nr </w:t>
      </w:r>
      <w:r w:rsidR="008F4534">
        <w:rPr>
          <w:sz w:val="20"/>
          <w:szCs w:val="20"/>
        </w:rPr>
        <w:t>52/24</w:t>
      </w:r>
    </w:p>
    <w:p w14:paraId="436C5B6B" w14:textId="77777777" w:rsidR="00ED58D9" w:rsidRPr="00906F21" w:rsidRDefault="00ED58D9" w:rsidP="00ED58D9">
      <w:pPr>
        <w:spacing w:before="0" w:line="240" w:lineRule="auto"/>
        <w:ind w:left="5670"/>
        <w:rPr>
          <w:sz w:val="20"/>
          <w:szCs w:val="20"/>
        </w:rPr>
      </w:pPr>
      <w:r>
        <w:rPr>
          <w:sz w:val="20"/>
          <w:szCs w:val="20"/>
        </w:rPr>
        <w:t>Projekt Zarządu Województwa Kujawsko-Pomorskiego</w:t>
      </w:r>
    </w:p>
    <w:p w14:paraId="2EFBE007" w14:textId="23BAFEF9" w:rsidR="00ED58D9" w:rsidRPr="001207ED" w:rsidRDefault="00ED58D9" w:rsidP="00ED58D9">
      <w:pPr>
        <w:spacing w:before="0" w:line="240" w:lineRule="auto"/>
        <w:ind w:left="5670"/>
        <w:rPr>
          <w:sz w:val="20"/>
          <w:szCs w:val="20"/>
        </w:rPr>
      </w:pPr>
      <w:r w:rsidRPr="001207ED">
        <w:rPr>
          <w:sz w:val="20"/>
          <w:szCs w:val="20"/>
        </w:rPr>
        <w:t>z dnia</w:t>
      </w:r>
      <w:r w:rsidR="0025290A">
        <w:rPr>
          <w:sz w:val="20"/>
          <w:szCs w:val="20"/>
        </w:rPr>
        <w:t xml:space="preserve"> 14 maja 2024 </w:t>
      </w:r>
      <w:r w:rsidRPr="001207ED">
        <w:rPr>
          <w:sz w:val="20"/>
          <w:szCs w:val="20"/>
        </w:rPr>
        <w:t>r.</w:t>
      </w:r>
    </w:p>
    <w:p w14:paraId="0FCE4350" w14:textId="77777777" w:rsidR="00ED58D9" w:rsidRPr="001207ED" w:rsidRDefault="00ED58D9" w:rsidP="00ED58D9">
      <w:pPr>
        <w:spacing w:before="0" w:line="240" w:lineRule="auto"/>
        <w:ind w:left="5670"/>
        <w:rPr>
          <w:sz w:val="24"/>
          <w:szCs w:val="24"/>
        </w:rPr>
      </w:pPr>
    </w:p>
    <w:p w14:paraId="76F91493" w14:textId="77777777" w:rsidR="00ED58D9" w:rsidRPr="001207ED" w:rsidRDefault="00ED58D9" w:rsidP="00ED58D9">
      <w:pPr>
        <w:spacing w:before="0" w:line="240" w:lineRule="auto"/>
        <w:jc w:val="center"/>
        <w:rPr>
          <w:b/>
          <w:sz w:val="24"/>
          <w:szCs w:val="24"/>
        </w:rPr>
      </w:pPr>
      <w:r w:rsidRPr="001207ED">
        <w:rPr>
          <w:b/>
          <w:sz w:val="24"/>
          <w:szCs w:val="24"/>
        </w:rPr>
        <w:t>UCHWAŁA NR …………</w:t>
      </w:r>
    </w:p>
    <w:p w14:paraId="4C97344D" w14:textId="77777777" w:rsidR="00ED58D9" w:rsidRPr="001207ED" w:rsidRDefault="00ED58D9" w:rsidP="00ED58D9">
      <w:pPr>
        <w:spacing w:before="0" w:line="240" w:lineRule="auto"/>
        <w:jc w:val="center"/>
        <w:rPr>
          <w:b/>
          <w:sz w:val="24"/>
          <w:szCs w:val="24"/>
        </w:rPr>
      </w:pPr>
      <w:r w:rsidRPr="001207ED">
        <w:rPr>
          <w:b/>
          <w:sz w:val="24"/>
          <w:szCs w:val="24"/>
        </w:rPr>
        <w:t>SEJMIKU WOJEWÓDZTWA KUJAWSKO-POMORSKIEGO</w:t>
      </w:r>
    </w:p>
    <w:p w14:paraId="5FBE5333" w14:textId="77777777" w:rsidR="00ED58D9" w:rsidRPr="001207ED" w:rsidRDefault="00ED58D9" w:rsidP="00ED58D9">
      <w:pPr>
        <w:tabs>
          <w:tab w:val="left" w:pos="709"/>
        </w:tabs>
        <w:spacing w:before="0" w:line="240" w:lineRule="auto"/>
        <w:jc w:val="center"/>
        <w:rPr>
          <w:b/>
          <w:sz w:val="24"/>
          <w:szCs w:val="24"/>
        </w:rPr>
      </w:pPr>
      <w:r w:rsidRPr="001207ED">
        <w:rPr>
          <w:b/>
          <w:sz w:val="24"/>
          <w:szCs w:val="24"/>
        </w:rPr>
        <w:t>z dnia ……………………………</w:t>
      </w:r>
    </w:p>
    <w:p w14:paraId="238AB494" w14:textId="77777777" w:rsidR="00ED58D9" w:rsidRPr="001207ED" w:rsidRDefault="00ED58D9" w:rsidP="00ED58D9">
      <w:pPr>
        <w:shd w:val="clear" w:color="auto" w:fill="FFFFFF"/>
        <w:spacing w:before="0" w:line="240" w:lineRule="auto"/>
        <w:jc w:val="center"/>
        <w:rPr>
          <w:b/>
          <w:sz w:val="24"/>
          <w:szCs w:val="24"/>
        </w:rPr>
      </w:pPr>
    </w:p>
    <w:p w14:paraId="1B3E5E92" w14:textId="77777777" w:rsidR="00ED58D9" w:rsidRPr="001207ED" w:rsidRDefault="00ED58D9" w:rsidP="00ED58D9">
      <w:pPr>
        <w:shd w:val="clear" w:color="auto" w:fill="FFFFFF"/>
        <w:tabs>
          <w:tab w:val="left" w:pos="709"/>
        </w:tabs>
        <w:spacing w:before="0" w:line="240" w:lineRule="auto"/>
        <w:rPr>
          <w:b/>
          <w:sz w:val="24"/>
          <w:szCs w:val="24"/>
        </w:rPr>
      </w:pPr>
      <w:r w:rsidRPr="001207ED">
        <w:rPr>
          <w:b/>
          <w:sz w:val="24"/>
          <w:szCs w:val="24"/>
        </w:rPr>
        <w:t xml:space="preserve">zmieniająca uchwałę w sprawie nadania Statutu Wojewódzkiemu Szpitalowi Obserwacyjno-Zakaźnemu im. Tadeusza </w:t>
      </w:r>
      <w:proofErr w:type="spellStart"/>
      <w:r w:rsidRPr="001207ED">
        <w:rPr>
          <w:b/>
          <w:sz w:val="24"/>
          <w:szCs w:val="24"/>
        </w:rPr>
        <w:t>Browicza</w:t>
      </w:r>
      <w:proofErr w:type="spellEnd"/>
      <w:r w:rsidRPr="001207ED">
        <w:rPr>
          <w:b/>
          <w:sz w:val="24"/>
          <w:szCs w:val="24"/>
        </w:rPr>
        <w:t xml:space="preserve"> w Bydgoszczy</w:t>
      </w:r>
    </w:p>
    <w:p w14:paraId="42BEC17C" w14:textId="77777777" w:rsidR="00ED58D9" w:rsidRPr="001207ED" w:rsidRDefault="00ED58D9" w:rsidP="00ED58D9">
      <w:pPr>
        <w:shd w:val="clear" w:color="auto" w:fill="FFFFFF"/>
        <w:tabs>
          <w:tab w:val="left" w:pos="709"/>
        </w:tabs>
        <w:spacing w:before="0" w:line="240" w:lineRule="auto"/>
        <w:rPr>
          <w:sz w:val="24"/>
          <w:szCs w:val="24"/>
        </w:rPr>
      </w:pPr>
    </w:p>
    <w:p w14:paraId="2B117F99" w14:textId="6F6CB503" w:rsidR="00ED58D9" w:rsidRPr="001207ED" w:rsidRDefault="00ED58D9" w:rsidP="00ED58D9">
      <w:pPr>
        <w:spacing w:before="0" w:line="240" w:lineRule="auto"/>
        <w:ind w:firstLine="709"/>
        <w:rPr>
          <w:sz w:val="24"/>
          <w:szCs w:val="24"/>
        </w:rPr>
      </w:pPr>
      <w:r w:rsidRPr="001207ED">
        <w:rPr>
          <w:sz w:val="24"/>
          <w:szCs w:val="24"/>
        </w:rPr>
        <w:t xml:space="preserve">Na podstawie art. 42 ust. 4 ustawy z dnia 15 kwietnia 2011 r. o działalności leczniczej </w:t>
      </w:r>
      <w:r w:rsidR="00C56A36">
        <w:t xml:space="preserve">(Dz. U. z 2023 r. poz. </w:t>
      </w:r>
      <w:r w:rsidR="00C56A36">
        <w:rPr>
          <w:rStyle w:val="markedcontent"/>
          <w:sz w:val="25"/>
          <w:szCs w:val="25"/>
        </w:rPr>
        <w:t>991, 1675 i 1972</w:t>
      </w:r>
      <w:r w:rsidR="00C56A36">
        <w:t>)</w:t>
      </w:r>
      <w:r w:rsidR="00D92B4D">
        <w:t xml:space="preserve"> </w:t>
      </w:r>
      <w:r w:rsidRPr="001207ED">
        <w:rPr>
          <w:sz w:val="24"/>
          <w:szCs w:val="24"/>
        </w:rPr>
        <w:t>uchwala się, co następuje:</w:t>
      </w:r>
    </w:p>
    <w:p w14:paraId="5958EA58" w14:textId="77777777" w:rsidR="00ED58D9" w:rsidRPr="001207ED" w:rsidRDefault="00ED58D9" w:rsidP="00ED58D9">
      <w:pPr>
        <w:tabs>
          <w:tab w:val="left" w:pos="709"/>
        </w:tabs>
        <w:spacing w:before="0"/>
        <w:rPr>
          <w:sz w:val="24"/>
          <w:szCs w:val="24"/>
        </w:rPr>
      </w:pPr>
    </w:p>
    <w:p w14:paraId="3603EDC8" w14:textId="726766FC" w:rsidR="00ED58D9" w:rsidRPr="00052CA6" w:rsidRDefault="00EC58F0" w:rsidP="00052CA6">
      <w:pPr>
        <w:numPr>
          <w:ilvl w:val="0"/>
          <w:numId w:val="1"/>
        </w:numPr>
        <w:tabs>
          <w:tab w:val="left" w:pos="1134"/>
          <w:tab w:val="left" w:pos="1276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bCs/>
          <w:sz w:val="24"/>
          <w:szCs w:val="24"/>
        </w:rPr>
        <w:t>W uchwale</w:t>
      </w:r>
      <w:r w:rsidR="00ED58D9" w:rsidRPr="001207ED">
        <w:rPr>
          <w:bCs/>
          <w:sz w:val="24"/>
          <w:szCs w:val="24"/>
        </w:rPr>
        <w:t xml:space="preserve"> Nr XLIV/732/13 Sejmiku Województwa Kujawsko-Pomorskiego </w:t>
      </w:r>
      <w:r>
        <w:rPr>
          <w:bCs/>
          <w:sz w:val="24"/>
          <w:szCs w:val="24"/>
        </w:rPr>
        <w:br/>
      </w:r>
      <w:r w:rsidR="00ED58D9" w:rsidRPr="001207ED">
        <w:rPr>
          <w:bCs/>
          <w:sz w:val="24"/>
          <w:szCs w:val="24"/>
        </w:rPr>
        <w:t xml:space="preserve">z dnia 16 grudnia 2013 r. w sprawie nadania Statutu Wojewódzkiemu Szpitalowi Obserwacyjno-Zakaźnemu im. Tadeusza </w:t>
      </w:r>
      <w:proofErr w:type="spellStart"/>
      <w:r w:rsidR="00ED58D9" w:rsidRPr="001207ED">
        <w:rPr>
          <w:bCs/>
          <w:sz w:val="24"/>
          <w:szCs w:val="24"/>
        </w:rPr>
        <w:t>Browicza</w:t>
      </w:r>
      <w:proofErr w:type="spellEnd"/>
      <w:r w:rsidR="00ED58D9" w:rsidRPr="001207ED">
        <w:rPr>
          <w:bCs/>
          <w:sz w:val="24"/>
          <w:szCs w:val="24"/>
        </w:rPr>
        <w:t xml:space="preserve"> w Bydgoszczy (Dz. Urz. Województwa Kujawsko-Pomorskiego poz. 4159</w:t>
      </w:r>
      <w:r w:rsidR="00577C64">
        <w:rPr>
          <w:bCs/>
          <w:sz w:val="24"/>
          <w:szCs w:val="24"/>
        </w:rPr>
        <w:t xml:space="preserve">, </w:t>
      </w:r>
      <w:r w:rsidR="00ED58D9" w:rsidRPr="001207ED">
        <w:rPr>
          <w:bCs/>
          <w:sz w:val="24"/>
          <w:szCs w:val="24"/>
        </w:rPr>
        <w:t>z 2014 r. poz. 3037</w:t>
      </w:r>
      <w:r w:rsidR="00577C64">
        <w:rPr>
          <w:bCs/>
          <w:sz w:val="24"/>
          <w:szCs w:val="24"/>
        </w:rPr>
        <w:t xml:space="preserve"> i z 2017 r. poz. 5444</w:t>
      </w:r>
      <w:r w:rsidR="00ED58D9" w:rsidRPr="001207ED">
        <w:rPr>
          <w:bCs/>
          <w:sz w:val="24"/>
          <w:szCs w:val="24"/>
        </w:rPr>
        <w:t>)</w:t>
      </w:r>
      <w:r w:rsidR="00187FD5">
        <w:rPr>
          <w:bCs/>
          <w:sz w:val="24"/>
          <w:szCs w:val="24"/>
        </w:rPr>
        <w:t>,</w:t>
      </w:r>
      <w:r w:rsidR="00ED58D9" w:rsidRPr="001207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</w:t>
      </w:r>
      <w:r w:rsidRPr="001207ED">
        <w:rPr>
          <w:bCs/>
          <w:sz w:val="24"/>
          <w:szCs w:val="24"/>
        </w:rPr>
        <w:t xml:space="preserve"> załączniku </w:t>
      </w:r>
      <w:r w:rsidR="00C44905">
        <w:rPr>
          <w:bCs/>
          <w:sz w:val="24"/>
          <w:szCs w:val="24"/>
        </w:rPr>
        <w:br/>
      </w:r>
      <w:r w:rsidRPr="001207ED">
        <w:rPr>
          <w:bCs/>
          <w:sz w:val="24"/>
          <w:szCs w:val="24"/>
        </w:rPr>
        <w:t xml:space="preserve">do </w:t>
      </w:r>
      <w:r>
        <w:rPr>
          <w:bCs/>
          <w:sz w:val="24"/>
          <w:szCs w:val="24"/>
        </w:rPr>
        <w:t xml:space="preserve">uchwały </w:t>
      </w:r>
      <w:r w:rsidR="00145F47">
        <w:rPr>
          <w:bCs/>
          <w:sz w:val="24"/>
          <w:szCs w:val="24"/>
        </w:rPr>
        <w:t xml:space="preserve">w </w:t>
      </w:r>
      <w:r w:rsidR="00145F47" w:rsidRPr="00052CA6">
        <w:rPr>
          <w:bCs/>
          <w:sz w:val="24"/>
          <w:szCs w:val="24"/>
        </w:rPr>
        <w:t>§ 4</w:t>
      </w:r>
      <w:r w:rsidR="00145F47">
        <w:rPr>
          <w:bCs/>
          <w:sz w:val="24"/>
          <w:szCs w:val="24"/>
        </w:rPr>
        <w:t xml:space="preserve"> </w:t>
      </w:r>
      <w:r w:rsidR="00E04BAE" w:rsidRPr="00052CA6">
        <w:rPr>
          <w:bCs/>
          <w:sz w:val="24"/>
          <w:szCs w:val="24"/>
        </w:rPr>
        <w:t xml:space="preserve">ust. 2 </w:t>
      </w:r>
      <w:r w:rsidR="00B1354D" w:rsidRPr="00052CA6">
        <w:rPr>
          <w:bCs/>
          <w:sz w:val="24"/>
          <w:szCs w:val="24"/>
        </w:rPr>
        <w:t>otrzymuje brzmienie</w:t>
      </w:r>
      <w:r w:rsidR="00145F47">
        <w:rPr>
          <w:bCs/>
          <w:sz w:val="24"/>
          <w:szCs w:val="24"/>
        </w:rPr>
        <w:t>:</w:t>
      </w:r>
    </w:p>
    <w:p w14:paraId="4FC5DF82" w14:textId="4729CDF7" w:rsidR="00B1354D" w:rsidRDefault="00B4650D" w:rsidP="00BC682B">
      <w:pPr>
        <w:widowControl w:val="0"/>
        <w:tabs>
          <w:tab w:val="left" w:pos="1080"/>
        </w:tabs>
        <w:autoSpaceDE w:val="0"/>
        <w:autoSpaceDN w:val="0"/>
        <w:adjustRightInd w:val="0"/>
        <w:spacing w:before="0" w:line="240" w:lineRule="auto"/>
        <w:ind w:firstLine="709"/>
        <w:rPr>
          <w:sz w:val="24"/>
          <w:szCs w:val="24"/>
        </w:rPr>
      </w:pPr>
      <w:r w:rsidRPr="001207ED">
        <w:rPr>
          <w:sz w:val="24"/>
          <w:szCs w:val="24"/>
        </w:rPr>
        <w:t xml:space="preserve">„2. </w:t>
      </w:r>
      <w:r w:rsidR="00B1354D" w:rsidRPr="001207ED">
        <w:rPr>
          <w:sz w:val="24"/>
          <w:szCs w:val="24"/>
        </w:rPr>
        <w:t xml:space="preserve">WSOZ może udzielać świadczeń zdrowotnych </w:t>
      </w:r>
      <w:r w:rsidR="00764971">
        <w:rPr>
          <w:sz w:val="24"/>
          <w:szCs w:val="24"/>
        </w:rPr>
        <w:t xml:space="preserve">ludności z terenu innych </w:t>
      </w:r>
      <w:r w:rsidR="00B1354D" w:rsidRPr="001207ED">
        <w:rPr>
          <w:sz w:val="24"/>
          <w:szCs w:val="24"/>
        </w:rPr>
        <w:t>województw i obcokrajowcom na</w:t>
      </w:r>
      <w:r w:rsidR="00764971">
        <w:rPr>
          <w:sz w:val="24"/>
          <w:szCs w:val="24"/>
        </w:rPr>
        <w:t xml:space="preserve"> podstawie powszechnie obowiązujących przepisów prawa</w:t>
      </w:r>
      <w:r w:rsidR="00C44905">
        <w:rPr>
          <w:sz w:val="24"/>
          <w:szCs w:val="24"/>
        </w:rPr>
        <w:t>.”</w:t>
      </w:r>
      <w:r w:rsidR="00E67B07">
        <w:rPr>
          <w:sz w:val="24"/>
          <w:szCs w:val="24"/>
        </w:rPr>
        <w:t>.</w:t>
      </w:r>
    </w:p>
    <w:p w14:paraId="182D5F0A" w14:textId="77777777" w:rsidR="00C44905" w:rsidRPr="001207ED" w:rsidRDefault="00C44905" w:rsidP="00BC682B">
      <w:pPr>
        <w:widowControl w:val="0"/>
        <w:tabs>
          <w:tab w:val="left" w:pos="1080"/>
        </w:tabs>
        <w:autoSpaceDE w:val="0"/>
        <w:autoSpaceDN w:val="0"/>
        <w:adjustRightInd w:val="0"/>
        <w:spacing w:before="0" w:line="240" w:lineRule="auto"/>
        <w:ind w:firstLine="709"/>
        <w:rPr>
          <w:sz w:val="24"/>
          <w:szCs w:val="24"/>
        </w:rPr>
      </w:pPr>
    </w:p>
    <w:p w14:paraId="2DC94EB5" w14:textId="45FBB731" w:rsidR="00CD4A9E" w:rsidRDefault="00ED58D9" w:rsidP="00ED58D9">
      <w:pPr>
        <w:numPr>
          <w:ilvl w:val="0"/>
          <w:numId w:val="3"/>
        </w:numPr>
        <w:tabs>
          <w:tab w:val="left" w:pos="0"/>
          <w:tab w:val="left" w:pos="1276"/>
          <w:tab w:val="left" w:pos="1620"/>
        </w:tabs>
        <w:spacing w:before="0" w:line="240" w:lineRule="auto"/>
        <w:ind w:left="0" w:firstLine="720"/>
        <w:rPr>
          <w:sz w:val="24"/>
          <w:szCs w:val="24"/>
        </w:rPr>
      </w:pPr>
      <w:r w:rsidRPr="001207ED">
        <w:rPr>
          <w:sz w:val="24"/>
          <w:szCs w:val="24"/>
        </w:rPr>
        <w:t>Uchwała podlega ogłoszeniu w Dzienniku Urzędowym Województwa Kujawsko-Pomorskiego i wchodzi w życie w terminie 14 dni od dnia ogłoszenia.</w:t>
      </w:r>
    </w:p>
    <w:p w14:paraId="382386EB" w14:textId="448449F9" w:rsidR="00ED58D9" w:rsidRPr="001207ED" w:rsidRDefault="00CD4A9E" w:rsidP="00CD4A9E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437767" w14:textId="77777777" w:rsidR="00ED58D9" w:rsidRPr="007F2CA9" w:rsidRDefault="00ED58D9" w:rsidP="00ED58D9">
      <w:pPr>
        <w:pStyle w:val="Tekstpodstawowy"/>
        <w:spacing w:after="0"/>
        <w:jc w:val="center"/>
        <w:rPr>
          <w:b/>
        </w:rPr>
      </w:pPr>
      <w:r w:rsidRPr="007F2CA9">
        <w:rPr>
          <w:b/>
        </w:rPr>
        <w:lastRenderedPageBreak/>
        <w:t>UZASADNIENIE</w:t>
      </w:r>
    </w:p>
    <w:p w14:paraId="794872F2" w14:textId="77777777" w:rsidR="00ED58D9" w:rsidRPr="007F2CA9" w:rsidRDefault="00ED58D9" w:rsidP="00ED58D9">
      <w:pPr>
        <w:pStyle w:val="Nagwek1"/>
      </w:pPr>
      <w:bookmarkStart w:id="0" w:name="bookmark1"/>
      <w:r w:rsidRPr="007F2CA9">
        <w:t>Przedmiot regulacji:</w:t>
      </w:r>
      <w:bookmarkEnd w:id="0"/>
    </w:p>
    <w:p w14:paraId="6B6EA785" w14:textId="77777777" w:rsidR="00ED58D9" w:rsidRPr="007F2CA9" w:rsidRDefault="00ED58D9" w:rsidP="00ED58D9">
      <w:pPr>
        <w:shd w:val="clear" w:color="auto" w:fill="FFFFFF"/>
        <w:tabs>
          <w:tab w:val="left" w:pos="709"/>
        </w:tabs>
        <w:spacing w:before="0" w:line="240" w:lineRule="auto"/>
        <w:rPr>
          <w:sz w:val="24"/>
          <w:szCs w:val="24"/>
        </w:rPr>
      </w:pPr>
      <w:r w:rsidRPr="007F2CA9">
        <w:rPr>
          <w:sz w:val="24"/>
          <w:szCs w:val="24"/>
        </w:rPr>
        <w:tab/>
        <w:t xml:space="preserve">Niniejszą uchwałą zmienia się Statut Wojewódzkiego Szpitala Obserwacyjno-Zakaźnego im. Tadeusza </w:t>
      </w:r>
      <w:proofErr w:type="spellStart"/>
      <w:r w:rsidRPr="007F2CA9">
        <w:rPr>
          <w:sz w:val="24"/>
          <w:szCs w:val="24"/>
        </w:rPr>
        <w:t>Browicza</w:t>
      </w:r>
      <w:proofErr w:type="spellEnd"/>
      <w:r w:rsidRPr="007F2CA9">
        <w:rPr>
          <w:sz w:val="24"/>
          <w:szCs w:val="24"/>
        </w:rPr>
        <w:t xml:space="preserve"> w Bydgoszczy.</w:t>
      </w:r>
    </w:p>
    <w:p w14:paraId="0F1D9207" w14:textId="77777777" w:rsidR="00ED58D9" w:rsidRPr="000119CD" w:rsidRDefault="00ED58D9" w:rsidP="00ED58D9">
      <w:pPr>
        <w:shd w:val="clear" w:color="auto" w:fill="FFFFFF"/>
        <w:tabs>
          <w:tab w:val="left" w:pos="709"/>
        </w:tabs>
        <w:spacing w:before="0" w:line="240" w:lineRule="auto"/>
        <w:rPr>
          <w:sz w:val="12"/>
          <w:szCs w:val="12"/>
        </w:rPr>
      </w:pPr>
    </w:p>
    <w:p w14:paraId="7C77E1FE" w14:textId="77777777" w:rsidR="00ED58D9" w:rsidRPr="007F2CA9" w:rsidRDefault="00ED58D9" w:rsidP="00ED58D9">
      <w:pPr>
        <w:pStyle w:val="Nagwek1"/>
      </w:pPr>
      <w:bookmarkStart w:id="1" w:name="bookmark2"/>
      <w:r w:rsidRPr="007F2CA9">
        <w:t>Omówienie podstawy prawnej:</w:t>
      </w:r>
      <w:bookmarkEnd w:id="1"/>
    </w:p>
    <w:p w14:paraId="1E25CA1B" w14:textId="574C8D0C" w:rsidR="00ED58D9" w:rsidRPr="007F2CA9" w:rsidRDefault="00ED58D9" w:rsidP="00ED58D9">
      <w:pPr>
        <w:autoSpaceDE w:val="0"/>
        <w:autoSpaceDN w:val="0"/>
        <w:adjustRightInd w:val="0"/>
        <w:spacing w:before="0" w:line="240" w:lineRule="auto"/>
        <w:ind w:firstLine="708"/>
        <w:rPr>
          <w:color w:val="0C0C0C"/>
          <w:sz w:val="24"/>
          <w:szCs w:val="24"/>
        </w:rPr>
      </w:pPr>
      <w:r w:rsidRPr="007F2CA9">
        <w:rPr>
          <w:color w:val="0C0C0C"/>
          <w:sz w:val="24"/>
          <w:szCs w:val="24"/>
        </w:rPr>
        <w:t xml:space="preserve">Stosownie do art. 42 </w:t>
      </w:r>
      <w:r w:rsidRPr="007F2CA9">
        <w:rPr>
          <w:sz w:val="24"/>
          <w:szCs w:val="24"/>
        </w:rPr>
        <w:t xml:space="preserve">ustawy z dnia 15 kwietnia 2011 r. o działalności leczniczej </w:t>
      </w:r>
      <w:r w:rsidRPr="007F2CA9">
        <w:rPr>
          <w:sz w:val="24"/>
          <w:szCs w:val="24"/>
        </w:rPr>
        <w:br/>
        <w:t xml:space="preserve"> </w:t>
      </w:r>
      <w:r w:rsidRPr="007F2CA9">
        <w:rPr>
          <w:color w:val="0C0C0C"/>
          <w:sz w:val="24"/>
          <w:szCs w:val="24"/>
        </w:rPr>
        <w:t xml:space="preserve">ustrój podmiotu leczniczego niebędącego przedsiębiorcą, a także inne sprawy dotyczące jego funkcjonowania nieuregulowane w ustawie określa statut. W statucie określa się </w:t>
      </w:r>
      <w:r w:rsidR="00145F47">
        <w:rPr>
          <w:color w:val="0C0C0C"/>
          <w:sz w:val="24"/>
          <w:szCs w:val="24"/>
        </w:rPr>
        <w:t xml:space="preserve">nazwę </w:t>
      </w:r>
      <w:r w:rsidRPr="007F2CA9">
        <w:rPr>
          <w:color w:val="0C0C0C"/>
          <w:sz w:val="24"/>
          <w:szCs w:val="24"/>
        </w:rPr>
        <w:t>podmiotu odpowiadającą rodzajowi i zakresowi udzielanych świadczeń zdrowotnych, siedzibę podmiotu, cele i zadania podmiotu, organy i strukturę organizacyjną podmiotu, w tym zadania, czas trwania kadencji i okoliczności odwołania członków rady społecznej, przed upływem kadencji, formę gospodarki finansowej. Statut nadaje podmiot tworzący.</w:t>
      </w:r>
    </w:p>
    <w:p w14:paraId="2AC738F7" w14:textId="77777777" w:rsidR="00ED58D9" w:rsidRPr="007F2CA9" w:rsidRDefault="00ED58D9" w:rsidP="00ED58D9">
      <w:pPr>
        <w:autoSpaceDE w:val="0"/>
        <w:autoSpaceDN w:val="0"/>
        <w:adjustRightInd w:val="0"/>
        <w:spacing w:before="0" w:line="240" w:lineRule="auto"/>
        <w:rPr>
          <w:color w:val="0C0C0C"/>
          <w:sz w:val="24"/>
          <w:szCs w:val="24"/>
        </w:rPr>
      </w:pPr>
      <w:r w:rsidRPr="007F2CA9">
        <w:rPr>
          <w:color w:val="0C0C0C"/>
          <w:sz w:val="24"/>
          <w:szCs w:val="24"/>
        </w:rPr>
        <w:tab/>
        <w:t xml:space="preserve">Statut jako akt strukturalno-organizacyjny jest przepisem prawa powszechnie obowiązującego. </w:t>
      </w:r>
    </w:p>
    <w:p w14:paraId="37E11653" w14:textId="77777777" w:rsidR="00ED58D9" w:rsidRPr="000119CD" w:rsidRDefault="00ED58D9" w:rsidP="00ED58D9">
      <w:pPr>
        <w:pStyle w:val="Tekstpodstawowy"/>
        <w:spacing w:after="0"/>
        <w:ind w:firstLine="708"/>
        <w:rPr>
          <w:b/>
          <w:sz w:val="12"/>
          <w:szCs w:val="12"/>
        </w:rPr>
      </w:pPr>
    </w:p>
    <w:p w14:paraId="512249A4" w14:textId="77777777" w:rsidR="00ED58D9" w:rsidRPr="007F2CA9" w:rsidRDefault="00ED58D9" w:rsidP="00ED58D9">
      <w:pPr>
        <w:pStyle w:val="Nagwek1"/>
      </w:pPr>
      <w:bookmarkStart w:id="2" w:name="bookmark3"/>
      <w:r w:rsidRPr="007F2CA9">
        <w:t>Konsultacje wymagane przepisami prawa (łącznie z przepisami wewnętrznymi):</w:t>
      </w:r>
      <w:bookmarkEnd w:id="2"/>
    </w:p>
    <w:p w14:paraId="2B6FEA1A" w14:textId="77777777" w:rsidR="00ED58D9" w:rsidRPr="007F2CA9" w:rsidRDefault="00ED58D9" w:rsidP="00ED58D9">
      <w:pPr>
        <w:pStyle w:val="Nagwek1"/>
        <w:numPr>
          <w:ilvl w:val="0"/>
          <w:numId w:val="0"/>
        </w:numPr>
        <w:ind w:left="120"/>
        <w:rPr>
          <w:b w:val="0"/>
        </w:rPr>
      </w:pPr>
      <w:r w:rsidRPr="007F2CA9">
        <w:tab/>
      </w:r>
      <w:r w:rsidRPr="007F2CA9">
        <w:rPr>
          <w:b w:val="0"/>
        </w:rPr>
        <w:t>Projekt uchwały nie podlega procedurze uzgodnień.</w:t>
      </w:r>
    </w:p>
    <w:p w14:paraId="7F74B2E5" w14:textId="77777777" w:rsidR="000119CD" w:rsidRPr="000119CD" w:rsidRDefault="000119CD" w:rsidP="00ED58D9">
      <w:pPr>
        <w:pStyle w:val="Tekstpodstawowy"/>
        <w:spacing w:after="0"/>
        <w:rPr>
          <w:b/>
          <w:sz w:val="12"/>
          <w:szCs w:val="12"/>
        </w:rPr>
      </w:pPr>
    </w:p>
    <w:p w14:paraId="3AFFF806" w14:textId="77777777" w:rsidR="00ED58D9" w:rsidRPr="007F2CA9" w:rsidRDefault="00ED58D9" w:rsidP="00ED58D9">
      <w:pPr>
        <w:pStyle w:val="Nagwek1"/>
      </w:pPr>
      <w:r w:rsidRPr="007F2CA9">
        <w:t>Uzasadnienie merytoryczne:</w:t>
      </w:r>
    </w:p>
    <w:p w14:paraId="08DAC956" w14:textId="386935A4" w:rsidR="00ED58D9" w:rsidRDefault="00ED58D9" w:rsidP="00B362A7">
      <w:pPr>
        <w:shd w:val="clear" w:color="auto" w:fill="FFFFFF"/>
        <w:tabs>
          <w:tab w:val="left" w:pos="709"/>
        </w:tabs>
        <w:spacing w:before="0" w:line="240" w:lineRule="auto"/>
        <w:rPr>
          <w:bCs/>
          <w:sz w:val="24"/>
          <w:szCs w:val="24"/>
        </w:rPr>
      </w:pPr>
      <w:r w:rsidRPr="007F2CA9">
        <w:rPr>
          <w:sz w:val="24"/>
          <w:szCs w:val="24"/>
        </w:rPr>
        <w:tab/>
        <w:t xml:space="preserve">W dniu 16 grudnia 2013 r. Sejmik Województwa Kujawsko-Pomorskiego </w:t>
      </w:r>
      <w:r w:rsidRPr="007F2CA9">
        <w:rPr>
          <w:bCs/>
          <w:sz w:val="24"/>
          <w:szCs w:val="24"/>
        </w:rPr>
        <w:t xml:space="preserve">uchwałą </w:t>
      </w:r>
      <w:r w:rsidRPr="007F2CA9">
        <w:rPr>
          <w:bCs/>
          <w:sz w:val="24"/>
          <w:szCs w:val="24"/>
        </w:rPr>
        <w:br/>
        <w:t xml:space="preserve">Nr XLIV/732/13 nadał Statut Wojewódzkiemu Szpitalowi Obserwacyjno-Zakaźnemu </w:t>
      </w:r>
      <w:r w:rsidRPr="007F2CA9">
        <w:rPr>
          <w:bCs/>
          <w:sz w:val="24"/>
          <w:szCs w:val="24"/>
        </w:rPr>
        <w:br/>
        <w:t xml:space="preserve">im. Tadeusza </w:t>
      </w:r>
      <w:proofErr w:type="spellStart"/>
      <w:r w:rsidRPr="007F2CA9">
        <w:rPr>
          <w:bCs/>
          <w:sz w:val="24"/>
          <w:szCs w:val="24"/>
        </w:rPr>
        <w:t>Browicza</w:t>
      </w:r>
      <w:proofErr w:type="spellEnd"/>
      <w:r w:rsidRPr="007F2CA9">
        <w:rPr>
          <w:bCs/>
          <w:sz w:val="24"/>
          <w:szCs w:val="24"/>
        </w:rPr>
        <w:t xml:space="preserve"> w Bydgoszczy (Dz. Urz. Województwa Kujawsko-Pomorskiego </w:t>
      </w:r>
      <w:r w:rsidRPr="007F2CA9">
        <w:rPr>
          <w:bCs/>
          <w:sz w:val="24"/>
          <w:szCs w:val="24"/>
        </w:rPr>
        <w:br/>
        <w:t xml:space="preserve">poz. 4159). Statut został zmieniony uchwałą </w:t>
      </w:r>
      <w:r w:rsidR="00CD7095" w:rsidRPr="007F2CA9">
        <w:rPr>
          <w:bCs/>
          <w:sz w:val="24"/>
          <w:szCs w:val="24"/>
        </w:rPr>
        <w:t>Nr</w:t>
      </w:r>
      <w:r w:rsidRPr="007F2CA9">
        <w:rPr>
          <w:bCs/>
          <w:sz w:val="24"/>
          <w:szCs w:val="24"/>
        </w:rPr>
        <w:t xml:space="preserve"> LIV/836/14 z dnia 27 paź</w:t>
      </w:r>
      <w:r w:rsidR="00A47AC6" w:rsidRPr="007F2CA9">
        <w:rPr>
          <w:bCs/>
          <w:sz w:val="24"/>
          <w:szCs w:val="24"/>
        </w:rPr>
        <w:t>dziernika 2014</w:t>
      </w:r>
      <w:r w:rsidR="003215A5" w:rsidRPr="007F2CA9">
        <w:rPr>
          <w:bCs/>
          <w:sz w:val="24"/>
          <w:szCs w:val="24"/>
        </w:rPr>
        <w:t xml:space="preserve"> r. </w:t>
      </w:r>
      <w:r w:rsidR="00F2356D" w:rsidRPr="007F2CA9">
        <w:rPr>
          <w:bCs/>
          <w:sz w:val="24"/>
          <w:szCs w:val="24"/>
        </w:rPr>
        <w:t>(Dz. Urz. Województwa Kujawsko-Pomorskiego poz. 3037)</w:t>
      </w:r>
      <w:r w:rsidR="00577C64">
        <w:rPr>
          <w:bCs/>
          <w:sz w:val="24"/>
          <w:szCs w:val="24"/>
        </w:rPr>
        <w:t xml:space="preserve"> oraz </w:t>
      </w:r>
      <w:r w:rsidR="00577C64" w:rsidRPr="007F2CA9">
        <w:rPr>
          <w:bCs/>
          <w:sz w:val="24"/>
          <w:szCs w:val="24"/>
        </w:rPr>
        <w:t xml:space="preserve">uchwałą Nr </w:t>
      </w:r>
      <w:r w:rsidR="00577C64">
        <w:rPr>
          <w:bCs/>
          <w:sz w:val="24"/>
          <w:szCs w:val="24"/>
        </w:rPr>
        <w:t>XL</w:t>
      </w:r>
      <w:r w:rsidR="00577C64" w:rsidRPr="007F2CA9">
        <w:rPr>
          <w:bCs/>
          <w:sz w:val="24"/>
          <w:szCs w:val="24"/>
        </w:rPr>
        <w:t>/</w:t>
      </w:r>
      <w:r w:rsidR="00577C64">
        <w:rPr>
          <w:bCs/>
          <w:sz w:val="24"/>
          <w:szCs w:val="24"/>
        </w:rPr>
        <w:t>671</w:t>
      </w:r>
      <w:r w:rsidR="00577C64" w:rsidRPr="007F2CA9">
        <w:rPr>
          <w:bCs/>
          <w:sz w:val="24"/>
          <w:szCs w:val="24"/>
        </w:rPr>
        <w:t>/1</w:t>
      </w:r>
      <w:r w:rsidR="00577C64">
        <w:rPr>
          <w:bCs/>
          <w:sz w:val="24"/>
          <w:szCs w:val="24"/>
        </w:rPr>
        <w:t>7</w:t>
      </w:r>
      <w:r w:rsidR="00577C64" w:rsidRPr="007F2CA9">
        <w:rPr>
          <w:bCs/>
          <w:sz w:val="24"/>
          <w:szCs w:val="24"/>
        </w:rPr>
        <w:t xml:space="preserve"> z dnia </w:t>
      </w:r>
      <w:r w:rsidR="00D92B4D">
        <w:rPr>
          <w:bCs/>
          <w:sz w:val="24"/>
          <w:szCs w:val="24"/>
        </w:rPr>
        <w:br/>
      </w:r>
      <w:r w:rsidR="00577C64">
        <w:rPr>
          <w:bCs/>
          <w:sz w:val="24"/>
          <w:szCs w:val="24"/>
        </w:rPr>
        <w:t>18</w:t>
      </w:r>
      <w:r w:rsidR="00577C64" w:rsidRPr="007F2CA9">
        <w:rPr>
          <w:bCs/>
          <w:sz w:val="24"/>
          <w:szCs w:val="24"/>
        </w:rPr>
        <w:t xml:space="preserve"> </w:t>
      </w:r>
      <w:r w:rsidR="00577C64">
        <w:rPr>
          <w:bCs/>
          <w:sz w:val="24"/>
          <w:szCs w:val="24"/>
        </w:rPr>
        <w:t xml:space="preserve">grudnia </w:t>
      </w:r>
      <w:r w:rsidR="00577C64" w:rsidRPr="007F2CA9">
        <w:rPr>
          <w:bCs/>
          <w:sz w:val="24"/>
          <w:szCs w:val="24"/>
        </w:rPr>
        <w:t>201</w:t>
      </w:r>
      <w:r w:rsidR="00577C64">
        <w:rPr>
          <w:bCs/>
          <w:sz w:val="24"/>
          <w:szCs w:val="24"/>
        </w:rPr>
        <w:t>7</w:t>
      </w:r>
      <w:r w:rsidR="00577C64" w:rsidRPr="007F2CA9">
        <w:rPr>
          <w:bCs/>
          <w:sz w:val="24"/>
          <w:szCs w:val="24"/>
        </w:rPr>
        <w:t xml:space="preserve"> r. (Dz. Urz. Województwa Kujawsko-Pomorskiego poz. </w:t>
      </w:r>
      <w:r w:rsidR="00577C64">
        <w:rPr>
          <w:bCs/>
          <w:sz w:val="24"/>
          <w:szCs w:val="24"/>
        </w:rPr>
        <w:t>5444</w:t>
      </w:r>
      <w:r w:rsidR="00311A2A">
        <w:rPr>
          <w:bCs/>
          <w:sz w:val="24"/>
          <w:szCs w:val="24"/>
        </w:rPr>
        <w:t xml:space="preserve">). </w:t>
      </w:r>
    </w:p>
    <w:p w14:paraId="463829C6" w14:textId="55BDFD83" w:rsidR="002F436F" w:rsidRDefault="00C44905" w:rsidP="00C44905">
      <w:pPr>
        <w:widowControl w:val="0"/>
        <w:tabs>
          <w:tab w:val="left" w:pos="1080"/>
        </w:tabs>
        <w:autoSpaceDE w:val="0"/>
        <w:autoSpaceDN w:val="0"/>
        <w:adjustRightInd w:val="0"/>
        <w:spacing w:before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311A2A">
        <w:rPr>
          <w:bCs/>
          <w:sz w:val="24"/>
          <w:szCs w:val="24"/>
        </w:rPr>
        <w:t xml:space="preserve">miana </w:t>
      </w:r>
      <w:r w:rsidR="00145F47">
        <w:rPr>
          <w:bCs/>
          <w:sz w:val="24"/>
          <w:szCs w:val="24"/>
        </w:rPr>
        <w:t xml:space="preserve">statutu </w:t>
      </w:r>
      <w:r w:rsidR="00311A2A">
        <w:rPr>
          <w:bCs/>
          <w:sz w:val="24"/>
          <w:szCs w:val="24"/>
        </w:rPr>
        <w:t xml:space="preserve">ma charakter porządkowy. </w:t>
      </w:r>
      <w:r w:rsidR="002F436F">
        <w:rPr>
          <w:bCs/>
          <w:sz w:val="24"/>
          <w:szCs w:val="24"/>
        </w:rPr>
        <w:t xml:space="preserve">Obecne brzmienie </w:t>
      </w:r>
      <w:r>
        <w:rPr>
          <w:bCs/>
          <w:sz w:val="24"/>
          <w:szCs w:val="24"/>
        </w:rPr>
        <w:t>§ 4</w:t>
      </w:r>
      <w:r w:rsidR="00E04BAE">
        <w:rPr>
          <w:bCs/>
          <w:sz w:val="24"/>
          <w:szCs w:val="24"/>
        </w:rPr>
        <w:t xml:space="preserve"> ust. 2</w:t>
      </w:r>
      <w:r w:rsidR="00145F47">
        <w:rPr>
          <w:bCs/>
          <w:sz w:val="24"/>
          <w:szCs w:val="24"/>
        </w:rPr>
        <w:t>:</w:t>
      </w:r>
    </w:p>
    <w:p w14:paraId="16D86B20" w14:textId="12D6669C" w:rsidR="002F436F" w:rsidRDefault="00311A2A" w:rsidP="002F436F">
      <w:pPr>
        <w:widowControl w:val="0"/>
        <w:tabs>
          <w:tab w:val="left" w:pos="1080"/>
        </w:tabs>
        <w:autoSpaceDE w:val="0"/>
        <w:autoSpaceDN w:val="0"/>
        <w:adjustRightInd w:val="0"/>
        <w:spacing w:before="0"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F436F" w:rsidRPr="001207ED">
        <w:rPr>
          <w:sz w:val="24"/>
          <w:szCs w:val="24"/>
        </w:rPr>
        <w:t xml:space="preserve">„2. WSOZ może udzielać świadczeń zdrowotnych pacjentom z terenu innych województw i obcokrajowcom na zasadach przewidzianych w przepisach ustawy </w:t>
      </w:r>
      <w:r w:rsidR="002F436F" w:rsidRPr="001207ED">
        <w:rPr>
          <w:sz w:val="24"/>
          <w:szCs w:val="24"/>
        </w:rPr>
        <w:br/>
        <w:t xml:space="preserve">oraz ustawy z dnia 27 sierpnia 2004 r. o świadczeniach opieki zdrowotnej finansowanych </w:t>
      </w:r>
      <w:r w:rsidR="00E67B07">
        <w:rPr>
          <w:sz w:val="24"/>
          <w:szCs w:val="24"/>
        </w:rPr>
        <w:br/>
      </w:r>
      <w:r w:rsidR="002F436F" w:rsidRPr="001207ED">
        <w:rPr>
          <w:sz w:val="24"/>
          <w:szCs w:val="24"/>
        </w:rPr>
        <w:t xml:space="preserve">ze środków publicznych (Dz. </w:t>
      </w:r>
      <w:r w:rsidR="002F436F">
        <w:rPr>
          <w:sz w:val="24"/>
          <w:szCs w:val="24"/>
        </w:rPr>
        <w:t>U. z 2017</w:t>
      </w:r>
      <w:r w:rsidR="002F436F" w:rsidRPr="001207ED">
        <w:rPr>
          <w:sz w:val="24"/>
          <w:szCs w:val="24"/>
        </w:rPr>
        <w:t xml:space="preserve"> r. </w:t>
      </w:r>
      <w:r w:rsidR="002F436F">
        <w:rPr>
          <w:sz w:val="24"/>
          <w:szCs w:val="24"/>
        </w:rPr>
        <w:t>poz. 1938</w:t>
      </w:r>
      <w:r w:rsidR="002F436F" w:rsidRPr="001207ED">
        <w:rPr>
          <w:sz w:val="24"/>
          <w:szCs w:val="24"/>
        </w:rPr>
        <w:t xml:space="preserve"> z </w:t>
      </w:r>
      <w:proofErr w:type="spellStart"/>
      <w:r w:rsidR="002F436F" w:rsidRPr="001207ED">
        <w:rPr>
          <w:sz w:val="24"/>
          <w:szCs w:val="24"/>
        </w:rPr>
        <w:t>późn</w:t>
      </w:r>
      <w:proofErr w:type="spellEnd"/>
      <w:r w:rsidR="002F436F" w:rsidRPr="001207ED">
        <w:rPr>
          <w:sz w:val="24"/>
          <w:szCs w:val="24"/>
        </w:rPr>
        <w:t>. zm.)</w:t>
      </w:r>
      <w:r w:rsidR="00FA7447">
        <w:rPr>
          <w:sz w:val="24"/>
          <w:szCs w:val="24"/>
        </w:rPr>
        <w:t>.</w:t>
      </w:r>
      <w:r w:rsidR="002F436F" w:rsidRPr="001207ED">
        <w:rPr>
          <w:sz w:val="24"/>
          <w:szCs w:val="24"/>
        </w:rPr>
        <w:t>”.</w:t>
      </w:r>
    </w:p>
    <w:p w14:paraId="54CF1C8C" w14:textId="6D0122DD" w:rsidR="00052CA6" w:rsidRDefault="00E67B07" w:rsidP="00052CA6">
      <w:pPr>
        <w:widowControl w:val="0"/>
        <w:tabs>
          <w:tab w:val="left" w:pos="1080"/>
        </w:tabs>
        <w:autoSpaceDE w:val="0"/>
        <w:autoSpaceDN w:val="0"/>
        <w:adjustRightInd w:val="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</w:t>
      </w:r>
      <w:r w:rsidR="00052CA6">
        <w:rPr>
          <w:sz w:val="24"/>
          <w:szCs w:val="24"/>
        </w:rPr>
        <w:t xml:space="preserve">o zmianie </w:t>
      </w:r>
      <w:r>
        <w:rPr>
          <w:sz w:val="24"/>
          <w:szCs w:val="24"/>
        </w:rPr>
        <w:t>ust. 2 otrzyma brzmienie</w:t>
      </w:r>
      <w:r w:rsidR="00145F47">
        <w:rPr>
          <w:sz w:val="24"/>
          <w:szCs w:val="24"/>
        </w:rPr>
        <w:t>:</w:t>
      </w:r>
    </w:p>
    <w:p w14:paraId="125E7040" w14:textId="4A49F8B0" w:rsidR="00052CA6" w:rsidRPr="001207ED" w:rsidRDefault="00052CA6" w:rsidP="00052CA6">
      <w:pPr>
        <w:widowControl w:val="0"/>
        <w:tabs>
          <w:tab w:val="left" w:pos="1080"/>
        </w:tabs>
        <w:autoSpaceDE w:val="0"/>
        <w:autoSpaceDN w:val="0"/>
        <w:adjustRightInd w:val="0"/>
        <w:spacing w:before="0" w:line="240" w:lineRule="auto"/>
        <w:ind w:firstLine="709"/>
        <w:rPr>
          <w:sz w:val="24"/>
          <w:szCs w:val="24"/>
        </w:rPr>
      </w:pPr>
      <w:r w:rsidRPr="001207ED">
        <w:rPr>
          <w:sz w:val="24"/>
          <w:szCs w:val="24"/>
        </w:rPr>
        <w:t xml:space="preserve">„2. WSOZ może udzielać świadczeń zdrowotnych </w:t>
      </w:r>
      <w:r>
        <w:rPr>
          <w:sz w:val="24"/>
          <w:szCs w:val="24"/>
        </w:rPr>
        <w:t xml:space="preserve">ludności z terenu innych </w:t>
      </w:r>
      <w:r w:rsidRPr="001207ED">
        <w:rPr>
          <w:sz w:val="24"/>
          <w:szCs w:val="24"/>
        </w:rPr>
        <w:t>województw i obcokrajowcom na</w:t>
      </w:r>
      <w:r>
        <w:rPr>
          <w:sz w:val="24"/>
          <w:szCs w:val="24"/>
        </w:rPr>
        <w:t xml:space="preserve"> podstawie powszechnie obowiązujących przepisów prawa</w:t>
      </w:r>
      <w:r w:rsidR="00FA7447">
        <w:rPr>
          <w:sz w:val="24"/>
          <w:szCs w:val="24"/>
        </w:rPr>
        <w:t>.”.</w:t>
      </w:r>
    </w:p>
    <w:p w14:paraId="0D86AB41" w14:textId="07927050" w:rsidR="00311A2A" w:rsidRPr="007F2CA9" w:rsidRDefault="00311A2A" w:rsidP="00B362A7">
      <w:pPr>
        <w:shd w:val="clear" w:color="auto" w:fill="FFFFFF"/>
        <w:tabs>
          <w:tab w:val="left" w:pos="709"/>
        </w:tabs>
        <w:spacing w:before="0" w:line="240" w:lineRule="auto"/>
        <w:rPr>
          <w:bCs/>
          <w:sz w:val="24"/>
          <w:szCs w:val="24"/>
        </w:rPr>
      </w:pPr>
    </w:p>
    <w:p w14:paraId="4FE3C975" w14:textId="77777777" w:rsidR="00ED58D9" w:rsidRPr="000119CD" w:rsidRDefault="00ED58D9" w:rsidP="00ED58D9">
      <w:pPr>
        <w:spacing w:before="0" w:line="240" w:lineRule="auto"/>
        <w:ind w:firstLine="708"/>
        <w:rPr>
          <w:sz w:val="12"/>
          <w:szCs w:val="12"/>
        </w:rPr>
      </w:pPr>
    </w:p>
    <w:p w14:paraId="70B463F8" w14:textId="77777777" w:rsidR="00ED58D9" w:rsidRPr="007F2CA9" w:rsidRDefault="00ED58D9" w:rsidP="00ED58D9">
      <w:pPr>
        <w:pStyle w:val="Nagwek1"/>
      </w:pPr>
      <w:r w:rsidRPr="007F2CA9">
        <w:t>Ocena skutków regulacji:</w:t>
      </w:r>
    </w:p>
    <w:p w14:paraId="536C1276" w14:textId="77777777" w:rsidR="00ED58D9" w:rsidRPr="007F2CA9" w:rsidRDefault="00ED58D9" w:rsidP="00ED58D9">
      <w:pPr>
        <w:spacing w:before="0" w:line="240" w:lineRule="auto"/>
        <w:ind w:firstLine="709"/>
        <w:rPr>
          <w:sz w:val="24"/>
          <w:szCs w:val="24"/>
        </w:rPr>
      </w:pPr>
      <w:r w:rsidRPr="007F2CA9">
        <w:rPr>
          <w:sz w:val="24"/>
          <w:szCs w:val="24"/>
        </w:rPr>
        <w:t xml:space="preserve">Uchwała nie powoduje skutków finansowych dla budżetu Województwa Kujawsko-Pomorskiego. </w:t>
      </w:r>
    </w:p>
    <w:sectPr w:rsidR="00ED58D9" w:rsidRPr="007F2CA9" w:rsidSect="00471818">
      <w:footerReference w:type="even" r:id="rId7"/>
      <w:footerReference w:type="defaul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B67E5" w14:textId="77777777" w:rsidR="00DD7972" w:rsidRDefault="00DD7972" w:rsidP="00ED58D9">
      <w:pPr>
        <w:spacing w:before="0" w:line="240" w:lineRule="auto"/>
      </w:pPr>
      <w:r>
        <w:separator/>
      </w:r>
    </w:p>
  </w:endnote>
  <w:endnote w:type="continuationSeparator" w:id="0">
    <w:p w14:paraId="144C4FC6" w14:textId="77777777" w:rsidR="00DD7972" w:rsidRDefault="00DD7972" w:rsidP="00ED58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18280" w14:textId="77777777" w:rsidR="00A42360" w:rsidRDefault="00F20DE1" w:rsidP="005329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1E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18257E" w14:textId="77777777" w:rsidR="00A42360" w:rsidRDefault="00A42360" w:rsidP="005329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E9E46" w14:textId="77777777" w:rsidR="00A42360" w:rsidRDefault="00A42360" w:rsidP="005329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36FC9" w14:textId="77777777" w:rsidR="00DD7972" w:rsidRDefault="00DD7972" w:rsidP="00ED58D9">
      <w:pPr>
        <w:spacing w:before="0" w:line="240" w:lineRule="auto"/>
      </w:pPr>
      <w:r>
        <w:separator/>
      </w:r>
    </w:p>
  </w:footnote>
  <w:footnote w:type="continuationSeparator" w:id="0">
    <w:p w14:paraId="002A522B" w14:textId="77777777" w:rsidR="00DD7972" w:rsidRDefault="00DD7972" w:rsidP="00ED58D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</w:abstractNum>
  <w:abstractNum w:abstractNumId="1" w15:restartNumberingAfterBreak="0">
    <w:nsid w:val="037D11F8"/>
    <w:multiLevelType w:val="multilevel"/>
    <w:tmpl w:val="49F6B418"/>
    <w:lvl w:ilvl="0">
      <w:start w:val="1"/>
      <w:numFmt w:val="decimal"/>
      <w:pStyle w:val="Nagwek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F5613"/>
    <w:multiLevelType w:val="hybridMultilevel"/>
    <w:tmpl w:val="CB447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46A11"/>
    <w:multiLevelType w:val="hybridMultilevel"/>
    <w:tmpl w:val="EBA48B82"/>
    <w:lvl w:ilvl="0" w:tplc="7098FE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62A9F"/>
    <w:multiLevelType w:val="hybridMultilevel"/>
    <w:tmpl w:val="CB92597E"/>
    <w:lvl w:ilvl="0" w:tplc="9460AA76">
      <w:start w:val="1"/>
      <w:numFmt w:val="ordinal"/>
      <w:lvlText w:val="§ %1"/>
      <w:lvlJc w:val="left"/>
      <w:pPr>
        <w:ind w:left="786" w:hanging="66"/>
      </w:pPr>
      <w:rPr>
        <w:rFonts w:hint="default"/>
        <w:b/>
      </w:rPr>
    </w:lvl>
    <w:lvl w:ilvl="1" w:tplc="9A6458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40BEC"/>
    <w:multiLevelType w:val="hybridMultilevel"/>
    <w:tmpl w:val="D624E2D4"/>
    <w:lvl w:ilvl="0" w:tplc="700AC61C">
      <w:start w:val="14"/>
      <w:numFmt w:val="ordinal"/>
      <w:lvlText w:val="§ %1"/>
      <w:lvlJc w:val="left"/>
      <w:pPr>
        <w:ind w:left="426" w:hanging="6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C148B"/>
    <w:multiLevelType w:val="hybridMultilevel"/>
    <w:tmpl w:val="7A2C8E42"/>
    <w:lvl w:ilvl="0" w:tplc="DBFC0FD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47043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043233">
    <w:abstractNumId w:val="1"/>
  </w:num>
  <w:num w:numId="3" w16cid:durableId="196548863">
    <w:abstractNumId w:val="4"/>
  </w:num>
  <w:num w:numId="4" w16cid:durableId="27337718">
    <w:abstractNumId w:val="3"/>
  </w:num>
  <w:num w:numId="5" w16cid:durableId="893544272">
    <w:abstractNumId w:val="5"/>
  </w:num>
  <w:num w:numId="6" w16cid:durableId="731469294">
    <w:abstractNumId w:val="2"/>
  </w:num>
  <w:num w:numId="7" w16cid:durableId="1347710349">
    <w:abstractNumId w:val="7"/>
  </w:num>
  <w:num w:numId="8" w16cid:durableId="1448937359">
    <w:abstractNumId w:val="0"/>
  </w:num>
  <w:num w:numId="9" w16cid:durableId="472715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D9"/>
    <w:rsid w:val="000028BF"/>
    <w:rsid w:val="000119CD"/>
    <w:rsid w:val="00052CA6"/>
    <w:rsid w:val="0012010A"/>
    <w:rsid w:val="001207ED"/>
    <w:rsid w:val="00145F47"/>
    <w:rsid w:val="00147C7D"/>
    <w:rsid w:val="001525C2"/>
    <w:rsid w:val="00187FD5"/>
    <w:rsid w:val="00194220"/>
    <w:rsid w:val="001B1D5B"/>
    <w:rsid w:val="001C68DB"/>
    <w:rsid w:val="0021202D"/>
    <w:rsid w:val="0025290A"/>
    <w:rsid w:val="002A7579"/>
    <w:rsid w:val="002F436F"/>
    <w:rsid w:val="00311A2A"/>
    <w:rsid w:val="003215A5"/>
    <w:rsid w:val="00357FE7"/>
    <w:rsid w:val="00362FD1"/>
    <w:rsid w:val="003F0FB7"/>
    <w:rsid w:val="00437D6E"/>
    <w:rsid w:val="00471818"/>
    <w:rsid w:val="004F7FE2"/>
    <w:rsid w:val="00532A20"/>
    <w:rsid w:val="00575F47"/>
    <w:rsid w:val="00577C64"/>
    <w:rsid w:val="00652615"/>
    <w:rsid w:val="00661B30"/>
    <w:rsid w:val="00670C94"/>
    <w:rsid w:val="00694266"/>
    <w:rsid w:val="006F5D85"/>
    <w:rsid w:val="00764971"/>
    <w:rsid w:val="007A29B9"/>
    <w:rsid w:val="007F2CA9"/>
    <w:rsid w:val="008478B1"/>
    <w:rsid w:val="00882166"/>
    <w:rsid w:val="00883A8D"/>
    <w:rsid w:val="008F4534"/>
    <w:rsid w:val="0097057A"/>
    <w:rsid w:val="009A167B"/>
    <w:rsid w:val="00A42360"/>
    <w:rsid w:val="00A47AC6"/>
    <w:rsid w:val="00A75FBC"/>
    <w:rsid w:val="00B1354D"/>
    <w:rsid w:val="00B31913"/>
    <w:rsid w:val="00B362A7"/>
    <w:rsid w:val="00B41E1F"/>
    <w:rsid w:val="00B4650D"/>
    <w:rsid w:val="00BA7904"/>
    <w:rsid w:val="00BC682B"/>
    <w:rsid w:val="00C44905"/>
    <w:rsid w:val="00C56A36"/>
    <w:rsid w:val="00CD4A9E"/>
    <w:rsid w:val="00CD7095"/>
    <w:rsid w:val="00D21178"/>
    <w:rsid w:val="00D414B6"/>
    <w:rsid w:val="00D756C6"/>
    <w:rsid w:val="00D81EF5"/>
    <w:rsid w:val="00D92B4D"/>
    <w:rsid w:val="00DD7972"/>
    <w:rsid w:val="00E04BAE"/>
    <w:rsid w:val="00E3003C"/>
    <w:rsid w:val="00E51E5E"/>
    <w:rsid w:val="00E67B07"/>
    <w:rsid w:val="00EC58F0"/>
    <w:rsid w:val="00ED58D9"/>
    <w:rsid w:val="00F20DE1"/>
    <w:rsid w:val="00F2356D"/>
    <w:rsid w:val="00F72EA5"/>
    <w:rsid w:val="00F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2458"/>
  <w15:docId w15:val="{FE84F37E-D137-46C2-B0F9-36E4839A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D5B"/>
    <w:pPr>
      <w:spacing w:before="6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5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58D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ED58D9"/>
  </w:style>
  <w:style w:type="paragraph" w:styleId="Tekstpodstawowy">
    <w:name w:val="Body Text"/>
    <w:basedOn w:val="Normalny"/>
    <w:link w:val="TekstpodstawowyZnak"/>
    <w:rsid w:val="00ED58D9"/>
    <w:pPr>
      <w:spacing w:before="0" w:after="120" w:line="240" w:lineRule="auto"/>
      <w:jc w:val="lef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D58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"/>
    <w:rsid w:val="00ED58D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Nagwek1">
    <w:name w:val="Nagłówek #1"/>
    <w:basedOn w:val="Normalny"/>
    <w:link w:val="Nagwek10"/>
    <w:rsid w:val="00ED58D9"/>
    <w:pPr>
      <w:keepNext/>
      <w:keepLines/>
      <w:numPr>
        <w:numId w:val="2"/>
      </w:numPr>
      <w:tabs>
        <w:tab w:val="left" w:pos="516"/>
      </w:tabs>
      <w:spacing w:before="0" w:line="240" w:lineRule="auto"/>
      <w:ind w:left="120"/>
      <w:jc w:val="left"/>
      <w:outlineLvl w:val="0"/>
    </w:pPr>
    <w:rPr>
      <w:b/>
      <w:bCs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D58D9"/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58D9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D5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D58D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8D9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354D"/>
    <w:pPr>
      <w:ind w:left="720"/>
      <w:contextualSpacing/>
    </w:pPr>
  </w:style>
  <w:style w:type="paragraph" w:styleId="Lista2">
    <w:name w:val="List 2"/>
    <w:basedOn w:val="Normalny"/>
    <w:rsid w:val="00E51E5E"/>
    <w:pPr>
      <w:spacing w:before="0" w:line="240" w:lineRule="auto"/>
      <w:ind w:left="566" w:hanging="283"/>
      <w:jc w:val="left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19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9CD"/>
    <w:rPr>
      <w:rFonts w:ascii="Times New Roman" w:eastAsia="Times New Roman" w:hAnsi="Times New Roman" w:cs="Times New Roman"/>
      <w:lang w:eastAsia="pl-PL"/>
    </w:rPr>
  </w:style>
  <w:style w:type="character" w:customStyle="1" w:styleId="markedcontent">
    <w:name w:val="markedcontent"/>
    <w:basedOn w:val="Domylnaczcionkaakapitu"/>
    <w:rsid w:val="00C5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j.boladz</dc:creator>
  <cp:keywords/>
  <dc:description/>
  <cp:lastModifiedBy>Anna Sobierajska</cp:lastModifiedBy>
  <cp:revision>2</cp:revision>
  <cp:lastPrinted>2024-05-14T10:25:00Z</cp:lastPrinted>
  <dcterms:created xsi:type="dcterms:W3CDTF">2024-05-20T09:24:00Z</dcterms:created>
  <dcterms:modified xsi:type="dcterms:W3CDTF">2024-05-20T09:24:00Z</dcterms:modified>
</cp:coreProperties>
</file>