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07265" w14:textId="67FA52FC" w:rsidR="00CF3818" w:rsidRPr="00EA170E" w:rsidRDefault="00CF3818" w:rsidP="00CF3818">
      <w:pPr>
        <w:rPr>
          <w:sz w:val="20"/>
        </w:rPr>
      </w:pPr>
      <w:r w:rsidRPr="00EA170E">
        <w:rPr>
          <w:sz w:val="20"/>
        </w:rPr>
        <w:t>Druk nr</w:t>
      </w:r>
      <w:r w:rsidR="00707363">
        <w:rPr>
          <w:sz w:val="20"/>
        </w:rPr>
        <w:t xml:space="preserve"> 55</w:t>
      </w:r>
      <w:r w:rsidR="004A4836" w:rsidRPr="00EA170E">
        <w:rPr>
          <w:sz w:val="20"/>
        </w:rPr>
        <w:t>/</w:t>
      </w:r>
      <w:r w:rsidR="00515B4D">
        <w:rPr>
          <w:sz w:val="20"/>
        </w:rPr>
        <w:t>2</w:t>
      </w:r>
      <w:r w:rsidR="00F03F19">
        <w:rPr>
          <w:sz w:val="20"/>
        </w:rPr>
        <w:t>4</w:t>
      </w:r>
      <w:r w:rsidRPr="00EA170E">
        <w:rPr>
          <w:sz w:val="20"/>
        </w:rPr>
        <w:t xml:space="preserve">    </w:t>
      </w:r>
      <w:r w:rsidRPr="00EA170E">
        <w:rPr>
          <w:sz w:val="20"/>
        </w:rPr>
        <w:tab/>
        <w:t xml:space="preserve">                                                             Projekt Zarządu Województwa</w:t>
      </w:r>
      <w:r w:rsidR="005C0CE5">
        <w:rPr>
          <w:sz w:val="20"/>
        </w:rPr>
        <w:t xml:space="preserve"> </w:t>
      </w:r>
      <w:r w:rsidRPr="00EA170E">
        <w:rPr>
          <w:sz w:val="20"/>
        </w:rPr>
        <w:t>Kujawsko-Pomorskiego</w:t>
      </w:r>
    </w:p>
    <w:p w14:paraId="15816050" w14:textId="2C58944C" w:rsidR="00CF3818" w:rsidRPr="00EA170E" w:rsidRDefault="00CF3818" w:rsidP="00CF3818">
      <w:pPr>
        <w:rPr>
          <w:b/>
          <w:i/>
          <w:sz w:val="20"/>
        </w:rPr>
      </w:pP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="005C0CE5">
        <w:rPr>
          <w:sz w:val="20"/>
        </w:rPr>
        <w:t xml:space="preserve">    </w:t>
      </w:r>
      <w:r w:rsidRPr="00EA170E">
        <w:rPr>
          <w:sz w:val="20"/>
        </w:rPr>
        <w:t>z dnia</w:t>
      </w:r>
      <w:r w:rsidR="00A914E7">
        <w:rPr>
          <w:sz w:val="20"/>
        </w:rPr>
        <w:t xml:space="preserve"> </w:t>
      </w:r>
      <w:r w:rsidR="00707363">
        <w:rPr>
          <w:sz w:val="20"/>
        </w:rPr>
        <w:t>14 maja</w:t>
      </w:r>
      <w:r w:rsidR="00A914E7">
        <w:rPr>
          <w:sz w:val="20"/>
        </w:rPr>
        <w:t xml:space="preserve"> </w:t>
      </w:r>
      <w:r w:rsidRPr="00EA170E">
        <w:rPr>
          <w:sz w:val="20"/>
        </w:rPr>
        <w:t>20</w:t>
      </w:r>
      <w:r w:rsidR="00515B4D">
        <w:rPr>
          <w:sz w:val="20"/>
        </w:rPr>
        <w:t>2</w:t>
      </w:r>
      <w:r w:rsidR="00F03F19">
        <w:rPr>
          <w:sz w:val="20"/>
        </w:rPr>
        <w:t>4</w:t>
      </w:r>
      <w:r w:rsidRPr="00EA170E">
        <w:rPr>
          <w:b/>
          <w:i/>
          <w:sz w:val="20"/>
        </w:rPr>
        <w:t xml:space="preserve"> </w:t>
      </w:r>
      <w:r w:rsidRPr="00EA170E">
        <w:rPr>
          <w:sz w:val="20"/>
        </w:rPr>
        <w:t>r.</w:t>
      </w:r>
    </w:p>
    <w:p w14:paraId="1F58ABD1" w14:textId="78F3317F" w:rsidR="00CF3818" w:rsidRPr="00EA170E" w:rsidRDefault="005C0CE5" w:rsidP="00CF3818">
      <w:pPr>
        <w:rPr>
          <w:sz w:val="24"/>
        </w:rPr>
      </w:pPr>
      <w:r>
        <w:rPr>
          <w:sz w:val="24"/>
        </w:rPr>
        <w:t xml:space="preserve"> </w:t>
      </w:r>
    </w:p>
    <w:p w14:paraId="27C420BB" w14:textId="5A9670C3" w:rsidR="00CF3818" w:rsidRPr="00EA170E" w:rsidRDefault="00CF3818" w:rsidP="00CF3818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>UCHWAŁA NR               /</w:t>
      </w:r>
      <w:r w:rsidR="00515B4D">
        <w:rPr>
          <w:b/>
          <w:sz w:val="24"/>
          <w:szCs w:val="24"/>
        </w:rPr>
        <w:t>2</w:t>
      </w:r>
      <w:r w:rsidR="00F03F19">
        <w:rPr>
          <w:b/>
          <w:sz w:val="24"/>
          <w:szCs w:val="24"/>
        </w:rPr>
        <w:t>4</w:t>
      </w:r>
    </w:p>
    <w:p w14:paraId="2A287B6E" w14:textId="77777777" w:rsidR="00CF3818" w:rsidRPr="00EA170E" w:rsidRDefault="00CF3818" w:rsidP="00CF3818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 xml:space="preserve">SEJMIKU WOJEWÓDZTWA KUJAWSKO-POMORSKIEGO </w:t>
      </w:r>
    </w:p>
    <w:p w14:paraId="6E13E81A" w14:textId="783A06C5" w:rsidR="00CF3818" w:rsidRPr="00EA170E" w:rsidRDefault="00CF3818" w:rsidP="00CF3818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>z dnia ................................... 20</w:t>
      </w:r>
      <w:r w:rsidR="00515B4D">
        <w:rPr>
          <w:b/>
          <w:sz w:val="24"/>
          <w:szCs w:val="24"/>
        </w:rPr>
        <w:t>2</w:t>
      </w:r>
      <w:r w:rsidR="00F03F19">
        <w:rPr>
          <w:b/>
          <w:sz w:val="24"/>
          <w:szCs w:val="24"/>
        </w:rPr>
        <w:t>4</w:t>
      </w:r>
      <w:r w:rsidRPr="00EA170E">
        <w:rPr>
          <w:b/>
          <w:sz w:val="24"/>
          <w:szCs w:val="24"/>
        </w:rPr>
        <w:t xml:space="preserve"> r.</w:t>
      </w:r>
    </w:p>
    <w:p w14:paraId="0CBC0FAE" w14:textId="77777777" w:rsidR="00CF3818" w:rsidRPr="00EA170E" w:rsidRDefault="00CF3818" w:rsidP="00CF3818">
      <w:pPr>
        <w:jc w:val="center"/>
        <w:rPr>
          <w:b/>
          <w:sz w:val="24"/>
          <w:szCs w:val="24"/>
        </w:rPr>
      </w:pPr>
    </w:p>
    <w:p w14:paraId="25B23EC9" w14:textId="0445B57A" w:rsidR="00CF3818" w:rsidRPr="00EA170E" w:rsidRDefault="00F03F19" w:rsidP="00CF381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zmieniająca uchwałę w sprawie</w:t>
      </w:r>
      <w:r w:rsidR="00CF3818" w:rsidRPr="00EA170E">
        <w:rPr>
          <w:b/>
          <w:sz w:val="24"/>
          <w:szCs w:val="24"/>
        </w:rPr>
        <w:t xml:space="preserve"> powołania rady społecznej w podmiocie leczniczym niebędącym przedsiębiorcą</w:t>
      </w:r>
    </w:p>
    <w:p w14:paraId="421F5DD1" w14:textId="77777777" w:rsidR="00CF3818" w:rsidRPr="00EA170E" w:rsidRDefault="00CF3818" w:rsidP="00CF3818">
      <w:pPr>
        <w:pStyle w:val="Tekstpodstawowy"/>
        <w:rPr>
          <w:sz w:val="24"/>
          <w:szCs w:val="24"/>
        </w:rPr>
      </w:pPr>
    </w:p>
    <w:p w14:paraId="485EE8A0" w14:textId="50A8B7EC" w:rsidR="00CF3818" w:rsidRPr="00EA170E" w:rsidRDefault="00CF3818" w:rsidP="00CF3818">
      <w:pPr>
        <w:pStyle w:val="Tekstpodstawowywcity"/>
        <w:rPr>
          <w:szCs w:val="24"/>
        </w:rPr>
      </w:pPr>
      <w:r w:rsidRPr="00EA170E">
        <w:rPr>
          <w:szCs w:val="24"/>
        </w:rPr>
        <w:tab/>
      </w:r>
      <w:r w:rsidR="00F03F19">
        <w:rPr>
          <w:szCs w:val="24"/>
        </w:rPr>
        <w:t xml:space="preserve">Na podstawie art. 48 ust. 5 i 6 pkt 2 lit. b </w:t>
      </w:r>
      <w:proofErr w:type="spellStart"/>
      <w:r w:rsidR="00F03F19">
        <w:rPr>
          <w:szCs w:val="24"/>
        </w:rPr>
        <w:t>tiret</w:t>
      </w:r>
      <w:proofErr w:type="spellEnd"/>
      <w:r w:rsidR="00F03F19">
        <w:rPr>
          <w:szCs w:val="24"/>
        </w:rPr>
        <w:t xml:space="preserve"> pierwsze ustawy z dnia 15 kwietnia </w:t>
      </w:r>
      <w:r w:rsidR="00F03F19">
        <w:rPr>
          <w:szCs w:val="24"/>
        </w:rPr>
        <w:br/>
        <w:t xml:space="preserve">2011 r. o działalności leczniczej </w:t>
      </w:r>
      <w:r w:rsidR="00F03F19">
        <w:t xml:space="preserve">(Dz. U. z 2023 r. poz. </w:t>
      </w:r>
      <w:r w:rsidR="00F03F19">
        <w:rPr>
          <w:rStyle w:val="markedcontent"/>
          <w:sz w:val="25"/>
          <w:szCs w:val="25"/>
        </w:rPr>
        <w:t>991, 1675 i 1972</w:t>
      </w:r>
      <w:r w:rsidR="00F03F19">
        <w:t>)</w:t>
      </w:r>
      <w:r w:rsidR="00515B4D">
        <w:t xml:space="preserve">, </w:t>
      </w:r>
      <w:r w:rsidRPr="00EA170E">
        <w:t>§ 1</w:t>
      </w:r>
      <w:r w:rsidR="004A4836" w:rsidRPr="00EA170E">
        <w:t xml:space="preserve">4 ust. 1 </w:t>
      </w:r>
      <w:r w:rsidR="00F03F19">
        <w:t xml:space="preserve">pkt 2 </w:t>
      </w:r>
      <w:r w:rsidR="00814ABB">
        <w:br/>
      </w:r>
      <w:r w:rsidR="00F03F19">
        <w:t xml:space="preserve">lit. a i </w:t>
      </w:r>
      <w:r w:rsidR="00814ABB">
        <w:t xml:space="preserve">§ 15 ust. 2 pkt 5 </w:t>
      </w:r>
      <w:r w:rsidR="004A4836" w:rsidRPr="00EA170E">
        <w:t xml:space="preserve">załącznika do uchwały </w:t>
      </w:r>
      <w:r w:rsidRPr="00EA170E">
        <w:t>Nr XVII/315/12 Sejmiku Województwa Kujawsko-</w:t>
      </w:r>
      <w:r w:rsidR="004A4836" w:rsidRPr="00EA170E">
        <w:t xml:space="preserve">Pomorskiego z dnia 30 stycznia </w:t>
      </w:r>
      <w:r w:rsidRPr="00EA170E">
        <w:t xml:space="preserve">2012 r. w sprawie nadania Statutu </w:t>
      </w:r>
      <w:r w:rsidRPr="00EA170E">
        <w:rPr>
          <w:szCs w:val="24"/>
        </w:rPr>
        <w:t>Wojewódzkiemu Szpitalowi dla Nerwowo i Psychicznie Chorych im. dr J. Bednarza w Świeciu (Dz. Urz. Wo</w:t>
      </w:r>
      <w:r w:rsidR="004A4836" w:rsidRPr="00EA170E">
        <w:rPr>
          <w:szCs w:val="24"/>
        </w:rPr>
        <w:t xml:space="preserve">jewództwa Kujawsko-Pomorskiego </w:t>
      </w:r>
      <w:r w:rsidRPr="00EA170E">
        <w:rPr>
          <w:szCs w:val="24"/>
        </w:rPr>
        <w:t>poz. 424 i 3855</w:t>
      </w:r>
      <w:r w:rsidR="004A4836" w:rsidRPr="00EA170E">
        <w:rPr>
          <w:szCs w:val="24"/>
        </w:rPr>
        <w:t xml:space="preserve"> oraz z 2017 r. poz. 4795</w:t>
      </w:r>
      <w:r w:rsidRPr="00EA170E">
        <w:rPr>
          <w:szCs w:val="24"/>
        </w:rPr>
        <w:t>), uchwala się, co następuje:</w:t>
      </w:r>
    </w:p>
    <w:p w14:paraId="7C0F29D3" w14:textId="77777777" w:rsidR="00CF3818" w:rsidRPr="00EA170E" w:rsidRDefault="00CF3818" w:rsidP="00CF3818">
      <w:pPr>
        <w:pStyle w:val="Akapitzlist1"/>
        <w:rPr>
          <w:bCs/>
        </w:rPr>
      </w:pPr>
    </w:p>
    <w:p w14:paraId="79911D00" w14:textId="671D2D61" w:rsidR="00D04C86" w:rsidRPr="00D3165D" w:rsidRDefault="00CF3818" w:rsidP="00814ABB">
      <w:pPr>
        <w:pStyle w:val="Tekstpodstawowy"/>
        <w:ind w:firstLine="708"/>
        <w:rPr>
          <w:sz w:val="24"/>
          <w:szCs w:val="24"/>
        </w:rPr>
      </w:pPr>
      <w:r w:rsidRPr="00EA170E">
        <w:rPr>
          <w:b/>
          <w:sz w:val="24"/>
          <w:szCs w:val="24"/>
        </w:rPr>
        <w:t>§ 1.</w:t>
      </w:r>
      <w:r w:rsidRPr="00EA170E">
        <w:rPr>
          <w:sz w:val="24"/>
          <w:szCs w:val="24"/>
        </w:rPr>
        <w:t xml:space="preserve"> </w:t>
      </w:r>
      <w:r w:rsidR="00814ABB">
        <w:rPr>
          <w:sz w:val="24"/>
          <w:szCs w:val="24"/>
        </w:rPr>
        <w:t>Odwołuje się pana Grzegorza Bogusława</w:t>
      </w:r>
      <w:r w:rsidR="0022217F">
        <w:rPr>
          <w:sz w:val="24"/>
          <w:szCs w:val="24"/>
        </w:rPr>
        <w:t xml:space="preserve"> Gorala</w:t>
      </w:r>
      <w:r w:rsidR="00912205">
        <w:rPr>
          <w:sz w:val="24"/>
          <w:szCs w:val="24"/>
        </w:rPr>
        <w:t>, przedstawiciela Wojewody Kujawsko-Pomorskiego</w:t>
      </w:r>
      <w:r w:rsidR="00814ABB">
        <w:rPr>
          <w:sz w:val="24"/>
          <w:szCs w:val="24"/>
        </w:rPr>
        <w:t xml:space="preserve"> ze składu Rady Społecznej </w:t>
      </w:r>
      <w:r w:rsidRPr="00EA170E">
        <w:rPr>
          <w:sz w:val="24"/>
          <w:szCs w:val="24"/>
        </w:rPr>
        <w:t xml:space="preserve">Wojewódzkiego Szpitala dla Nerwowo </w:t>
      </w:r>
      <w:r w:rsidR="00912205">
        <w:rPr>
          <w:sz w:val="24"/>
          <w:szCs w:val="24"/>
        </w:rPr>
        <w:br/>
      </w:r>
      <w:r w:rsidRPr="00EA170E">
        <w:rPr>
          <w:sz w:val="24"/>
          <w:szCs w:val="24"/>
        </w:rPr>
        <w:t>i Psychicznie Chorych im. dr J. Bednarza w Świeciu</w:t>
      </w:r>
      <w:r w:rsidR="00814ABB">
        <w:rPr>
          <w:sz w:val="24"/>
          <w:szCs w:val="24"/>
        </w:rPr>
        <w:t xml:space="preserve">. </w:t>
      </w:r>
      <w:r w:rsidR="00D04C86">
        <w:rPr>
          <w:sz w:val="24"/>
          <w:szCs w:val="24"/>
        </w:rPr>
        <w:t xml:space="preserve"> </w:t>
      </w:r>
    </w:p>
    <w:p w14:paraId="4F127904" w14:textId="77777777" w:rsidR="00CF3818" w:rsidRPr="00EA170E" w:rsidRDefault="00CF3818" w:rsidP="00CF3818">
      <w:pPr>
        <w:pStyle w:val="Tekstpodstawowy"/>
        <w:ind w:firstLine="708"/>
        <w:rPr>
          <w:sz w:val="24"/>
          <w:szCs w:val="24"/>
        </w:rPr>
      </w:pPr>
    </w:p>
    <w:p w14:paraId="7B9EAA74" w14:textId="6C4D4C8B" w:rsidR="00814ABB" w:rsidRDefault="00CF3818" w:rsidP="00814ABB">
      <w:pPr>
        <w:pStyle w:val="Tekstpodstawowy"/>
        <w:ind w:firstLine="708"/>
        <w:rPr>
          <w:sz w:val="24"/>
          <w:szCs w:val="24"/>
        </w:rPr>
      </w:pPr>
      <w:r w:rsidRPr="00EA170E">
        <w:rPr>
          <w:b/>
          <w:sz w:val="24"/>
          <w:szCs w:val="24"/>
        </w:rPr>
        <w:t>§ 2.</w:t>
      </w:r>
      <w:r w:rsidRPr="00EA170E">
        <w:rPr>
          <w:sz w:val="24"/>
          <w:szCs w:val="24"/>
        </w:rPr>
        <w:t xml:space="preserve"> </w:t>
      </w:r>
      <w:r w:rsidR="00814ABB">
        <w:rPr>
          <w:sz w:val="24"/>
          <w:szCs w:val="24"/>
        </w:rPr>
        <w:t>Powołuje się pan</w:t>
      </w:r>
      <w:r w:rsidR="005C0CE5">
        <w:rPr>
          <w:sz w:val="24"/>
          <w:szCs w:val="24"/>
        </w:rPr>
        <w:t>ią</w:t>
      </w:r>
      <w:r w:rsidR="00814ABB">
        <w:rPr>
          <w:sz w:val="24"/>
          <w:szCs w:val="24"/>
        </w:rPr>
        <w:t xml:space="preserve"> </w:t>
      </w:r>
      <w:r w:rsidR="005C0CE5">
        <w:rPr>
          <w:sz w:val="24"/>
          <w:szCs w:val="24"/>
        </w:rPr>
        <w:t>Iwonę Karolewską</w:t>
      </w:r>
      <w:r w:rsidR="00814ABB">
        <w:rPr>
          <w:sz w:val="24"/>
          <w:szCs w:val="24"/>
        </w:rPr>
        <w:t>, przedstawiciel</w:t>
      </w:r>
      <w:r w:rsidR="00D72355">
        <w:rPr>
          <w:sz w:val="24"/>
          <w:szCs w:val="24"/>
        </w:rPr>
        <w:t>kę</w:t>
      </w:r>
      <w:r w:rsidR="00814ABB">
        <w:rPr>
          <w:sz w:val="24"/>
          <w:szCs w:val="24"/>
        </w:rPr>
        <w:t xml:space="preserve"> Wojewody Kujawsko-Pomorskiego, do składu Rady Społecznej </w:t>
      </w:r>
      <w:r w:rsidR="005C0CE5" w:rsidRPr="00EA170E">
        <w:rPr>
          <w:sz w:val="24"/>
          <w:szCs w:val="24"/>
        </w:rPr>
        <w:t>Wojewódzkiego Szpitala dla Nerwowo i Psychicznie Chorych im. dr J. Bednarza w Świeciu</w:t>
      </w:r>
      <w:r w:rsidR="005C0CE5">
        <w:rPr>
          <w:sz w:val="24"/>
          <w:szCs w:val="24"/>
        </w:rPr>
        <w:t xml:space="preserve">.  </w:t>
      </w:r>
    </w:p>
    <w:p w14:paraId="69136FEF" w14:textId="77777777" w:rsidR="005C0CE5" w:rsidRDefault="005C0CE5" w:rsidP="00814ABB">
      <w:pPr>
        <w:pStyle w:val="Tekstpodstawowy"/>
        <w:ind w:firstLine="708"/>
        <w:rPr>
          <w:sz w:val="24"/>
          <w:szCs w:val="24"/>
        </w:rPr>
      </w:pPr>
    </w:p>
    <w:p w14:paraId="7C96190D" w14:textId="2A0DF6FF" w:rsidR="00814ABB" w:rsidRDefault="00814ABB" w:rsidP="00814ABB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>W uchwale Nr LIX/8</w:t>
      </w:r>
      <w:r w:rsidR="005C0CE5">
        <w:rPr>
          <w:sz w:val="24"/>
          <w:szCs w:val="24"/>
        </w:rPr>
        <w:t>33</w:t>
      </w:r>
      <w:r>
        <w:rPr>
          <w:sz w:val="24"/>
          <w:szCs w:val="24"/>
        </w:rPr>
        <w:t>/23 Sejmiku Województwa Kujawsko-Pomorskiego  z dnia 26 czerwca 2023 r. w sprawie powołania rady społecznej w podmiocie leczniczym niebędącym przedsiębiorcą w § 1 pkt 2 otrzymuje brzmienie:</w:t>
      </w:r>
    </w:p>
    <w:p w14:paraId="254C1471" w14:textId="2A2BE73E" w:rsidR="00814ABB" w:rsidRDefault="00814ABB" w:rsidP="00814AB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„2)  </w:t>
      </w:r>
      <w:r w:rsidR="005C0CE5">
        <w:rPr>
          <w:sz w:val="24"/>
          <w:szCs w:val="24"/>
        </w:rPr>
        <w:t>Iwona Karolewska</w:t>
      </w:r>
      <w:r>
        <w:rPr>
          <w:sz w:val="24"/>
          <w:szCs w:val="24"/>
        </w:rPr>
        <w:t xml:space="preserve"> – człon</w:t>
      </w:r>
      <w:r w:rsidR="005C0CE5">
        <w:rPr>
          <w:sz w:val="24"/>
          <w:szCs w:val="24"/>
        </w:rPr>
        <w:t>kini</w:t>
      </w:r>
      <w:r>
        <w:rPr>
          <w:sz w:val="24"/>
          <w:szCs w:val="24"/>
        </w:rPr>
        <w:t xml:space="preserve"> Rady – przedstawiciel</w:t>
      </w:r>
      <w:r w:rsidR="00E71969">
        <w:rPr>
          <w:sz w:val="24"/>
          <w:szCs w:val="24"/>
        </w:rPr>
        <w:t>ka</w:t>
      </w:r>
      <w:r>
        <w:rPr>
          <w:sz w:val="24"/>
          <w:szCs w:val="24"/>
        </w:rPr>
        <w:t xml:space="preserve"> Wojewody Kujawsko</w:t>
      </w:r>
      <w:r w:rsidR="005C0CE5">
        <w:rPr>
          <w:sz w:val="24"/>
          <w:szCs w:val="24"/>
        </w:rPr>
        <w:t>-</w:t>
      </w:r>
      <w:r>
        <w:rPr>
          <w:sz w:val="24"/>
          <w:szCs w:val="24"/>
        </w:rPr>
        <w:t>Pomorskiego;”.</w:t>
      </w:r>
    </w:p>
    <w:p w14:paraId="77289294" w14:textId="77777777" w:rsidR="00814ABB" w:rsidRDefault="00814ABB" w:rsidP="00814ABB">
      <w:pPr>
        <w:pStyle w:val="Tekstpodstawowy"/>
        <w:rPr>
          <w:sz w:val="24"/>
          <w:szCs w:val="24"/>
        </w:rPr>
      </w:pPr>
    </w:p>
    <w:p w14:paraId="5893A2D9" w14:textId="77777777" w:rsidR="00814ABB" w:rsidRDefault="00814ABB" w:rsidP="00814ABB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2DB5538" w14:textId="77777777" w:rsidR="00814ABB" w:rsidRDefault="00814ABB" w:rsidP="00814ABB">
      <w:pPr>
        <w:pStyle w:val="Tekstpodstawowy"/>
        <w:ind w:firstLine="708"/>
        <w:rPr>
          <w:sz w:val="24"/>
          <w:szCs w:val="24"/>
        </w:rPr>
      </w:pPr>
    </w:p>
    <w:p w14:paraId="087947B6" w14:textId="3EF1E30A" w:rsidR="00CF3818" w:rsidRPr="00EA170E" w:rsidRDefault="00CF3818" w:rsidP="00CF3818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  <w:r w:rsidRPr="00EA170E">
        <w:rPr>
          <w:b/>
          <w:sz w:val="24"/>
          <w:szCs w:val="24"/>
        </w:rPr>
        <w:t>§ 3.</w:t>
      </w:r>
      <w:r w:rsidRPr="00EA170E">
        <w:rPr>
          <w:sz w:val="24"/>
          <w:szCs w:val="24"/>
        </w:rPr>
        <w:t xml:space="preserve"> Uchwała wchodzi w życie z dniem </w:t>
      </w:r>
      <w:r w:rsidR="005C0CE5">
        <w:rPr>
          <w:sz w:val="24"/>
          <w:szCs w:val="24"/>
        </w:rPr>
        <w:t>podjęcia</w:t>
      </w:r>
      <w:r w:rsidRPr="00EA170E">
        <w:rPr>
          <w:sz w:val="24"/>
          <w:szCs w:val="24"/>
        </w:rPr>
        <w:t xml:space="preserve">. </w:t>
      </w:r>
    </w:p>
    <w:p w14:paraId="47E76534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254B8F1C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38157CF9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55B32D67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500E6220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27AD3E44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29DFA32D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6F129FC0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4030E652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4AD04675" w14:textId="77777777" w:rsidR="00707363" w:rsidRDefault="00707363" w:rsidP="00CD4C81">
      <w:pPr>
        <w:pStyle w:val="Tekstpodstawowy"/>
        <w:spacing w:line="360" w:lineRule="auto"/>
        <w:jc w:val="center"/>
        <w:rPr>
          <w:b/>
          <w:sz w:val="24"/>
        </w:rPr>
      </w:pPr>
    </w:p>
    <w:p w14:paraId="4F370412" w14:textId="2F00BFF1" w:rsidR="00CD4C81" w:rsidRDefault="00CD4C81" w:rsidP="00CD4C8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0CA40FAB" w14:textId="77777777" w:rsidR="00CD4C81" w:rsidRDefault="00CD4C81" w:rsidP="00CD4C81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0CF9C088" w14:textId="77777777" w:rsidR="00CD4C81" w:rsidRDefault="00CD4C81" w:rsidP="00CD4C81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zmienia się </w:t>
      </w:r>
      <w:r w:rsidRPr="00C42AEE">
        <w:rPr>
          <w:bCs/>
          <w:sz w:val="24"/>
          <w:szCs w:val="24"/>
        </w:rPr>
        <w:t xml:space="preserve">uchwałę w sprawie powołania rady społecznej </w:t>
      </w:r>
      <w:r>
        <w:rPr>
          <w:bCs/>
          <w:sz w:val="24"/>
          <w:szCs w:val="24"/>
        </w:rPr>
        <w:br/>
      </w:r>
      <w:r w:rsidRPr="00C42AEE">
        <w:rPr>
          <w:bCs/>
          <w:sz w:val="24"/>
          <w:szCs w:val="24"/>
        </w:rPr>
        <w:t>w podmiocie leczniczym niebędącym przedsiębiorcą</w:t>
      </w:r>
      <w:r>
        <w:rPr>
          <w:bCs/>
          <w:sz w:val="24"/>
          <w:szCs w:val="24"/>
        </w:rPr>
        <w:t>.</w:t>
      </w:r>
    </w:p>
    <w:p w14:paraId="645BD7BA" w14:textId="77777777" w:rsidR="00CD4C81" w:rsidRPr="00C42AEE" w:rsidRDefault="00CD4C81" w:rsidP="00CD4C81">
      <w:pPr>
        <w:pStyle w:val="Tekstpodstawowy"/>
        <w:ind w:firstLine="708"/>
        <w:rPr>
          <w:bCs/>
          <w:sz w:val="24"/>
          <w:szCs w:val="24"/>
        </w:rPr>
      </w:pPr>
    </w:p>
    <w:p w14:paraId="326FEEDC" w14:textId="77777777" w:rsidR="00CD4C81" w:rsidRDefault="00CD4C81" w:rsidP="00CD4C8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0B2B442B" w14:textId="77777777" w:rsidR="00CD4C81" w:rsidRDefault="00CD4C81" w:rsidP="00CD4C81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>
        <w:rPr>
          <w:sz w:val="24"/>
          <w:szCs w:val="24"/>
        </w:rPr>
        <w:br/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15E2DBB9" w14:textId="77777777" w:rsidR="00CD4C81" w:rsidRDefault="00CD4C81" w:rsidP="00CD4C81">
      <w:pPr>
        <w:pStyle w:val="Tekstpodstawowy"/>
        <w:rPr>
          <w:sz w:val="24"/>
          <w:szCs w:val="24"/>
        </w:rPr>
      </w:pPr>
      <w:r>
        <w:rPr>
          <w:sz w:val="24"/>
        </w:rPr>
        <w:tab/>
        <w:t xml:space="preserve"> Art. 48 ust. 5 ww. ustawy stanowi, że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3B14013A" w14:textId="77777777" w:rsidR="00CD4C81" w:rsidRDefault="00CD4C81" w:rsidP="00CD4C81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 i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</w:t>
      </w:r>
      <w:r w:rsidRPr="00AD71B8">
        <w:rPr>
          <w:sz w:val="24"/>
          <w:szCs w:val="24"/>
        </w:rPr>
        <w:t>przedstawiciele wybrani przez sejmik województwa.</w:t>
      </w:r>
    </w:p>
    <w:p w14:paraId="097FF0AE" w14:textId="77777777" w:rsidR="00CD4C81" w:rsidRPr="007A7260" w:rsidRDefault="00CD4C81" w:rsidP="00CD4C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48 ust. 7 c</w:t>
      </w:r>
      <w:r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0C40F830" w14:textId="77777777" w:rsidR="00CD4C81" w:rsidRPr="00C42AEE" w:rsidRDefault="00CD4C81" w:rsidP="00CD4C81">
      <w:pPr>
        <w:pStyle w:val="Tekstpodstawowy"/>
        <w:tabs>
          <w:tab w:val="left" w:pos="4536"/>
        </w:tabs>
      </w:pPr>
    </w:p>
    <w:p w14:paraId="337E0D06" w14:textId="77777777" w:rsidR="00CD4C81" w:rsidRDefault="00CD4C81" w:rsidP="00CD4C8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5C672E1" w14:textId="77777777" w:rsidR="00CD4C81" w:rsidRDefault="00CD4C81" w:rsidP="00CD4C8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Projekt uchwały nie podlega procedurze uzgodnień.</w:t>
      </w:r>
    </w:p>
    <w:p w14:paraId="2931D118" w14:textId="77777777" w:rsidR="00CD4C81" w:rsidRPr="00C42AEE" w:rsidRDefault="00CD4C81" w:rsidP="00CD4C8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772F57C3" w14:textId="77777777" w:rsidR="00CD4C81" w:rsidRDefault="00CD4C81" w:rsidP="00CD4C8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6E46D012" w14:textId="6907BF07" w:rsidR="00CD4C81" w:rsidRDefault="00CD4C81" w:rsidP="00CD4C81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Pr="00EA170E">
        <w:rPr>
          <w:sz w:val="24"/>
          <w:szCs w:val="24"/>
        </w:rPr>
        <w:t xml:space="preserve">Wojewódzkiego Szpitala dla Nerwowo i Psychicznie Chorych </w:t>
      </w:r>
      <w:r>
        <w:rPr>
          <w:sz w:val="24"/>
          <w:szCs w:val="24"/>
        </w:rPr>
        <w:br/>
      </w:r>
      <w:r w:rsidRPr="00EA170E">
        <w:rPr>
          <w:sz w:val="24"/>
          <w:szCs w:val="24"/>
        </w:rPr>
        <w:t>im. dr J. Bednarza w Świeciu</w:t>
      </w:r>
      <w:r>
        <w:rPr>
          <w:sz w:val="24"/>
          <w:szCs w:val="24"/>
        </w:rPr>
        <w:t xml:space="preserve"> została powołana uchwałą Nr LIX/833/23 Sejmiku Województwa Kujawsko-Pomorskiego z dnia 26 czerwca 2023 r. Uchwała weszła w życie z dniem 6 lipca 2023 r.  </w:t>
      </w:r>
    </w:p>
    <w:p w14:paraId="2DA922AC" w14:textId="28D945E0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 xml:space="preserve">Obecny skład Rady Społecznej </w:t>
      </w:r>
      <w:r w:rsidRPr="00EA170E">
        <w:rPr>
          <w:sz w:val="24"/>
          <w:szCs w:val="24"/>
        </w:rPr>
        <w:t>Wojewódzkiego Szpitala dla Nerwowo i Psychicznie Chorych im. dr J. Bednarza w Świeciu</w:t>
      </w:r>
      <w:r>
        <w:rPr>
          <w:sz w:val="24"/>
          <w:szCs w:val="24"/>
        </w:rPr>
        <w:t xml:space="preserve"> przedstawia się następująco</w:t>
      </w:r>
      <w:r>
        <w:rPr>
          <w:sz w:val="24"/>
        </w:rPr>
        <w:t>:</w:t>
      </w:r>
    </w:p>
    <w:p w14:paraId="4CA3FC1F" w14:textId="66940F5F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>1) Marek Smoczyk – przewodniczący - przedstawiciel Województwa Kujawsko-Pomorskiego</w:t>
      </w:r>
      <w:r w:rsidR="00E71969">
        <w:rPr>
          <w:sz w:val="24"/>
        </w:rPr>
        <w:t>;</w:t>
      </w:r>
    </w:p>
    <w:p w14:paraId="4A0C10B8" w14:textId="782EF260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 xml:space="preserve">2) </w:t>
      </w:r>
      <w:r>
        <w:rPr>
          <w:sz w:val="24"/>
          <w:szCs w:val="24"/>
        </w:rPr>
        <w:t xml:space="preserve">Grzegorz Bogusław Goral </w:t>
      </w:r>
      <w:r>
        <w:rPr>
          <w:sz w:val="24"/>
        </w:rPr>
        <w:t>- przedstawiciel Wojewody Kujawsko-Pomorskiego</w:t>
      </w:r>
      <w:r w:rsidR="00E71969">
        <w:rPr>
          <w:sz w:val="24"/>
        </w:rPr>
        <w:t>;</w:t>
      </w:r>
    </w:p>
    <w:p w14:paraId="4BEA4C6B" w14:textId="094AB107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 xml:space="preserve">3) Jacek </w:t>
      </w:r>
      <w:proofErr w:type="spellStart"/>
      <w:r>
        <w:rPr>
          <w:sz w:val="24"/>
        </w:rPr>
        <w:t>Chmarzyński</w:t>
      </w:r>
      <w:proofErr w:type="spellEnd"/>
      <w:r>
        <w:rPr>
          <w:sz w:val="24"/>
        </w:rPr>
        <w:t xml:space="preserve">  - przedstawiciel Województwa Kujawsko-Pomorskiego</w:t>
      </w:r>
      <w:r w:rsidR="00E71969">
        <w:rPr>
          <w:sz w:val="24"/>
        </w:rPr>
        <w:t>;</w:t>
      </w:r>
    </w:p>
    <w:p w14:paraId="76827C16" w14:textId="15974855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 xml:space="preserve">4) Tadeusz </w:t>
      </w:r>
      <w:proofErr w:type="spellStart"/>
      <w:r>
        <w:rPr>
          <w:sz w:val="24"/>
        </w:rPr>
        <w:t>Fi</w:t>
      </w:r>
      <w:r w:rsidR="00E71969">
        <w:rPr>
          <w:sz w:val="24"/>
        </w:rPr>
        <w:t>e</w:t>
      </w:r>
      <w:r>
        <w:rPr>
          <w:sz w:val="24"/>
        </w:rPr>
        <w:t>durek</w:t>
      </w:r>
      <w:proofErr w:type="spellEnd"/>
      <w:r>
        <w:rPr>
          <w:sz w:val="24"/>
        </w:rPr>
        <w:t xml:space="preserve"> - przedstawiciel Województwa Kujawsko-Pomorskiego</w:t>
      </w:r>
      <w:r w:rsidR="00E71969">
        <w:rPr>
          <w:sz w:val="24"/>
        </w:rPr>
        <w:t>;</w:t>
      </w:r>
    </w:p>
    <w:p w14:paraId="06DF4252" w14:textId="173DBD58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>5) Paweł Knapik - przedstawiciel Województwa Kujawsko-Pomorskiego</w:t>
      </w:r>
      <w:r w:rsidR="00E71969">
        <w:rPr>
          <w:sz w:val="24"/>
        </w:rPr>
        <w:t>;</w:t>
      </w:r>
    </w:p>
    <w:p w14:paraId="3DFFEDAD" w14:textId="23679582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>6) Franciszek Koszowski – przedstawiciel Województwa Kujawsko-Pomorskiego</w:t>
      </w:r>
      <w:r w:rsidR="00E71969">
        <w:rPr>
          <w:sz w:val="24"/>
        </w:rPr>
        <w:t>;</w:t>
      </w:r>
    </w:p>
    <w:p w14:paraId="39A24DA6" w14:textId="3114EF1E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>7) Tadeusz Pogoda - przedstawiciel Województwa Kujawsko-Pomorskiego</w:t>
      </w:r>
      <w:r w:rsidR="00E71969">
        <w:rPr>
          <w:sz w:val="24"/>
        </w:rPr>
        <w:t>;</w:t>
      </w:r>
    </w:p>
    <w:p w14:paraId="6DF66024" w14:textId="526023B8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 xml:space="preserve">8) Tadeusz </w:t>
      </w:r>
      <w:proofErr w:type="spellStart"/>
      <w:r>
        <w:rPr>
          <w:sz w:val="24"/>
        </w:rPr>
        <w:t>Rokoszewski</w:t>
      </w:r>
      <w:proofErr w:type="spellEnd"/>
      <w:r>
        <w:rPr>
          <w:sz w:val="24"/>
        </w:rPr>
        <w:t xml:space="preserve"> - przedstawiciel Województwa Kujawsko-Pomorskiego</w:t>
      </w:r>
      <w:r w:rsidR="00E71969">
        <w:rPr>
          <w:sz w:val="24"/>
        </w:rPr>
        <w:t>;</w:t>
      </w:r>
    </w:p>
    <w:p w14:paraId="46798972" w14:textId="30C5725D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 xml:space="preserve">9) Zdzisław Wycinek - przedstawiciel Województwa Kujawsko-Pomorskiego. </w:t>
      </w:r>
    </w:p>
    <w:p w14:paraId="1E4DCDEE" w14:textId="105488E5" w:rsidR="00CD4C81" w:rsidRDefault="00CD4C81" w:rsidP="00CD4C81">
      <w:pPr>
        <w:pStyle w:val="Tekstpodstawowy"/>
        <w:rPr>
          <w:sz w:val="24"/>
        </w:rPr>
      </w:pPr>
      <w:r>
        <w:rPr>
          <w:sz w:val="24"/>
        </w:rPr>
        <w:t>Wojewoda Kujawsko-Pomorski wystąpił wnioskiem o odwołanie swojego przedstawiciela ze składu Rady Społecznej ww. jednostki i wskazał  jako nową przedstawicielkę pan</w:t>
      </w:r>
      <w:r w:rsidR="00E71969">
        <w:rPr>
          <w:sz w:val="24"/>
        </w:rPr>
        <w:t>ią</w:t>
      </w:r>
      <w:r>
        <w:rPr>
          <w:sz w:val="24"/>
        </w:rPr>
        <w:t xml:space="preserve"> Iwonę Karolewską</w:t>
      </w:r>
    </w:p>
    <w:p w14:paraId="29E1F343" w14:textId="48B1D366" w:rsidR="00CD4C81" w:rsidRDefault="00CD4C81" w:rsidP="00CD4C81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konieczna jest zmiana składu Rady Społecznej </w:t>
      </w:r>
      <w:r w:rsidRPr="00EA170E">
        <w:rPr>
          <w:sz w:val="24"/>
          <w:szCs w:val="24"/>
        </w:rPr>
        <w:t>Wojewódzkiego Szpitala dla Nerwowo i Psychicznie Chorych im. dr J. Bednarza w Świeciu</w:t>
      </w:r>
      <w:r>
        <w:rPr>
          <w:sz w:val="24"/>
        </w:rPr>
        <w:t>.</w:t>
      </w:r>
    </w:p>
    <w:p w14:paraId="5C3E15F9" w14:textId="77777777" w:rsidR="00CD4C81" w:rsidRPr="00C42AEE" w:rsidRDefault="00CD4C81" w:rsidP="00CD4C81">
      <w:pPr>
        <w:pStyle w:val="Tekstpodstawowy"/>
        <w:rPr>
          <w:sz w:val="24"/>
        </w:rPr>
      </w:pPr>
    </w:p>
    <w:p w14:paraId="54DDD9FB" w14:textId="77777777" w:rsidR="00CD4C81" w:rsidRDefault="00CD4C81" w:rsidP="00CD4C81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5E005AEF" w14:textId="77777777" w:rsidR="00CD4C81" w:rsidRDefault="00CD4C81" w:rsidP="00CD4C81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41F7C33E" w14:textId="77777777" w:rsidR="003B7AD4" w:rsidRDefault="003B7AD4" w:rsidP="00CF3818">
      <w:pPr>
        <w:pStyle w:val="Tekstpodstawowy"/>
        <w:ind w:firstLine="709"/>
        <w:rPr>
          <w:sz w:val="24"/>
          <w:szCs w:val="24"/>
        </w:rPr>
      </w:pPr>
    </w:p>
    <w:tbl>
      <w:tblPr>
        <w:tblW w:w="12220" w:type="dxa"/>
        <w:tblLook w:val="04A0" w:firstRow="1" w:lastRow="0" w:firstColumn="1" w:lastColumn="0" w:noHBand="0" w:noVBand="1"/>
      </w:tblPr>
      <w:tblGrid>
        <w:gridCol w:w="8842"/>
        <w:gridCol w:w="222"/>
        <w:gridCol w:w="3156"/>
      </w:tblGrid>
      <w:tr w:rsidR="00A914E7" w:rsidRPr="00A914E7" w14:paraId="573CB22A" w14:textId="77777777" w:rsidTr="00072F9A">
        <w:tc>
          <w:tcPr>
            <w:tcW w:w="8842" w:type="dxa"/>
            <w:hideMark/>
          </w:tcPr>
          <w:tbl>
            <w:tblPr>
              <w:tblW w:w="8626" w:type="dxa"/>
              <w:tblLook w:val="04A0" w:firstRow="1" w:lastRow="0" w:firstColumn="1" w:lastColumn="0" w:noHBand="0" w:noVBand="1"/>
            </w:tblPr>
            <w:tblGrid>
              <w:gridCol w:w="3660"/>
              <w:gridCol w:w="1238"/>
              <w:gridCol w:w="3728"/>
            </w:tblGrid>
            <w:tr w:rsidR="00707363" w:rsidRPr="00707363" w14:paraId="77ED686A" w14:textId="77777777" w:rsidTr="00072F9A">
              <w:tc>
                <w:tcPr>
                  <w:tcW w:w="3660" w:type="dxa"/>
                  <w:hideMark/>
                </w:tcPr>
                <w:p w14:paraId="4B618E89" w14:textId="77777777" w:rsidR="00072F9A" w:rsidRPr="00707363" w:rsidRDefault="00072F9A" w:rsidP="00072F9A">
                  <w:pPr>
                    <w:ind w:right="280"/>
                    <w:jc w:val="center"/>
                    <w:rPr>
                      <w:color w:val="FFFFFF" w:themeColor="background1"/>
                    </w:rPr>
                  </w:pPr>
                  <w:bookmarkStart w:id="0" w:name="_Hlk132706132"/>
                  <w:r w:rsidRPr="00707363">
                    <w:rPr>
                      <w:color w:val="FFFFFF" w:themeColor="background1"/>
                    </w:rPr>
                    <w:t>..................................</w:t>
                  </w:r>
                </w:p>
                <w:p w14:paraId="78A60C6F" w14:textId="77777777" w:rsidR="00072F9A" w:rsidRPr="00707363" w:rsidRDefault="00072F9A" w:rsidP="00072F9A">
                  <w:pPr>
                    <w:ind w:right="280"/>
                    <w:jc w:val="center"/>
                    <w:rPr>
                      <w:i/>
                      <w:color w:val="FFFFFF" w:themeColor="background1"/>
                      <w:sz w:val="18"/>
                    </w:rPr>
                  </w:pPr>
                  <w:r w:rsidRPr="00707363">
                    <w:rPr>
                      <w:i/>
                      <w:color w:val="FFFFFF" w:themeColor="background1"/>
                      <w:sz w:val="18"/>
                    </w:rPr>
                    <w:t>data i podpis sporządzającego</w:t>
                  </w:r>
                </w:p>
              </w:tc>
              <w:tc>
                <w:tcPr>
                  <w:tcW w:w="1238" w:type="dxa"/>
                </w:tcPr>
                <w:p w14:paraId="15380965" w14:textId="77777777" w:rsidR="00072F9A" w:rsidRPr="00707363" w:rsidRDefault="00072F9A" w:rsidP="00072F9A">
                  <w:pPr>
                    <w:ind w:right="280"/>
                    <w:jc w:val="both"/>
                    <w:rPr>
                      <w:color w:val="FFFFFF" w:themeColor="background1"/>
                      <w:highlight w:val="black"/>
                    </w:rPr>
                  </w:pPr>
                </w:p>
              </w:tc>
              <w:tc>
                <w:tcPr>
                  <w:tcW w:w="3728" w:type="dxa"/>
                  <w:hideMark/>
                </w:tcPr>
                <w:p w14:paraId="21CD1FF7" w14:textId="77777777" w:rsidR="00072F9A" w:rsidRPr="00707363" w:rsidRDefault="00072F9A" w:rsidP="00072F9A">
                  <w:pPr>
                    <w:ind w:right="280"/>
                    <w:jc w:val="center"/>
                    <w:rPr>
                      <w:color w:val="FFFFFF" w:themeColor="background1"/>
                    </w:rPr>
                  </w:pPr>
                  <w:r w:rsidRPr="00707363">
                    <w:rPr>
                      <w:color w:val="FFFFFF" w:themeColor="background1"/>
                    </w:rPr>
                    <w:t>......................................</w:t>
                  </w:r>
                </w:p>
                <w:p w14:paraId="55500A04" w14:textId="77777777" w:rsidR="00072F9A" w:rsidRPr="00707363" w:rsidRDefault="00072F9A" w:rsidP="00072F9A">
                  <w:pPr>
                    <w:ind w:right="280"/>
                    <w:jc w:val="center"/>
                    <w:rPr>
                      <w:color w:val="FFFFFF" w:themeColor="background1"/>
                    </w:rPr>
                  </w:pPr>
                  <w:r w:rsidRPr="00707363">
                    <w:rPr>
                      <w:i/>
                      <w:color w:val="FFFFFF" w:themeColor="background1"/>
                      <w:sz w:val="18"/>
                    </w:rPr>
                    <w:t>data i podpis dyrektora</w:t>
                  </w:r>
                </w:p>
                <w:p w14:paraId="7A9D19A2" w14:textId="77777777" w:rsidR="00072F9A" w:rsidRPr="00707363" w:rsidRDefault="00072F9A" w:rsidP="00072F9A">
                  <w:pPr>
                    <w:ind w:right="280"/>
                    <w:jc w:val="center"/>
                    <w:rPr>
                      <w:color w:val="FFFFFF" w:themeColor="background1"/>
                    </w:rPr>
                  </w:pPr>
                  <w:r w:rsidRPr="00707363">
                    <w:rPr>
                      <w:i/>
                      <w:color w:val="FFFFFF" w:themeColor="background1"/>
                      <w:sz w:val="18"/>
                    </w:rPr>
                    <w:t>odpowiedzialnego merytorycznie</w:t>
                  </w:r>
                </w:p>
              </w:tc>
            </w:tr>
          </w:tbl>
          <w:p w14:paraId="69CBA16B" w14:textId="77777777" w:rsidR="00072F9A" w:rsidRPr="00340A61" w:rsidRDefault="00072F9A" w:rsidP="00072F9A"/>
          <w:p w14:paraId="713EB676" w14:textId="6CBDE0AF" w:rsidR="00515B4D" w:rsidRPr="00A914E7" w:rsidRDefault="00515B4D" w:rsidP="00624788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</w:p>
        </w:tc>
        <w:tc>
          <w:tcPr>
            <w:tcW w:w="222" w:type="dxa"/>
          </w:tcPr>
          <w:p w14:paraId="0DEAB5EC" w14:textId="77777777" w:rsidR="00515B4D" w:rsidRPr="00A914E7" w:rsidRDefault="00515B4D" w:rsidP="00624788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156" w:type="dxa"/>
            <w:hideMark/>
          </w:tcPr>
          <w:p w14:paraId="0051C554" w14:textId="77777777" w:rsidR="00515B4D" w:rsidRPr="00A914E7" w:rsidRDefault="00515B4D" w:rsidP="00624788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color w:val="FFFFFF" w:themeColor="background1"/>
              </w:rPr>
              <w:t>......................................</w:t>
            </w:r>
          </w:p>
          <w:p w14:paraId="5C0BC988" w14:textId="77777777" w:rsidR="00515B4D" w:rsidRPr="00A914E7" w:rsidRDefault="00515B4D" w:rsidP="00624788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i/>
                <w:color w:val="FFFFFF" w:themeColor="background1"/>
                <w:sz w:val="18"/>
              </w:rPr>
              <w:t>data i podpis dyrektora</w:t>
            </w:r>
          </w:p>
          <w:p w14:paraId="4B3F5214" w14:textId="77777777" w:rsidR="00515B4D" w:rsidRPr="00A914E7" w:rsidRDefault="00515B4D" w:rsidP="00624788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  <w:bookmarkEnd w:id="0"/>
    </w:tbl>
    <w:p w14:paraId="4E8BDA7C" w14:textId="77777777" w:rsidR="003B7AD4" w:rsidRPr="00EA170E" w:rsidRDefault="003B7AD4" w:rsidP="00515B4D">
      <w:pPr>
        <w:ind w:right="280"/>
        <w:jc w:val="both"/>
        <w:rPr>
          <w:sz w:val="24"/>
          <w:szCs w:val="24"/>
        </w:rPr>
      </w:pPr>
    </w:p>
    <w:sectPr w:rsidR="003B7AD4" w:rsidRPr="00EA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D6597" w14:textId="77777777" w:rsidR="00E60528" w:rsidRDefault="00E60528" w:rsidP="00EA170E">
      <w:r>
        <w:separator/>
      </w:r>
    </w:p>
  </w:endnote>
  <w:endnote w:type="continuationSeparator" w:id="0">
    <w:p w14:paraId="3C235C9E" w14:textId="77777777" w:rsidR="00E60528" w:rsidRDefault="00E60528" w:rsidP="00EA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5C18" w14:textId="77777777" w:rsidR="00E60528" w:rsidRDefault="00E60528" w:rsidP="00EA170E">
      <w:r>
        <w:separator/>
      </w:r>
    </w:p>
  </w:footnote>
  <w:footnote w:type="continuationSeparator" w:id="0">
    <w:p w14:paraId="36F696EF" w14:textId="77777777" w:rsidR="00E60528" w:rsidRDefault="00E60528" w:rsidP="00EA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0308DA"/>
    <w:multiLevelType w:val="hybridMultilevel"/>
    <w:tmpl w:val="ADA8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D5AB6"/>
    <w:multiLevelType w:val="hybridMultilevel"/>
    <w:tmpl w:val="8FF41EDA"/>
    <w:lvl w:ilvl="0" w:tplc="01F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4453624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50399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0457921">
    <w:abstractNumId w:val="1"/>
  </w:num>
  <w:num w:numId="4" w16cid:durableId="1370258615">
    <w:abstractNumId w:val="3"/>
  </w:num>
  <w:num w:numId="5" w16cid:durableId="75216307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C1"/>
    <w:rsid w:val="00003CE3"/>
    <w:rsid w:val="00072F9A"/>
    <w:rsid w:val="00113395"/>
    <w:rsid w:val="0022217F"/>
    <w:rsid w:val="00384DCF"/>
    <w:rsid w:val="003878A4"/>
    <w:rsid w:val="003B23A7"/>
    <w:rsid w:val="003B7AD4"/>
    <w:rsid w:val="00476206"/>
    <w:rsid w:val="004A4836"/>
    <w:rsid w:val="004E1E2C"/>
    <w:rsid w:val="00515B4D"/>
    <w:rsid w:val="0058675E"/>
    <w:rsid w:val="005B6CF5"/>
    <w:rsid w:val="005C0CE5"/>
    <w:rsid w:val="006731F0"/>
    <w:rsid w:val="00683DB3"/>
    <w:rsid w:val="00707363"/>
    <w:rsid w:val="00785BE4"/>
    <w:rsid w:val="00814ABB"/>
    <w:rsid w:val="00912205"/>
    <w:rsid w:val="009F37C1"/>
    <w:rsid w:val="00A10D3B"/>
    <w:rsid w:val="00A30D00"/>
    <w:rsid w:val="00A842E6"/>
    <w:rsid w:val="00A914E7"/>
    <w:rsid w:val="00B351E9"/>
    <w:rsid w:val="00B5696F"/>
    <w:rsid w:val="00BA4E59"/>
    <w:rsid w:val="00BF64FA"/>
    <w:rsid w:val="00CD4C81"/>
    <w:rsid w:val="00CF3818"/>
    <w:rsid w:val="00D04C86"/>
    <w:rsid w:val="00D72355"/>
    <w:rsid w:val="00DD3B94"/>
    <w:rsid w:val="00E57567"/>
    <w:rsid w:val="00E60528"/>
    <w:rsid w:val="00E71969"/>
    <w:rsid w:val="00EA170E"/>
    <w:rsid w:val="00EF0165"/>
    <w:rsid w:val="00F03F19"/>
    <w:rsid w:val="00F0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1E2A"/>
  <w15:chartTrackingRefBased/>
  <w15:docId w15:val="{61FEAF94-1941-4318-AD54-1BB5CA06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F381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3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F38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F38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381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3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F3818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locked/>
    <w:rsid w:val="00CF3818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F3818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A4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7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70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E1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E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15B4D"/>
  </w:style>
  <w:style w:type="character" w:styleId="Odwoanieprzypisudolnego">
    <w:name w:val="footnote reference"/>
    <w:basedOn w:val="Domylnaczcionkaakapitu"/>
    <w:semiHidden/>
    <w:rsid w:val="00515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2024-04-29T10:20:00Z</cp:lastPrinted>
  <dcterms:created xsi:type="dcterms:W3CDTF">2024-05-15T07:15:00Z</dcterms:created>
  <dcterms:modified xsi:type="dcterms:W3CDTF">2024-05-15T07:15:00Z</dcterms:modified>
</cp:coreProperties>
</file>