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B6DCA" w14:textId="431F3113" w:rsidR="00392D43" w:rsidRPr="003036EF" w:rsidRDefault="00392D43" w:rsidP="00392D43">
      <w:pPr>
        <w:rPr>
          <w:sz w:val="18"/>
          <w:szCs w:val="18"/>
        </w:rPr>
      </w:pPr>
      <w:r w:rsidRPr="003036EF">
        <w:rPr>
          <w:sz w:val="18"/>
          <w:szCs w:val="18"/>
        </w:rPr>
        <w:t xml:space="preserve">Druk nr </w:t>
      </w:r>
      <w:r w:rsidR="006C52B9">
        <w:rPr>
          <w:sz w:val="18"/>
          <w:szCs w:val="18"/>
        </w:rPr>
        <w:t>18/24</w:t>
      </w:r>
      <w:r w:rsidRPr="003036EF">
        <w:rPr>
          <w:sz w:val="18"/>
          <w:szCs w:val="18"/>
        </w:rPr>
        <w:tab/>
      </w:r>
      <w:r w:rsidRPr="003036EF">
        <w:rPr>
          <w:sz w:val="18"/>
          <w:szCs w:val="18"/>
        </w:rPr>
        <w:tab/>
      </w:r>
      <w:r w:rsidRPr="003036EF">
        <w:rPr>
          <w:sz w:val="18"/>
          <w:szCs w:val="18"/>
        </w:rPr>
        <w:tab/>
      </w:r>
      <w:r w:rsidRPr="003036EF">
        <w:rPr>
          <w:sz w:val="18"/>
          <w:szCs w:val="18"/>
        </w:rPr>
        <w:tab/>
      </w:r>
      <w:r w:rsidRPr="003036E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C52B9">
        <w:rPr>
          <w:sz w:val="18"/>
          <w:szCs w:val="18"/>
        </w:rPr>
        <w:tab/>
      </w:r>
      <w:r w:rsidRPr="003036EF">
        <w:rPr>
          <w:sz w:val="18"/>
          <w:szCs w:val="18"/>
        </w:rPr>
        <w:t>Projekt Zarządu Województwa</w:t>
      </w:r>
    </w:p>
    <w:p w14:paraId="261F8D5D" w14:textId="77777777" w:rsidR="00392D43" w:rsidRPr="003036EF" w:rsidRDefault="00392D43" w:rsidP="00392D43">
      <w:pPr>
        <w:rPr>
          <w:sz w:val="18"/>
          <w:szCs w:val="18"/>
        </w:rPr>
      </w:pPr>
      <w:r w:rsidRPr="003036EF">
        <w:rPr>
          <w:sz w:val="18"/>
          <w:szCs w:val="18"/>
        </w:rPr>
        <w:tab/>
      </w:r>
      <w:r w:rsidRPr="003036EF">
        <w:rPr>
          <w:sz w:val="18"/>
          <w:szCs w:val="18"/>
        </w:rPr>
        <w:tab/>
      </w:r>
      <w:r w:rsidRPr="003036EF">
        <w:rPr>
          <w:sz w:val="18"/>
          <w:szCs w:val="18"/>
        </w:rPr>
        <w:tab/>
      </w:r>
      <w:r w:rsidRPr="003036EF">
        <w:rPr>
          <w:sz w:val="18"/>
          <w:szCs w:val="18"/>
        </w:rPr>
        <w:tab/>
      </w:r>
      <w:r w:rsidRPr="003036EF">
        <w:rPr>
          <w:sz w:val="18"/>
          <w:szCs w:val="18"/>
        </w:rPr>
        <w:tab/>
      </w:r>
      <w:r w:rsidRPr="003036EF">
        <w:rPr>
          <w:sz w:val="18"/>
          <w:szCs w:val="18"/>
        </w:rPr>
        <w:tab/>
      </w:r>
      <w:r w:rsidRPr="003036EF">
        <w:rPr>
          <w:sz w:val="18"/>
          <w:szCs w:val="18"/>
        </w:rPr>
        <w:tab/>
      </w:r>
      <w:r w:rsidRPr="003036EF">
        <w:rPr>
          <w:sz w:val="18"/>
          <w:szCs w:val="18"/>
        </w:rPr>
        <w:tab/>
        <w:t>Kujawsko-Pomorskiego</w:t>
      </w:r>
    </w:p>
    <w:p w14:paraId="237EFE5B" w14:textId="5866E74A" w:rsidR="00392D43" w:rsidRDefault="00392D43" w:rsidP="00392D4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z dnia </w:t>
      </w:r>
      <w:r w:rsidR="006C52B9">
        <w:rPr>
          <w:sz w:val="18"/>
          <w:szCs w:val="18"/>
        </w:rPr>
        <w:t xml:space="preserve">18 lipca </w:t>
      </w:r>
      <w:r w:rsidR="001E7773">
        <w:rPr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 w:rsidR="00DA4CB5">
        <w:rPr>
          <w:sz w:val="18"/>
          <w:szCs w:val="18"/>
        </w:rPr>
        <w:t>24</w:t>
      </w:r>
      <w:r>
        <w:rPr>
          <w:sz w:val="18"/>
          <w:szCs w:val="18"/>
        </w:rPr>
        <w:t xml:space="preserve"> </w:t>
      </w:r>
      <w:r w:rsidR="002E6F57">
        <w:rPr>
          <w:sz w:val="18"/>
          <w:szCs w:val="18"/>
        </w:rPr>
        <w:t>r</w:t>
      </w:r>
      <w:r w:rsidR="00145B69">
        <w:rPr>
          <w:sz w:val="18"/>
          <w:szCs w:val="18"/>
        </w:rPr>
        <w:t>.</w:t>
      </w:r>
    </w:p>
    <w:p w14:paraId="59F0AD2B" w14:textId="77777777" w:rsidR="00392D43" w:rsidRPr="00DC4227" w:rsidRDefault="00392D43" w:rsidP="00392D43">
      <w:pPr>
        <w:rPr>
          <w:b/>
          <w:sz w:val="24"/>
          <w:szCs w:val="24"/>
        </w:rPr>
      </w:pPr>
    </w:p>
    <w:p w14:paraId="013028BC" w14:textId="77777777" w:rsidR="00392D43" w:rsidRPr="00DC4227" w:rsidRDefault="00392D43" w:rsidP="00392D43">
      <w:pPr>
        <w:jc w:val="center"/>
        <w:rPr>
          <w:b/>
          <w:sz w:val="24"/>
          <w:szCs w:val="24"/>
        </w:rPr>
      </w:pPr>
      <w:r w:rsidRPr="00DC4227">
        <w:rPr>
          <w:b/>
          <w:sz w:val="24"/>
          <w:szCs w:val="24"/>
        </w:rPr>
        <w:t>UCHWAŁA NR</w:t>
      </w:r>
      <w:r>
        <w:rPr>
          <w:b/>
          <w:sz w:val="24"/>
          <w:szCs w:val="24"/>
        </w:rPr>
        <w:t xml:space="preserve">                  </w:t>
      </w:r>
    </w:p>
    <w:p w14:paraId="2F976D2B" w14:textId="77777777" w:rsidR="00392D43" w:rsidRPr="00DC4227" w:rsidRDefault="00392D43" w:rsidP="00392D43">
      <w:pPr>
        <w:jc w:val="center"/>
        <w:rPr>
          <w:b/>
          <w:sz w:val="24"/>
          <w:szCs w:val="24"/>
        </w:rPr>
      </w:pPr>
      <w:r w:rsidRPr="00DC4227">
        <w:rPr>
          <w:b/>
          <w:sz w:val="24"/>
          <w:szCs w:val="24"/>
        </w:rPr>
        <w:t xml:space="preserve">SEJMIKU WOJEWÓDZTWA KUJAWSKO-POMORSKIEGO </w:t>
      </w:r>
    </w:p>
    <w:p w14:paraId="5F43DF4A" w14:textId="77777777" w:rsidR="00392D43" w:rsidRPr="00DC4227" w:rsidRDefault="00392D43" w:rsidP="00392D43">
      <w:pPr>
        <w:jc w:val="center"/>
        <w:rPr>
          <w:b/>
          <w:sz w:val="24"/>
          <w:szCs w:val="24"/>
        </w:rPr>
      </w:pPr>
      <w:r w:rsidRPr="00DC4227">
        <w:rPr>
          <w:b/>
          <w:sz w:val="24"/>
          <w:szCs w:val="24"/>
        </w:rPr>
        <w:t>z dnia ....................................</w:t>
      </w:r>
    </w:p>
    <w:p w14:paraId="49DA08F7" w14:textId="77777777" w:rsidR="00392D43" w:rsidRPr="00DC4227" w:rsidRDefault="00392D43" w:rsidP="00392D43">
      <w:pPr>
        <w:jc w:val="center"/>
        <w:rPr>
          <w:b/>
          <w:sz w:val="24"/>
          <w:szCs w:val="24"/>
        </w:rPr>
      </w:pPr>
    </w:p>
    <w:p w14:paraId="4C96BD41" w14:textId="5056FD4D" w:rsidR="00392D43" w:rsidRDefault="00392D43" w:rsidP="00392D43">
      <w:pPr>
        <w:pStyle w:val="Tekstpodstawowy"/>
        <w:rPr>
          <w:b/>
          <w:sz w:val="24"/>
          <w:szCs w:val="24"/>
        </w:rPr>
      </w:pPr>
      <w:r w:rsidRPr="00DC4227">
        <w:rPr>
          <w:b/>
          <w:sz w:val="24"/>
          <w:szCs w:val="24"/>
        </w:rPr>
        <w:t xml:space="preserve">w sprawie zatwierdzenia </w:t>
      </w:r>
      <w:r>
        <w:rPr>
          <w:b/>
          <w:sz w:val="24"/>
          <w:szCs w:val="24"/>
        </w:rPr>
        <w:t>R</w:t>
      </w:r>
      <w:r w:rsidRPr="00DC4227">
        <w:rPr>
          <w:b/>
          <w:sz w:val="24"/>
          <w:szCs w:val="24"/>
        </w:rPr>
        <w:t>egulaminu Rady Społecznej Wojewódzkieg</w:t>
      </w:r>
      <w:r>
        <w:rPr>
          <w:b/>
          <w:sz w:val="24"/>
          <w:szCs w:val="24"/>
        </w:rPr>
        <w:t xml:space="preserve">o Szpitala Zespolonego im. L. Rydygiera w Toruniu </w:t>
      </w:r>
    </w:p>
    <w:p w14:paraId="4DE73211" w14:textId="77777777" w:rsidR="00392D43" w:rsidRPr="00DC4227" w:rsidRDefault="00392D43" w:rsidP="00392D43">
      <w:pPr>
        <w:pStyle w:val="Tekstpodstawowy"/>
        <w:rPr>
          <w:sz w:val="24"/>
          <w:szCs w:val="24"/>
        </w:rPr>
      </w:pPr>
    </w:p>
    <w:p w14:paraId="39788CA5" w14:textId="5F13896F" w:rsidR="00392D43" w:rsidRPr="00DC4227" w:rsidRDefault="00392D43" w:rsidP="00392D43">
      <w:pPr>
        <w:pStyle w:val="Tekstpodstawowywcity"/>
        <w:rPr>
          <w:szCs w:val="24"/>
        </w:rPr>
      </w:pPr>
      <w:r w:rsidRPr="00DC4227">
        <w:rPr>
          <w:szCs w:val="24"/>
        </w:rPr>
        <w:tab/>
        <w:t xml:space="preserve">Na podstawie art. 48 ust. 11 ustawy z dnia 15 kwietnia 2011 r. o działalności leczniczej </w:t>
      </w:r>
      <w:r w:rsidR="00DA4CB5">
        <w:t>(Dz. U. z 2024 r. poz. 799)</w:t>
      </w:r>
      <w:r>
        <w:rPr>
          <w:szCs w:val="24"/>
        </w:rPr>
        <w:t xml:space="preserve">, </w:t>
      </w:r>
      <w:r w:rsidRPr="00DC4227">
        <w:rPr>
          <w:szCs w:val="24"/>
        </w:rPr>
        <w:t>uchwala się, co następuje:</w:t>
      </w:r>
    </w:p>
    <w:p w14:paraId="60B860F1" w14:textId="77777777" w:rsidR="00392D43" w:rsidRPr="00DC4227" w:rsidRDefault="00392D43" w:rsidP="00392D43">
      <w:pPr>
        <w:jc w:val="center"/>
        <w:rPr>
          <w:sz w:val="24"/>
          <w:szCs w:val="24"/>
        </w:rPr>
      </w:pPr>
    </w:p>
    <w:p w14:paraId="1C6BF6F0" w14:textId="24A932A5" w:rsidR="00392D43" w:rsidRPr="00DC4227" w:rsidRDefault="00392D43" w:rsidP="00392D43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DC4227">
        <w:rPr>
          <w:bCs/>
          <w:sz w:val="24"/>
          <w:szCs w:val="24"/>
        </w:rPr>
        <w:t xml:space="preserve"> Zatwierdza się </w:t>
      </w:r>
      <w:r>
        <w:rPr>
          <w:bCs/>
          <w:sz w:val="24"/>
          <w:szCs w:val="24"/>
        </w:rPr>
        <w:t>R</w:t>
      </w:r>
      <w:r w:rsidRPr="00DC4227">
        <w:rPr>
          <w:bCs/>
          <w:sz w:val="24"/>
          <w:szCs w:val="24"/>
        </w:rPr>
        <w:t>egulami</w:t>
      </w:r>
      <w:r>
        <w:rPr>
          <w:bCs/>
          <w:sz w:val="24"/>
          <w:szCs w:val="24"/>
        </w:rPr>
        <w:t>n Rady Społecznej Wojewódzkiego Szpitala Zespolonego im. L. Rydygiera w Toruniu</w:t>
      </w:r>
      <w:r w:rsidR="009065C6">
        <w:rPr>
          <w:bCs/>
          <w:sz w:val="24"/>
          <w:szCs w:val="24"/>
        </w:rPr>
        <w:t xml:space="preserve"> uchwalon</w:t>
      </w:r>
      <w:r w:rsidR="001E7773">
        <w:rPr>
          <w:bCs/>
          <w:sz w:val="24"/>
          <w:szCs w:val="24"/>
        </w:rPr>
        <w:t>y</w:t>
      </w:r>
      <w:r w:rsidR="009065C6">
        <w:rPr>
          <w:bCs/>
          <w:sz w:val="24"/>
          <w:szCs w:val="24"/>
        </w:rPr>
        <w:t xml:space="preserve"> przez Radę Społeczną </w:t>
      </w:r>
      <w:r w:rsidR="009065C6" w:rsidRPr="009065C6">
        <w:rPr>
          <w:sz w:val="24"/>
          <w:szCs w:val="24"/>
        </w:rPr>
        <w:t xml:space="preserve">uchwałą </w:t>
      </w:r>
      <w:r w:rsidR="001E7773">
        <w:rPr>
          <w:sz w:val="24"/>
          <w:szCs w:val="24"/>
        </w:rPr>
        <w:t xml:space="preserve">nr I/4/2024 z dnia </w:t>
      </w:r>
      <w:r w:rsidR="001E7773">
        <w:rPr>
          <w:sz w:val="24"/>
          <w:szCs w:val="24"/>
        </w:rPr>
        <w:br/>
        <w:t>12 czerwca 2024 r.</w:t>
      </w:r>
      <w:r w:rsidRPr="00DC4227">
        <w:rPr>
          <w:bCs/>
          <w:sz w:val="24"/>
          <w:szCs w:val="24"/>
        </w:rPr>
        <w:t>, któr</w:t>
      </w:r>
      <w:r w:rsidR="007908C4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r w:rsidRPr="00DC4227">
        <w:rPr>
          <w:bCs/>
          <w:sz w:val="24"/>
          <w:szCs w:val="24"/>
        </w:rPr>
        <w:t>stanowi załącznik do niniejszej uchwały.</w:t>
      </w:r>
      <w:r>
        <w:rPr>
          <w:bCs/>
          <w:sz w:val="24"/>
          <w:szCs w:val="24"/>
        </w:rPr>
        <w:t xml:space="preserve"> </w:t>
      </w:r>
    </w:p>
    <w:p w14:paraId="74ED128D" w14:textId="77777777" w:rsidR="00392D43" w:rsidRPr="00DC4227" w:rsidRDefault="00392D43" w:rsidP="00392D43">
      <w:pPr>
        <w:jc w:val="both"/>
        <w:rPr>
          <w:sz w:val="24"/>
          <w:szCs w:val="24"/>
        </w:rPr>
      </w:pPr>
    </w:p>
    <w:p w14:paraId="45EDA25C" w14:textId="77777777" w:rsidR="00392D43" w:rsidRPr="00DC4227" w:rsidRDefault="00392D43" w:rsidP="00392D43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DC4227">
        <w:rPr>
          <w:bCs/>
          <w:sz w:val="24"/>
          <w:szCs w:val="24"/>
        </w:rPr>
        <w:t xml:space="preserve"> Uchwała wchodzi w życie z dniem podjęcia.</w:t>
      </w:r>
    </w:p>
    <w:p w14:paraId="487A7611" w14:textId="77777777" w:rsidR="00392D43" w:rsidRDefault="00392D43" w:rsidP="00392D43">
      <w:pPr>
        <w:pStyle w:val="Tekstpodstawowy"/>
        <w:rPr>
          <w:sz w:val="24"/>
          <w:szCs w:val="24"/>
        </w:rPr>
      </w:pPr>
    </w:p>
    <w:p w14:paraId="04C0FCA5" w14:textId="161BAE19" w:rsidR="00392D43" w:rsidRDefault="006C52B9" w:rsidP="006C52B9">
      <w:pPr>
        <w:ind w:firstLine="709"/>
        <w:jc w:val="both"/>
      </w:pPr>
      <w:r>
        <w:br w:type="page"/>
      </w:r>
    </w:p>
    <w:p w14:paraId="22FBBD4B" w14:textId="77777777" w:rsidR="00392D43" w:rsidRPr="006174BF" w:rsidRDefault="00392D43" w:rsidP="00392D43">
      <w:pPr>
        <w:pStyle w:val="Tekstpodstawowy"/>
        <w:spacing w:line="360" w:lineRule="auto"/>
        <w:ind w:firstLine="708"/>
        <w:jc w:val="center"/>
        <w:rPr>
          <w:b/>
          <w:sz w:val="24"/>
          <w:szCs w:val="24"/>
        </w:rPr>
      </w:pPr>
      <w:r w:rsidRPr="006174BF">
        <w:rPr>
          <w:b/>
          <w:sz w:val="24"/>
          <w:szCs w:val="24"/>
        </w:rPr>
        <w:lastRenderedPageBreak/>
        <w:t>UZASADNIENIE</w:t>
      </w:r>
    </w:p>
    <w:p w14:paraId="2E99A50A" w14:textId="77777777" w:rsidR="00392D43" w:rsidRPr="006174BF" w:rsidRDefault="00392D43" w:rsidP="00392D43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516"/>
        </w:tabs>
        <w:spacing w:line="240" w:lineRule="auto"/>
        <w:ind w:left="120"/>
        <w:rPr>
          <w:rFonts w:ascii="Times New Roman" w:hAnsi="Times New Roman" w:cs="Times New Roman"/>
          <w:b/>
        </w:rPr>
      </w:pPr>
      <w:bookmarkStart w:id="0" w:name="bookmark1"/>
      <w:r w:rsidRPr="006174BF">
        <w:rPr>
          <w:rFonts w:ascii="Times New Roman" w:hAnsi="Times New Roman" w:cs="Times New Roman"/>
          <w:b/>
        </w:rPr>
        <w:t>Przedmiot regulacji:</w:t>
      </w:r>
      <w:bookmarkEnd w:id="0"/>
    </w:p>
    <w:p w14:paraId="575D2C59" w14:textId="2CB08A92" w:rsidR="00392D43" w:rsidRPr="006174BF" w:rsidRDefault="00392D43" w:rsidP="00392D43">
      <w:pPr>
        <w:pStyle w:val="Tekstpodstawowy"/>
        <w:ind w:firstLine="708"/>
        <w:rPr>
          <w:sz w:val="24"/>
          <w:szCs w:val="24"/>
        </w:rPr>
      </w:pPr>
      <w:r w:rsidRPr="006174BF">
        <w:rPr>
          <w:sz w:val="24"/>
          <w:szCs w:val="24"/>
        </w:rPr>
        <w:t>Niniejszą uchwałą zatwierdza się regulamin Rady Społecznej Wojewódzkiego Szpitala Zespolonego im. L. Rydygiera w Toruniu.</w:t>
      </w:r>
    </w:p>
    <w:p w14:paraId="2C7B499F" w14:textId="77777777" w:rsidR="00392D43" w:rsidRPr="006174BF" w:rsidRDefault="00392D43" w:rsidP="00392D43">
      <w:pPr>
        <w:pStyle w:val="Tekstpodstawowy"/>
        <w:ind w:firstLine="708"/>
        <w:rPr>
          <w:sz w:val="24"/>
          <w:szCs w:val="24"/>
        </w:rPr>
      </w:pPr>
    </w:p>
    <w:p w14:paraId="10C412D6" w14:textId="77777777" w:rsidR="00392D43" w:rsidRPr="006174BF" w:rsidRDefault="00392D43" w:rsidP="00392D43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  <w:bookmarkStart w:id="1" w:name="bookmark2"/>
      <w:r w:rsidRPr="006174BF">
        <w:rPr>
          <w:rFonts w:ascii="Times New Roman" w:hAnsi="Times New Roman" w:cs="Times New Roman"/>
          <w:b/>
        </w:rPr>
        <w:t>Omówienie podstawy prawnej:</w:t>
      </w:r>
      <w:bookmarkEnd w:id="1"/>
    </w:p>
    <w:p w14:paraId="4D134673" w14:textId="69E84D39" w:rsidR="00392D43" w:rsidRPr="006174BF" w:rsidRDefault="00392D43" w:rsidP="00392D43">
      <w:pPr>
        <w:pStyle w:val="Tekstpodstawowy"/>
        <w:ind w:firstLine="720"/>
        <w:rPr>
          <w:sz w:val="24"/>
        </w:rPr>
      </w:pPr>
      <w:r w:rsidRPr="006174BF">
        <w:rPr>
          <w:sz w:val="24"/>
        </w:rPr>
        <w:t xml:space="preserve">Zgodnie z art. 48 ust. 11 ustawy z dnia 15 kwietnia 2011 r. o działalności leczniczej sposób zwoływania posiedzeń rady społecznej, która jest organem inicjującym </w:t>
      </w:r>
      <w:r w:rsidR="00E139B1">
        <w:rPr>
          <w:sz w:val="24"/>
        </w:rPr>
        <w:br/>
      </w:r>
      <w:r w:rsidRPr="006174BF">
        <w:rPr>
          <w:sz w:val="24"/>
        </w:rPr>
        <w:t xml:space="preserve">i opiniodawczym podmiotu tworzącego oraz organem doradczym kierownika, tryb pracy </w:t>
      </w:r>
      <w:r w:rsidR="00E139B1">
        <w:rPr>
          <w:sz w:val="24"/>
        </w:rPr>
        <w:br/>
      </w:r>
      <w:r w:rsidRPr="006174BF">
        <w:rPr>
          <w:sz w:val="24"/>
        </w:rPr>
        <w:t>i podejmowania uchwał określa regulamin uchwalony przez tę radę społeczną i zatwierdzony przez podmiot tworzący.</w:t>
      </w:r>
    </w:p>
    <w:p w14:paraId="77829825" w14:textId="77777777" w:rsidR="00392D43" w:rsidRPr="006174BF" w:rsidRDefault="00392D43" w:rsidP="00392D43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</w:p>
    <w:p w14:paraId="6813B2A2" w14:textId="77777777" w:rsidR="00392D43" w:rsidRPr="006174BF" w:rsidRDefault="00392D43" w:rsidP="00392D43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  <w:bookmarkStart w:id="2" w:name="bookmark3"/>
      <w:r w:rsidRPr="006174BF">
        <w:rPr>
          <w:rFonts w:ascii="Times New Roman" w:hAnsi="Times New Roman" w:cs="Times New Roman"/>
          <w:b/>
        </w:rPr>
        <w:t>Konsultacje wymagane przepisami prawa (łącznie z przepisami wewnętrznymi):</w:t>
      </w:r>
      <w:bookmarkEnd w:id="2"/>
    </w:p>
    <w:p w14:paraId="56B8DFF8" w14:textId="77777777" w:rsidR="00392D43" w:rsidRPr="006174BF" w:rsidRDefault="00392D43" w:rsidP="00392D43">
      <w:pPr>
        <w:pStyle w:val="Nagwek10"/>
        <w:keepNext/>
        <w:keepLines/>
        <w:shd w:val="clear" w:color="auto" w:fill="auto"/>
        <w:tabs>
          <w:tab w:val="left" w:pos="540"/>
        </w:tabs>
        <w:spacing w:line="240" w:lineRule="auto"/>
        <w:ind w:left="119" w:firstLine="601"/>
        <w:rPr>
          <w:rFonts w:ascii="Times New Roman" w:hAnsi="Times New Roman" w:cs="Times New Roman"/>
        </w:rPr>
      </w:pPr>
      <w:r w:rsidRPr="006174BF">
        <w:rPr>
          <w:rFonts w:ascii="Times New Roman" w:hAnsi="Times New Roman" w:cs="Times New Roman"/>
        </w:rPr>
        <w:t>Projekt uchwały nie podlega procedurze uzgodnień.</w:t>
      </w:r>
    </w:p>
    <w:p w14:paraId="0D75153F" w14:textId="77777777" w:rsidR="00392D43" w:rsidRPr="006174BF" w:rsidRDefault="00392D43" w:rsidP="00392D43">
      <w:pPr>
        <w:pStyle w:val="Tekstpodstawowy"/>
        <w:rPr>
          <w:b/>
          <w:sz w:val="24"/>
          <w:szCs w:val="24"/>
        </w:rPr>
      </w:pPr>
    </w:p>
    <w:p w14:paraId="5FBCD7CB" w14:textId="77777777" w:rsidR="00392D43" w:rsidRPr="006174BF" w:rsidRDefault="00392D43" w:rsidP="00392D43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  <w:r w:rsidRPr="006174BF">
        <w:rPr>
          <w:rFonts w:ascii="Times New Roman" w:hAnsi="Times New Roman" w:cs="Times New Roman"/>
          <w:b/>
        </w:rPr>
        <w:t>Uzasadnienie merytoryczne :</w:t>
      </w:r>
    </w:p>
    <w:p w14:paraId="41A1DB7B" w14:textId="3C273F0C" w:rsidR="005F4F20" w:rsidRDefault="00392D43" w:rsidP="00392D43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20"/>
        <w:jc w:val="both"/>
        <w:rPr>
          <w:rFonts w:ascii="Times New Roman" w:hAnsi="Times New Roman" w:cs="Times New Roman"/>
        </w:rPr>
      </w:pPr>
      <w:r w:rsidRPr="006174BF">
        <w:rPr>
          <w:rFonts w:ascii="Times New Roman" w:hAnsi="Times New Roman" w:cs="Times New Roman"/>
          <w:b/>
        </w:rPr>
        <w:tab/>
      </w:r>
      <w:r w:rsidRPr="006174BF">
        <w:rPr>
          <w:rFonts w:ascii="Times New Roman" w:hAnsi="Times New Roman" w:cs="Times New Roman"/>
          <w:b/>
        </w:rPr>
        <w:tab/>
      </w:r>
      <w:r w:rsidRPr="006174BF">
        <w:rPr>
          <w:rFonts w:ascii="Times New Roman" w:hAnsi="Times New Roman" w:cs="Times New Roman"/>
        </w:rPr>
        <w:t>Rada Społeczna Wojewódzkiego Szpitala Zespolonego im. L. Rydygiera w Toruniu, uchwałą Nr I</w:t>
      </w:r>
      <w:r w:rsidR="001E7773">
        <w:rPr>
          <w:rFonts w:ascii="Times New Roman" w:hAnsi="Times New Roman" w:cs="Times New Roman"/>
        </w:rPr>
        <w:t>/4/2024</w:t>
      </w:r>
      <w:r w:rsidRPr="006174BF">
        <w:rPr>
          <w:rFonts w:ascii="Times New Roman" w:hAnsi="Times New Roman" w:cs="Times New Roman"/>
        </w:rPr>
        <w:t xml:space="preserve"> z dnia </w:t>
      </w:r>
      <w:r w:rsidR="001E7773">
        <w:rPr>
          <w:rFonts w:ascii="Times New Roman" w:hAnsi="Times New Roman" w:cs="Times New Roman"/>
        </w:rPr>
        <w:t xml:space="preserve">12 czerwca </w:t>
      </w:r>
      <w:r w:rsidRPr="006174BF">
        <w:rPr>
          <w:rFonts w:ascii="Times New Roman" w:hAnsi="Times New Roman" w:cs="Times New Roman"/>
        </w:rPr>
        <w:t>20</w:t>
      </w:r>
      <w:r w:rsidR="001E7773">
        <w:rPr>
          <w:rFonts w:ascii="Times New Roman" w:hAnsi="Times New Roman" w:cs="Times New Roman"/>
        </w:rPr>
        <w:t>24</w:t>
      </w:r>
      <w:r w:rsidRPr="006174BF">
        <w:rPr>
          <w:rFonts w:ascii="Times New Roman" w:hAnsi="Times New Roman" w:cs="Times New Roman"/>
        </w:rPr>
        <w:t xml:space="preserve"> r. uchwaliła Regulamin Rady Społecznej</w:t>
      </w:r>
      <w:r w:rsidR="005F4F20">
        <w:rPr>
          <w:rFonts w:ascii="Times New Roman" w:hAnsi="Times New Roman" w:cs="Times New Roman"/>
        </w:rPr>
        <w:t>.</w:t>
      </w:r>
    </w:p>
    <w:p w14:paraId="63A017BA" w14:textId="77777777" w:rsidR="00AD0347" w:rsidRDefault="00AD0347" w:rsidP="00AD0347">
      <w:pPr>
        <w:pStyle w:val="Tekstpodstawowy"/>
        <w:tabs>
          <w:tab w:val="left" w:pos="4536"/>
        </w:tabs>
        <w:ind w:firstLine="708"/>
        <w:rPr>
          <w:sz w:val="24"/>
        </w:rPr>
      </w:pPr>
      <w:r>
        <w:rPr>
          <w:sz w:val="24"/>
        </w:rPr>
        <w:t>Mając powyższe na uwadze zasadne jest podjęcie przez Sejmik Województwa Kujawsko-Pomorskiego przedmiotowej uchwały.</w:t>
      </w:r>
    </w:p>
    <w:p w14:paraId="74894315" w14:textId="77777777" w:rsidR="00392D43" w:rsidRPr="007E2F91" w:rsidRDefault="00392D43" w:rsidP="00392D43">
      <w:pPr>
        <w:pStyle w:val="Tekstpodstawowy"/>
        <w:rPr>
          <w:sz w:val="24"/>
          <w:szCs w:val="24"/>
        </w:rPr>
      </w:pPr>
    </w:p>
    <w:p w14:paraId="50DF8453" w14:textId="77777777" w:rsidR="00392D43" w:rsidRPr="006174BF" w:rsidRDefault="00392D43" w:rsidP="00392D43">
      <w:pPr>
        <w:pStyle w:val="Nagwek10"/>
        <w:keepNext/>
        <w:keepLines/>
        <w:shd w:val="clear" w:color="auto" w:fill="auto"/>
        <w:spacing w:line="240" w:lineRule="auto"/>
        <w:ind w:left="120"/>
        <w:rPr>
          <w:rFonts w:ascii="Times New Roman" w:hAnsi="Times New Roman" w:cs="Times New Roman"/>
          <w:b/>
        </w:rPr>
      </w:pPr>
      <w:r w:rsidRPr="006174BF">
        <w:rPr>
          <w:rFonts w:ascii="Times New Roman" w:hAnsi="Times New Roman" w:cs="Times New Roman"/>
          <w:b/>
        </w:rPr>
        <w:t>5. Ocena skutków regulacji:</w:t>
      </w:r>
    </w:p>
    <w:p w14:paraId="29E43C32" w14:textId="77777777" w:rsidR="00392D43" w:rsidRPr="006174BF" w:rsidRDefault="00392D43" w:rsidP="00392D43">
      <w:pPr>
        <w:ind w:firstLine="709"/>
        <w:jc w:val="both"/>
        <w:rPr>
          <w:sz w:val="24"/>
          <w:szCs w:val="24"/>
        </w:rPr>
      </w:pPr>
      <w:r w:rsidRPr="006174BF">
        <w:rPr>
          <w:sz w:val="24"/>
          <w:szCs w:val="24"/>
        </w:rPr>
        <w:t>Przedmiotowa uchwała nie powoduje skutków finansowych dla budżetu Województwa Kujawsko-Pomorskiego.</w:t>
      </w:r>
    </w:p>
    <w:p w14:paraId="33E60E0D" w14:textId="77777777" w:rsidR="00392D43" w:rsidRPr="006174BF" w:rsidRDefault="00392D43" w:rsidP="00392D43">
      <w:pPr>
        <w:ind w:firstLine="709"/>
        <w:jc w:val="both"/>
        <w:rPr>
          <w:sz w:val="24"/>
          <w:szCs w:val="24"/>
        </w:rPr>
      </w:pPr>
    </w:p>
    <w:p w14:paraId="1BB5D1EE" w14:textId="77777777" w:rsidR="00392D43" w:rsidRPr="006174BF" w:rsidRDefault="00392D43" w:rsidP="00392D43">
      <w:pPr>
        <w:ind w:firstLine="709"/>
        <w:jc w:val="both"/>
      </w:pPr>
    </w:p>
    <w:sectPr w:rsidR="00392D43" w:rsidRPr="006174BF" w:rsidSect="00746B6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ABF7A" w14:textId="77777777" w:rsidR="008C467A" w:rsidRDefault="008C467A" w:rsidP="00392D43">
      <w:r>
        <w:separator/>
      </w:r>
    </w:p>
  </w:endnote>
  <w:endnote w:type="continuationSeparator" w:id="0">
    <w:p w14:paraId="0D9214D1" w14:textId="77777777" w:rsidR="008C467A" w:rsidRDefault="008C467A" w:rsidP="0039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CBF7C" w14:textId="77777777" w:rsidR="008C467A" w:rsidRDefault="008C467A" w:rsidP="00392D43">
      <w:r>
        <w:separator/>
      </w:r>
    </w:p>
  </w:footnote>
  <w:footnote w:type="continuationSeparator" w:id="0">
    <w:p w14:paraId="3AA1A959" w14:textId="77777777" w:rsidR="008C467A" w:rsidRDefault="008C467A" w:rsidP="00392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14492418">
    <w:abstractNumId w:val="1"/>
  </w:num>
  <w:num w:numId="2" w16cid:durableId="38472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43"/>
    <w:rsid w:val="00015708"/>
    <w:rsid w:val="00137ED4"/>
    <w:rsid w:val="00145B69"/>
    <w:rsid w:val="001E7773"/>
    <w:rsid w:val="002E6F57"/>
    <w:rsid w:val="00392D43"/>
    <w:rsid w:val="00395B8A"/>
    <w:rsid w:val="003A7406"/>
    <w:rsid w:val="003B307A"/>
    <w:rsid w:val="004A0BE6"/>
    <w:rsid w:val="005F4F20"/>
    <w:rsid w:val="006174BF"/>
    <w:rsid w:val="00662B24"/>
    <w:rsid w:val="00694266"/>
    <w:rsid w:val="006C52B9"/>
    <w:rsid w:val="007908C4"/>
    <w:rsid w:val="0079129C"/>
    <w:rsid w:val="007E2F91"/>
    <w:rsid w:val="00893F46"/>
    <w:rsid w:val="008C467A"/>
    <w:rsid w:val="008D3E7C"/>
    <w:rsid w:val="008E2EE2"/>
    <w:rsid w:val="008F09AD"/>
    <w:rsid w:val="008F1BF5"/>
    <w:rsid w:val="008F50C7"/>
    <w:rsid w:val="009065C6"/>
    <w:rsid w:val="0093540B"/>
    <w:rsid w:val="00991A22"/>
    <w:rsid w:val="00AD0347"/>
    <w:rsid w:val="00B6580F"/>
    <w:rsid w:val="00BB0994"/>
    <w:rsid w:val="00BB2492"/>
    <w:rsid w:val="00C72379"/>
    <w:rsid w:val="00C83055"/>
    <w:rsid w:val="00CD6310"/>
    <w:rsid w:val="00D67525"/>
    <w:rsid w:val="00DA4CB5"/>
    <w:rsid w:val="00E139B1"/>
    <w:rsid w:val="00E14A0D"/>
    <w:rsid w:val="00EA6DFB"/>
    <w:rsid w:val="00EB381B"/>
    <w:rsid w:val="00F72EA5"/>
    <w:rsid w:val="00F8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CA05"/>
  <w15:docId w15:val="{C29ADD96-8582-4D98-8D65-DD679B18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D43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2D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92D4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2D43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2D4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rsid w:val="00392D43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92D43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D4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D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D43"/>
    <w:rPr>
      <w:vertAlign w:val="superscript"/>
    </w:rPr>
  </w:style>
  <w:style w:type="table" w:styleId="Tabela-Siatka">
    <w:name w:val="Table Grid"/>
    <w:basedOn w:val="Standardowy"/>
    <w:uiPriority w:val="39"/>
    <w:rsid w:val="003A740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EF5BE-2E49-4A25-985B-0DC475CD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j.boladz</dc:creator>
  <cp:keywords/>
  <dc:description/>
  <cp:lastModifiedBy>Anna Sobierajska</cp:lastModifiedBy>
  <cp:revision>2</cp:revision>
  <cp:lastPrinted>2024-08-06T11:07:00Z</cp:lastPrinted>
  <dcterms:created xsi:type="dcterms:W3CDTF">2024-08-12T07:35:00Z</dcterms:created>
  <dcterms:modified xsi:type="dcterms:W3CDTF">2024-08-12T07:35:00Z</dcterms:modified>
</cp:coreProperties>
</file>