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5450F" w14:textId="77777777" w:rsidR="00D134E6" w:rsidRDefault="00D134E6" w:rsidP="009C6B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643E34" w14:textId="69485156" w:rsidR="00C84AEF" w:rsidRPr="00C84AEF" w:rsidRDefault="00C84AEF" w:rsidP="009C6B0F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C84AEF">
        <w:rPr>
          <w:rFonts w:ascii="Times New Roman" w:hAnsi="Times New Roman" w:cs="Times New Roman"/>
          <w:b/>
          <w:sz w:val="24"/>
          <w:szCs w:val="24"/>
        </w:rPr>
        <w:t>UCHWAŁA NR</w:t>
      </w:r>
      <w:r w:rsidR="00DC649C">
        <w:rPr>
          <w:rFonts w:ascii="Times New Roman" w:hAnsi="Times New Roman" w:cs="Times New Roman"/>
          <w:b/>
          <w:sz w:val="24"/>
          <w:szCs w:val="24"/>
        </w:rPr>
        <w:t>……</w:t>
      </w:r>
      <w:r w:rsidR="001618B5">
        <w:rPr>
          <w:rFonts w:ascii="Times New Roman" w:hAnsi="Times New Roman" w:cs="Times New Roman"/>
          <w:b/>
          <w:sz w:val="24"/>
          <w:szCs w:val="24"/>
        </w:rPr>
        <w:t>/</w:t>
      </w:r>
      <w:r w:rsidR="00DC649C">
        <w:rPr>
          <w:rFonts w:ascii="Times New Roman" w:hAnsi="Times New Roman" w:cs="Times New Roman"/>
          <w:b/>
          <w:sz w:val="24"/>
          <w:szCs w:val="24"/>
        </w:rPr>
        <w:t>………</w:t>
      </w:r>
      <w:r w:rsidR="001618B5">
        <w:rPr>
          <w:rFonts w:ascii="Times New Roman" w:hAnsi="Times New Roman" w:cs="Times New Roman"/>
          <w:b/>
          <w:sz w:val="24"/>
          <w:szCs w:val="24"/>
        </w:rPr>
        <w:t>/2</w:t>
      </w:r>
      <w:r w:rsidR="007A746E">
        <w:rPr>
          <w:rFonts w:ascii="Times New Roman" w:hAnsi="Times New Roman" w:cs="Times New Roman"/>
          <w:b/>
          <w:sz w:val="24"/>
          <w:szCs w:val="24"/>
        </w:rPr>
        <w:t>4</w:t>
      </w:r>
    </w:p>
    <w:p w14:paraId="70B317B2" w14:textId="5156E3C0" w:rsidR="00C84AEF" w:rsidRPr="00C84AEF" w:rsidRDefault="001618B5" w:rsidP="00C84A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SEJMIKU WOJEWÓDZTWA</w:t>
      </w:r>
      <w:r w:rsidR="00C84AEF" w:rsidRPr="00C84AEF">
        <w:rPr>
          <w:rFonts w:ascii="Times New Roman" w:hAnsi="Times New Roman" w:cs="Times New Roman"/>
          <w:b/>
          <w:sz w:val="24"/>
          <w:szCs w:val="24"/>
        </w:rPr>
        <w:t xml:space="preserve"> KUJAWSKO-POMORSKIEGO</w:t>
      </w:r>
    </w:p>
    <w:p w14:paraId="21A0FA75" w14:textId="591358A5" w:rsidR="00C84AEF" w:rsidRPr="00C84AEF" w:rsidRDefault="00C84AEF" w:rsidP="00C84A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AEF">
        <w:rPr>
          <w:rFonts w:ascii="Times New Roman" w:hAnsi="Times New Roman" w:cs="Times New Roman"/>
          <w:b/>
          <w:sz w:val="24"/>
          <w:szCs w:val="24"/>
        </w:rPr>
        <w:t>z dnia</w:t>
      </w:r>
      <w:r w:rsidR="00DC649C">
        <w:rPr>
          <w:rFonts w:ascii="Times New Roman" w:hAnsi="Times New Roman" w:cs="Times New Roman"/>
          <w:b/>
          <w:sz w:val="24"/>
          <w:szCs w:val="24"/>
        </w:rPr>
        <w:t>………………</w:t>
      </w:r>
      <w:r w:rsidR="001618B5">
        <w:rPr>
          <w:rFonts w:ascii="Times New Roman" w:hAnsi="Times New Roman" w:cs="Times New Roman"/>
          <w:b/>
          <w:sz w:val="24"/>
          <w:szCs w:val="24"/>
        </w:rPr>
        <w:t>202</w:t>
      </w:r>
      <w:r w:rsidR="007A746E">
        <w:rPr>
          <w:rFonts w:ascii="Times New Roman" w:hAnsi="Times New Roman" w:cs="Times New Roman"/>
          <w:b/>
          <w:sz w:val="24"/>
          <w:szCs w:val="24"/>
        </w:rPr>
        <w:t>4</w:t>
      </w:r>
      <w:r w:rsidR="00D01412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37B51878" w14:textId="77777777" w:rsidR="00DE33C7" w:rsidRPr="00BC22B7" w:rsidRDefault="00DE33C7" w:rsidP="00DE33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7895C0" w14:textId="5569EDBB" w:rsidR="00102D55" w:rsidRDefault="00D26082" w:rsidP="006A29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sprawie </w:t>
      </w:r>
      <w:r w:rsidR="004E00D0">
        <w:rPr>
          <w:rFonts w:ascii="Times New Roman" w:eastAsia="Times New Roman" w:hAnsi="Times New Roman" w:cs="Times New Roman"/>
          <w:b/>
          <w:bCs/>
          <w:sz w:val="24"/>
          <w:szCs w:val="24"/>
        </w:rPr>
        <w:t>określenia zadań Samorządu Województwa Kujawsko-Pomorskiego finansowanych ze środków Państwowego Funduszu Rehabilitacji Osób Niepełnosprawnych w 202</w:t>
      </w:r>
      <w:r w:rsidR="007A746E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4E00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roku</w:t>
      </w:r>
    </w:p>
    <w:p w14:paraId="6215BEA4" w14:textId="77777777" w:rsidR="00D1671D" w:rsidRPr="006A29A3" w:rsidRDefault="00D1671D" w:rsidP="006A29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3F75E3" w14:textId="2549872D" w:rsidR="008C7333" w:rsidRPr="00483A73" w:rsidRDefault="008C7333" w:rsidP="00D01412">
      <w:pPr>
        <w:pStyle w:val="Tekstpodstawowy"/>
        <w:ind w:firstLine="709"/>
        <w:rPr>
          <w:szCs w:val="24"/>
        </w:rPr>
      </w:pPr>
      <w:r w:rsidRPr="00483A73">
        <w:rPr>
          <w:szCs w:val="24"/>
        </w:rPr>
        <w:t xml:space="preserve">Na podstawie </w:t>
      </w:r>
      <w:r w:rsidR="00D26082" w:rsidRPr="00483A73">
        <w:rPr>
          <w:szCs w:val="24"/>
        </w:rPr>
        <w:t xml:space="preserve">art. </w:t>
      </w:r>
      <w:r w:rsidR="00483A73">
        <w:rPr>
          <w:szCs w:val="24"/>
        </w:rPr>
        <w:t xml:space="preserve">18 pkt 20 ustawy z dnia 5 czerwca 1998 r. o samorządzie </w:t>
      </w:r>
      <w:r w:rsidR="00483A73" w:rsidRPr="00DC2AF9">
        <w:rPr>
          <w:szCs w:val="24"/>
        </w:rPr>
        <w:t xml:space="preserve">województwa (Dz. U. z </w:t>
      </w:r>
      <w:r w:rsidR="00DC2AF9" w:rsidRPr="00DC2AF9">
        <w:rPr>
          <w:szCs w:val="24"/>
        </w:rPr>
        <w:t>2024</w:t>
      </w:r>
      <w:r w:rsidR="00006F0E" w:rsidRPr="00DC2AF9">
        <w:rPr>
          <w:szCs w:val="24"/>
        </w:rPr>
        <w:t xml:space="preserve"> r. poz. </w:t>
      </w:r>
      <w:r w:rsidR="00DC2AF9" w:rsidRPr="00DC2AF9">
        <w:rPr>
          <w:szCs w:val="24"/>
        </w:rPr>
        <w:t>566</w:t>
      </w:r>
      <w:r w:rsidR="00483A73" w:rsidRPr="00DC2AF9">
        <w:rPr>
          <w:szCs w:val="24"/>
        </w:rPr>
        <w:t>), art</w:t>
      </w:r>
      <w:r w:rsidR="00483A73">
        <w:rPr>
          <w:szCs w:val="24"/>
        </w:rPr>
        <w:t>. 35 ust. 1 pkt 5-6</w:t>
      </w:r>
      <w:r w:rsidR="00C35BA4">
        <w:rPr>
          <w:szCs w:val="24"/>
        </w:rPr>
        <w:t>, art. 35 ust.</w:t>
      </w:r>
      <w:r w:rsidR="007A746E">
        <w:rPr>
          <w:szCs w:val="24"/>
        </w:rPr>
        <w:t xml:space="preserve"> </w:t>
      </w:r>
      <w:r w:rsidR="00C35BA4">
        <w:rPr>
          <w:szCs w:val="24"/>
        </w:rPr>
        <w:t>2</w:t>
      </w:r>
      <w:r w:rsidR="00483A73">
        <w:rPr>
          <w:szCs w:val="24"/>
        </w:rPr>
        <w:t xml:space="preserve"> i art. 36 ust. 2 u</w:t>
      </w:r>
      <w:r w:rsidR="00C35BA4">
        <w:rPr>
          <w:szCs w:val="24"/>
        </w:rPr>
        <w:t>stawy</w:t>
      </w:r>
      <w:r w:rsidR="00483A73">
        <w:rPr>
          <w:szCs w:val="24"/>
        </w:rPr>
        <w:t xml:space="preserve"> z dnia 27 sierpnia 1997 r. o rehabilitacji zawodowej i społecznej oraz zatrudnianiu osób </w:t>
      </w:r>
      <w:r w:rsidR="00483A73" w:rsidRPr="00DC2AF9">
        <w:rPr>
          <w:szCs w:val="24"/>
        </w:rPr>
        <w:t>niepełnosprawnych (Dz. U. z 202</w:t>
      </w:r>
      <w:r w:rsidR="00DC2AF9" w:rsidRPr="00DC2AF9">
        <w:rPr>
          <w:szCs w:val="24"/>
        </w:rPr>
        <w:t>4</w:t>
      </w:r>
      <w:r w:rsidR="00483A73" w:rsidRPr="00DC2AF9">
        <w:rPr>
          <w:szCs w:val="24"/>
        </w:rPr>
        <w:t xml:space="preserve"> r. poz. </w:t>
      </w:r>
      <w:r w:rsidR="00DC2AF9" w:rsidRPr="00DC2AF9">
        <w:rPr>
          <w:szCs w:val="24"/>
        </w:rPr>
        <w:t>44</w:t>
      </w:r>
      <w:r w:rsidR="009D257C" w:rsidRPr="00DC2AF9">
        <w:rPr>
          <w:szCs w:val="24"/>
        </w:rPr>
        <w:t>,</w:t>
      </w:r>
      <w:r w:rsidR="00DC2AF9" w:rsidRPr="00DC2AF9">
        <w:rPr>
          <w:szCs w:val="24"/>
        </w:rPr>
        <w:t xml:space="preserve"> 858, 1089</w:t>
      </w:r>
      <w:r w:rsidR="0071196B">
        <w:rPr>
          <w:szCs w:val="24"/>
        </w:rPr>
        <w:t xml:space="preserve"> i</w:t>
      </w:r>
      <w:r w:rsidR="00DC2AF9" w:rsidRPr="00DC2AF9">
        <w:rPr>
          <w:szCs w:val="24"/>
        </w:rPr>
        <w:t xml:space="preserve"> 1165</w:t>
      </w:r>
      <w:r w:rsidR="00483A73" w:rsidRPr="00DC2AF9">
        <w:rPr>
          <w:szCs w:val="24"/>
        </w:rPr>
        <w:t>)</w:t>
      </w:r>
      <w:r w:rsidR="00A51D76" w:rsidRPr="00DC2AF9">
        <w:rPr>
          <w:szCs w:val="24"/>
        </w:rPr>
        <w:t xml:space="preserve">, </w:t>
      </w:r>
      <w:r w:rsidR="00C35BA4" w:rsidRPr="00DC2AF9">
        <w:rPr>
          <w:szCs w:val="24"/>
        </w:rPr>
        <w:t xml:space="preserve">§ </w:t>
      </w:r>
      <w:r w:rsidR="00C35BA4" w:rsidRPr="004B135D">
        <w:rPr>
          <w:szCs w:val="24"/>
        </w:rPr>
        <w:t xml:space="preserve">3 </w:t>
      </w:r>
      <w:r w:rsidR="00A51D76">
        <w:rPr>
          <w:szCs w:val="24"/>
        </w:rPr>
        <w:t xml:space="preserve">rozporządzenia Rady Ministrów z dnia 13 maja 2003 r. w sprawie algorytmu przekazywania środków Państwowego Funduszu Rehabilitacji Osób Niepełnosprawnych samorządom wojewódzkim i </w:t>
      </w:r>
      <w:r w:rsidR="00A51D76" w:rsidRPr="00EB119A">
        <w:rPr>
          <w:szCs w:val="24"/>
        </w:rPr>
        <w:t xml:space="preserve">powiatowym </w:t>
      </w:r>
      <w:r w:rsidR="00A51D76" w:rsidRPr="00DC2AF9">
        <w:rPr>
          <w:szCs w:val="24"/>
        </w:rPr>
        <w:t>(Dz. U. z 2019 r. poz. 1605, 1898</w:t>
      </w:r>
      <w:r w:rsidR="00C11086">
        <w:rPr>
          <w:szCs w:val="24"/>
        </w:rPr>
        <w:t>,</w:t>
      </w:r>
      <w:r w:rsidR="005C35B2" w:rsidRPr="00DC2AF9">
        <w:rPr>
          <w:szCs w:val="24"/>
        </w:rPr>
        <w:t xml:space="preserve"> z 2022 poz. 3</w:t>
      </w:r>
      <w:r w:rsidR="00054807" w:rsidRPr="00DC2AF9">
        <w:rPr>
          <w:szCs w:val="24"/>
        </w:rPr>
        <w:t xml:space="preserve"> i 2128</w:t>
      </w:r>
      <w:r w:rsidR="0071196B">
        <w:rPr>
          <w:szCs w:val="24"/>
        </w:rPr>
        <w:t xml:space="preserve"> oraz</w:t>
      </w:r>
      <w:r w:rsidR="00424896" w:rsidRPr="00DC2AF9">
        <w:rPr>
          <w:szCs w:val="24"/>
        </w:rPr>
        <w:t xml:space="preserve"> z 2023 poz. 1066</w:t>
      </w:r>
      <w:r w:rsidR="00DC2AF9" w:rsidRPr="00DC2AF9">
        <w:rPr>
          <w:szCs w:val="24"/>
        </w:rPr>
        <w:t xml:space="preserve"> i 2569</w:t>
      </w:r>
      <w:r w:rsidR="00A51D76" w:rsidRPr="00DC2AF9">
        <w:rPr>
          <w:szCs w:val="24"/>
        </w:rPr>
        <w:t>),</w:t>
      </w:r>
      <w:r w:rsidR="00483A73" w:rsidRPr="00DC2AF9">
        <w:rPr>
          <w:szCs w:val="24"/>
        </w:rPr>
        <w:t xml:space="preserve"> </w:t>
      </w:r>
      <w:r w:rsidR="00D26082" w:rsidRPr="00DC2AF9">
        <w:rPr>
          <w:szCs w:val="24"/>
        </w:rPr>
        <w:t xml:space="preserve">uchwala się, </w:t>
      </w:r>
      <w:r w:rsidR="00D26082" w:rsidRPr="00EB119A">
        <w:rPr>
          <w:szCs w:val="24"/>
        </w:rPr>
        <w:t>co następuje:</w:t>
      </w:r>
    </w:p>
    <w:p w14:paraId="589A7D46" w14:textId="77777777" w:rsidR="00DE33C7" w:rsidRPr="00BC22B7" w:rsidRDefault="00DE33C7" w:rsidP="00DE33C7">
      <w:pPr>
        <w:pStyle w:val="Tekstpodstawowy"/>
        <w:rPr>
          <w:szCs w:val="24"/>
        </w:rPr>
      </w:pPr>
    </w:p>
    <w:p w14:paraId="39C4D15A" w14:textId="471B8044" w:rsidR="002D38DE" w:rsidRDefault="002D38DE" w:rsidP="004E00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22B7">
        <w:rPr>
          <w:rFonts w:ascii="Times New Roman" w:hAnsi="Times New Roman" w:cs="Times New Roman"/>
          <w:b/>
          <w:sz w:val="24"/>
          <w:szCs w:val="24"/>
        </w:rPr>
        <w:t>§ 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00D0">
        <w:rPr>
          <w:rFonts w:ascii="Times New Roman" w:hAnsi="Times New Roman" w:cs="Times New Roman"/>
          <w:sz w:val="24"/>
          <w:szCs w:val="24"/>
        </w:rPr>
        <w:t>Środki finansowe Państwowego Funduszu Rehabilitacji Osób Niepełnosprawnych przekazane w 202</w:t>
      </w:r>
      <w:r w:rsidR="007A746E">
        <w:rPr>
          <w:rFonts w:ascii="Times New Roman" w:hAnsi="Times New Roman" w:cs="Times New Roman"/>
          <w:sz w:val="24"/>
          <w:szCs w:val="24"/>
        </w:rPr>
        <w:t>5</w:t>
      </w:r>
      <w:r w:rsidR="004E00D0">
        <w:rPr>
          <w:rFonts w:ascii="Times New Roman" w:hAnsi="Times New Roman" w:cs="Times New Roman"/>
          <w:sz w:val="24"/>
          <w:szCs w:val="24"/>
        </w:rPr>
        <w:t xml:space="preserve"> roku przez Prezesa Zarządu Państwowego Funduszu Rehabilitacji Osób Niepełnosprawnych przeznacza się na realizację następujących zadań:</w:t>
      </w:r>
    </w:p>
    <w:p w14:paraId="0535E27B" w14:textId="10D38D16" w:rsidR="006A66A0" w:rsidRDefault="004E00D0" w:rsidP="004E00D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dofinansowanie </w:t>
      </w:r>
      <w:r w:rsidRPr="004B46ED">
        <w:rPr>
          <w:rFonts w:ascii="Times New Roman" w:hAnsi="Times New Roman" w:cs="Times New Roman"/>
          <w:sz w:val="24"/>
          <w:szCs w:val="24"/>
        </w:rPr>
        <w:t>robót budowlanych</w:t>
      </w:r>
      <w:r w:rsidR="006A66A0" w:rsidRPr="004B46ED">
        <w:rPr>
          <w:rFonts w:ascii="Times New Roman" w:hAnsi="Times New Roman" w:cs="Times New Roman"/>
          <w:sz w:val="24"/>
          <w:szCs w:val="24"/>
        </w:rPr>
        <w:t xml:space="preserve"> w rozumieniu przepisów ustawy z dnia 7 lipca 1994 </w:t>
      </w:r>
      <w:r w:rsidR="0011091A" w:rsidRPr="004B46ED">
        <w:rPr>
          <w:rFonts w:ascii="Times New Roman" w:hAnsi="Times New Roman" w:cs="Times New Roman"/>
          <w:sz w:val="24"/>
          <w:szCs w:val="24"/>
        </w:rPr>
        <w:t>r</w:t>
      </w:r>
      <w:r w:rsidR="006A66A0" w:rsidRPr="004B46ED">
        <w:rPr>
          <w:rFonts w:ascii="Times New Roman" w:hAnsi="Times New Roman" w:cs="Times New Roman"/>
          <w:sz w:val="24"/>
          <w:szCs w:val="24"/>
        </w:rPr>
        <w:t xml:space="preserve">. – Prawo </w:t>
      </w:r>
      <w:r w:rsidR="006A66A0" w:rsidRPr="00DC2AF9">
        <w:rPr>
          <w:rFonts w:ascii="Times New Roman" w:hAnsi="Times New Roman" w:cs="Times New Roman"/>
          <w:sz w:val="24"/>
          <w:szCs w:val="24"/>
        </w:rPr>
        <w:t>budowlane (Dz. U. z 202</w:t>
      </w:r>
      <w:r w:rsidR="00DC2AF9" w:rsidRPr="00DC2AF9">
        <w:rPr>
          <w:rFonts w:ascii="Times New Roman" w:hAnsi="Times New Roman" w:cs="Times New Roman"/>
          <w:sz w:val="24"/>
          <w:szCs w:val="24"/>
        </w:rPr>
        <w:t>4</w:t>
      </w:r>
      <w:r w:rsidR="006A66A0" w:rsidRPr="00DC2AF9">
        <w:rPr>
          <w:rFonts w:ascii="Times New Roman" w:hAnsi="Times New Roman" w:cs="Times New Roman"/>
          <w:sz w:val="24"/>
          <w:szCs w:val="24"/>
        </w:rPr>
        <w:t xml:space="preserve"> r. poz.</w:t>
      </w:r>
      <w:r w:rsidR="00DC2AF9" w:rsidRPr="00DC2AF9">
        <w:rPr>
          <w:rFonts w:ascii="Times New Roman" w:hAnsi="Times New Roman" w:cs="Times New Roman"/>
          <w:sz w:val="24"/>
          <w:szCs w:val="24"/>
        </w:rPr>
        <w:t xml:space="preserve"> 725, 834</w:t>
      </w:r>
      <w:r w:rsidR="0071196B">
        <w:rPr>
          <w:rFonts w:ascii="Times New Roman" w:hAnsi="Times New Roman" w:cs="Times New Roman"/>
          <w:sz w:val="24"/>
          <w:szCs w:val="24"/>
        </w:rPr>
        <w:t xml:space="preserve"> i</w:t>
      </w:r>
      <w:r w:rsidR="00DC2AF9" w:rsidRPr="00DC2AF9">
        <w:rPr>
          <w:rFonts w:ascii="Times New Roman" w:hAnsi="Times New Roman" w:cs="Times New Roman"/>
          <w:sz w:val="24"/>
          <w:szCs w:val="24"/>
        </w:rPr>
        <w:t xml:space="preserve"> 1222</w:t>
      </w:r>
      <w:r w:rsidR="006A66A0" w:rsidRPr="00DC2AF9">
        <w:rPr>
          <w:rFonts w:ascii="Times New Roman" w:hAnsi="Times New Roman" w:cs="Times New Roman"/>
          <w:sz w:val="24"/>
          <w:szCs w:val="24"/>
        </w:rPr>
        <w:t xml:space="preserve">) </w:t>
      </w:r>
      <w:r w:rsidR="006A66A0">
        <w:rPr>
          <w:rFonts w:ascii="Times New Roman" w:hAnsi="Times New Roman" w:cs="Times New Roman"/>
          <w:sz w:val="24"/>
          <w:szCs w:val="24"/>
        </w:rPr>
        <w:t>dotyczących obiektów służących rehabilitacji, w związku z potrzebami osób niepełnosprawnych, z wyjątkiem rozbiórki tych obiektów;</w:t>
      </w:r>
    </w:p>
    <w:p w14:paraId="0F87AEFF" w14:textId="77777777" w:rsidR="006A66A0" w:rsidRDefault="006A66A0" w:rsidP="004E00D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dofinansowanie kosztów tworzenia i działania zakładów aktywności zawodowej;</w:t>
      </w:r>
    </w:p>
    <w:p w14:paraId="11727424" w14:textId="1804B1CA" w:rsidR="004E00D0" w:rsidRPr="004E00D0" w:rsidRDefault="006A66A0" w:rsidP="004E00D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zakresu rehabilitacji zawodowej i społecznej osób niepełnosprawnych zlecanych fundacjom oraz organizacjom pozarządowym. </w:t>
      </w:r>
    </w:p>
    <w:p w14:paraId="4EA04B40" w14:textId="77777777" w:rsidR="00170509" w:rsidRDefault="00170509" w:rsidP="002D38D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673C31E" w14:textId="4F093C0F" w:rsidR="00170509" w:rsidRDefault="00170509" w:rsidP="001705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1AB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BC263A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A66A0">
        <w:rPr>
          <w:rFonts w:ascii="Times New Roman" w:hAnsi="Times New Roman" w:cs="Times New Roman"/>
          <w:sz w:val="24"/>
          <w:szCs w:val="24"/>
        </w:rPr>
        <w:t>Wykonanie uchwały powierza się</w:t>
      </w:r>
      <w:r w:rsidR="00F86BD8">
        <w:rPr>
          <w:rFonts w:ascii="Times New Roman" w:hAnsi="Times New Roman" w:cs="Times New Roman"/>
          <w:sz w:val="24"/>
          <w:szCs w:val="24"/>
        </w:rPr>
        <w:t xml:space="preserve"> Zarząd</w:t>
      </w:r>
      <w:r w:rsidR="006A66A0">
        <w:rPr>
          <w:rFonts w:ascii="Times New Roman" w:hAnsi="Times New Roman" w:cs="Times New Roman"/>
          <w:sz w:val="24"/>
          <w:szCs w:val="24"/>
        </w:rPr>
        <w:t>owi</w:t>
      </w:r>
      <w:r w:rsidR="00F86BD8">
        <w:rPr>
          <w:rFonts w:ascii="Times New Roman" w:hAnsi="Times New Roman" w:cs="Times New Roman"/>
          <w:sz w:val="24"/>
          <w:szCs w:val="24"/>
        </w:rPr>
        <w:t xml:space="preserve"> Województwa Kujawsko-Pomorskiego.</w:t>
      </w:r>
    </w:p>
    <w:p w14:paraId="5211532E" w14:textId="4C3C302E" w:rsidR="00170509" w:rsidRDefault="00170509" w:rsidP="002D38D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DB0DA28" w14:textId="0914694D" w:rsidR="002D38DE" w:rsidRDefault="002D38DE" w:rsidP="002D38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1AB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263A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C039E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04AE378E" w14:textId="40C66458" w:rsidR="009F0900" w:rsidRPr="00F86BD8" w:rsidRDefault="009F0900" w:rsidP="00F86B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96025A" w14:textId="3C7D5DF5" w:rsidR="000620C1" w:rsidRDefault="000620C1" w:rsidP="00DE33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E50046" w14:textId="77777777" w:rsidR="009F0900" w:rsidRPr="00BC22B7" w:rsidRDefault="009F0900" w:rsidP="00DE33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486582" w14:textId="77777777" w:rsidR="002D38DE" w:rsidRDefault="002D38DE" w:rsidP="009F09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6AEB2A" w14:textId="77777777" w:rsidR="00D00104" w:rsidRDefault="00D00104" w:rsidP="00DE33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CC9A47" w14:textId="77777777" w:rsidR="00D00104" w:rsidRDefault="00D00104" w:rsidP="00DE33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475E8D" w14:textId="145E1CD3" w:rsidR="00D134E6" w:rsidRDefault="00D134E6" w:rsidP="001F2F3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14:paraId="55CE33AD" w14:textId="77777777" w:rsidR="00D134E6" w:rsidRPr="004B135D" w:rsidRDefault="00D134E6" w:rsidP="00D134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35D"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14:paraId="62A153C1" w14:textId="77777777" w:rsidR="00D134E6" w:rsidRPr="004B135D" w:rsidRDefault="00D134E6" w:rsidP="00D134E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135D">
        <w:rPr>
          <w:rFonts w:ascii="Times New Roman" w:hAnsi="Times New Roman" w:cs="Times New Roman"/>
          <w:b/>
          <w:sz w:val="24"/>
          <w:szCs w:val="24"/>
        </w:rPr>
        <w:t>Przedmiot regulacji:</w:t>
      </w:r>
    </w:p>
    <w:p w14:paraId="62170022" w14:textId="77777777" w:rsidR="00D134E6" w:rsidRPr="004B135D" w:rsidRDefault="00D134E6" w:rsidP="00D134E6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B135D">
        <w:rPr>
          <w:rFonts w:ascii="Times New Roman" w:hAnsi="Times New Roman" w:cs="Times New Roman"/>
          <w:sz w:val="24"/>
          <w:szCs w:val="24"/>
        </w:rPr>
        <w:t>Określenie zadań Samorządu Województwa Kujawsko-Pomorskiego finansowanych ze środków Państwowego Funduszu Rehabilitacji Osób Niepełnosprawnych, które będą realizowane w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B135D">
        <w:rPr>
          <w:rFonts w:ascii="Times New Roman" w:hAnsi="Times New Roman" w:cs="Times New Roman"/>
          <w:sz w:val="24"/>
          <w:szCs w:val="24"/>
        </w:rPr>
        <w:t xml:space="preserve"> roku.</w:t>
      </w:r>
    </w:p>
    <w:p w14:paraId="276CFD35" w14:textId="77777777" w:rsidR="00D134E6" w:rsidRPr="004B135D" w:rsidRDefault="00D134E6" w:rsidP="00D134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3AA077" w14:textId="77777777" w:rsidR="00D134E6" w:rsidRPr="004B135D" w:rsidRDefault="00D134E6" w:rsidP="00D134E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35D">
        <w:rPr>
          <w:rFonts w:ascii="Times New Roman" w:hAnsi="Times New Roman" w:cs="Times New Roman"/>
          <w:b/>
          <w:sz w:val="24"/>
          <w:szCs w:val="24"/>
        </w:rPr>
        <w:t>Omówienie podstawy prawnej:</w:t>
      </w:r>
    </w:p>
    <w:p w14:paraId="332AB046" w14:textId="77777777" w:rsidR="00D134E6" w:rsidRPr="00BA178F" w:rsidRDefault="00D134E6" w:rsidP="00D134E6">
      <w:pPr>
        <w:pStyle w:val="Akapitzlist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A178F">
        <w:rPr>
          <w:rFonts w:ascii="Times New Roman" w:hAnsi="Times New Roman" w:cs="Times New Roman"/>
          <w:sz w:val="24"/>
          <w:szCs w:val="24"/>
        </w:rPr>
        <w:t>art. 18 pkt 20 ustawy o samorządzie województwa z dnia 5 czerwca 1998 r.</w:t>
      </w:r>
      <w:r>
        <w:rPr>
          <w:rFonts w:ascii="Times New Roman" w:hAnsi="Times New Roman" w:cs="Times New Roman"/>
          <w:sz w:val="24"/>
          <w:szCs w:val="24"/>
        </w:rPr>
        <w:br/>
      </w:r>
      <w:r w:rsidRPr="00BE482E">
        <w:rPr>
          <w:rFonts w:ascii="Times New Roman" w:hAnsi="Times New Roman" w:cs="Times New Roman"/>
          <w:sz w:val="24"/>
          <w:szCs w:val="24"/>
        </w:rPr>
        <w:t xml:space="preserve">(Dz.U. </w:t>
      </w:r>
      <w:r w:rsidRPr="00EB53C6">
        <w:rPr>
          <w:rFonts w:ascii="Times New Roman" w:hAnsi="Times New Roman" w:cs="Times New Roman"/>
          <w:sz w:val="24"/>
          <w:szCs w:val="24"/>
        </w:rPr>
        <w:t>z 2024 r. poz. 566</w:t>
      </w:r>
      <w:r w:rsidRPr="00BE482E">
        <w:rPr>
          <w:rFonts w:ascii="Times New Roman" w:hAnsi="Times New Roman" w:cs="Times New Roman"/>
          <w:sz w:val="24"/>
          <w:szCs w:val="24"/>
        </w:rPr>
        <w:t>.)</w:t>
      </w:r>
      <w:r w:rsidRPr="00BA178F">
        <w:rPr>
          <w:rFonts w:ascii="Times New Roman" w:hAnsi="Times New Roman" w:cs="Times New Roman"/>
          <w:sz w:val="24"/>
          <w:szCs w:val="24"/>
        </w:rPr>
        <w:t xml:space="preserve"> stanowi, że d</w:t>
      </w:r>
      <w:r w:rsidRPr="00BA178F">
        <w:rPr>
          <w:rFonts w:ascii="Times New Roman" w:hAnsi="Times New Roman" w:cs="Times New Roman"/>
          <w:sz w:val="24"/>
          <w:szCs w:val="24"/>
          <w:shd w:val="clear" w:color="auto" w:fill="FFFFFF"/>
        </w:rPr>
        <w:t>o wyłącznej właściwości sejmiku województwa należy podejmowanie uchwał w innych sprawach zastrzeżonych ustawami i statutem województwa do kompetencji sejmiku województwa;</w:t>
      </w:r>
    </w:p>
    <w:p w14:paraId="07B94C5E" w14:textId="77777777" w:rsidR="00D134E6" w:rsidRPr="00BA178F" w:rsidRDefault="00D134E6" w:rsidP="00D134E6">
      <w:pPr>
        <w:pStyle w:val="Akapitzlist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A178F">
        <w:rPr>
          <w:rFonts w:ascii="Times New Roman" w:hAnsi="Times New Roman" w:cs="Times New Roman"/>
          <w:sz w:val="24"/>
          <w:szCs w:val="24"/>
        </w:rPr>
        <w:t xml:space="preserve">art. 35 ust. 1 pkt 5-6 oraz art. 36 ust. 2 ustawy z dnia 27 sierpnia 1997 r. o rehabilitacji zawodowej i społecznej oraz zatrudnianiu osób niepełnosprawnych </w:t>
      </w:r>
      <w:r w:rsidRPr="00BA178F">
        <w:rPr>
          <w:rFonts w:ascii="Times New Roman" w:hAnsi="Times New Roman" w:cs="Times New Roman"/>
          <w:sz w:val="24"/>
          <w:szCs w:val="28"/>
        </w:rPr>
        <w:t xml:space="preserve">(Dz. U. z 2024 r. poz. 44 z </w:t>
      </w:r>
      <w:proofErr w:type="spellStart"/>
      <w:r w:rsidRPr="00BA178F">
        <w:rPr>
          <w:rFonts w:ascii="Times New Roman" w:hAnsi="Times New Roman" w:cs="Times New Roman"/>
          <w:sz w:val="24"/>
          <w:szCs w:val="28"/>
        </w:rPr>
        <w:t>późn</w:t>
      </w:r>
      <w:proofErr w:type="spellEnd"/>
      <w:r w:rsidRPr="00BA178F">
        <w:rPr>
          <w:rFonts w:ascii="Times New Roman" w:hAnsi="Times New Roman" w:cs="Times New Roman"/>
          <w:sz w:val="24"/>
          <w:szCs w:val="28"/>
        </w:rPr>
        <w:t>. zm.)</w:t>
      </w:r>
      <w:r w:rsidRPr="00BA178F">
        <w:rPr>
          <w:rFonts w:ascii="Times New Roman" w:hAnsi="Times New Roman" w:cs="Times New Roman"/>
          <w:sz w:val="28"/>
          <w:szCs w:val="28"/>
        </w:rPr>
        <w:t xml:space="preserve"> </w:t>
      </w:r>
      <w:r w:rsidRPr="00BA178F">
        <w:rPr>
          <w:rFonts w:ascii="Times New Roman" w:hAnsi="Times New Roman" w:cs="Times New Roman"/>
          <w:sz w:val="24"/>
          <w:szCs w:val="24"/>
        </w:rPr>
        <w:t>określa zakres zadań należących do kompetencji samorządu województwa;</w:t>
      </w:r>
    </w:p>
    <w:p w14:paraId="6AB36AF1" w14:textId="77777777" w:rsidR="00D134E6" w:rsidRPr="00BA178F" w:rsidRDefault="00D134E6" w:rsidP="00D134E6">
      <w:pPr>
        <w:pStyle w:val="Akapitzlist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A178F">
        <w:rPr>
          <w:rFonts w:ascii="Times New Roman" w:hAnsi="Times New Roman" w:cs="Times New Roman"/>
          <w:sz w:val="24"/>
          <w:szCs w:val="24"/>
        </w:rPr>
        <w:t xml:space="preserve">art. 35 ust. 2 ustawy z dnia 27 sierpnia 1997 r. o rehabilitacji zawodowej i społecznej oraz zatrudnianiu osób niepełnosprawnych (Dz. U. z 2024 r. poz. 44 z </w:t>
      </w:r>
      <w:proofErr w:type="spellStart"/>
      <w:r w:rsidRPr="00BA178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A178F">
        <w:rPr>
          <w:rFonts w:ascii="Times New Roman" w:hAnsi="Times New Roman" w:cs="Times New Roman"/>
          <w:sz w:val="24"/>
          <w:szCs w:val="24"/>
        </w:rPr>
        <w:t>. zm.) stanowi, że s</w:t>
      </w:r>
      <w:r w:rsidRPr="00BA178F">
        <w:rPr>
          <w:rFonts w:ascii="Times New Roman" w:hAnsi="Times New Roman" w:cs="Times New Roman"/>
          <w:sz w:val="24"/>
          <w:szCs w:val="24"/>
          <w:shd w:val="clear" w:color="auto" w:fill="FFFFFF"/>
        </w:rPr>
        <w:t>ejmik województwa w formie uchwały określa zadania, na które przeznacza środki określone w art. 48 ust. 1 pkt 1 tejże ustawy;</w:t>
      </w:r>
    </w:p>
    <w:p w14:paraId="001A939E" w14:textId="77777777" w:rsidR="00D134E6" w:rsidRPr="00BA178F" w:rsidRDefault="00D134E6" w:rsidP="00D134E6">
      <w:pPr>
        <w:pStyle w:val="Akapitzlist"/>
        <w:numPr>
          <w:ilvl w:val="0"/>
          <w:numId w:val="3"/>
        </w:num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6982885"/>
      <w:r w:rsidRPr="004B135D">
        <w:rPr>
          <w:rFonts w:ascii="Times New Roman" w:hAnsi="Times New Roman" w:cs="Times New Roman"/>
          <w:sz w:val="24"/>
          <w:szCs w:val="24"/>
        </w:rPr>
        <w:t xml:space="preserve">§ 3 </w:t>
      </w:r>
      <w:bookmarkEnd w:id="0"/>
      <w:r>
        <w:rPr>
          <w:rFonts w:ascii="Times New Roman" w:hAnsi="Times New Roman" w:cs="Times New Roman"/>
          <w:sz w:val="24"/>
          <w:szCs w:val="24"/>
        </w:rPr>
        <w:t>r</w:t>
      </w:r>
      <w:r w:rsidRPr="004B135D">
        <w:rPr>
          <w:rFonts w:ascii="Times New Roman" w:hAnsi="Times New Roman" w:cs="Times New Roman"/>
          <w:sz w:val="24"/>
          <w:szCs w:val="24"/>
        </w:rPr>
        <w:t xml:space="preserve">ozporządzenia Rady Ministrów z dnia 13 maja 2003 r. w sprawie algorytmu przekazywania środków Państwowego Funduszu Rehabilitacji Osób </w:t>
      </w:r>
      <w:r w:rsidRPr="004D5A7C">
        <w:rPr>
          <w:rFonts w:ascii="Times New Roman" w:hAnsi="Times New Roman" w:cs="Times New Roman"/>
          <w:sz w:val="24"/>
          <w:szCs w:val="24"/>
        </w:rPr>
        <w:t xml:space="preserve">Niepełnosprawnych samorządom wojewódzkim i </w:t>
      </w:r>
      <w:r w:rsidRPr="00BA178F">
        <w:rPr>
          <w:rFonts w:ascii="Times New Roman" w:hAnsi="Times New Roman" w:cs="Times New Roman"/>
          <w:sz w:val="24"/>
          <w:szCs w:val="24"/>
        </w:rPr>
        <w:t xml:space="preserve">powiatowym (Dz. U. z 2019 r. poz. 1605 z </w:t>
      </w:r>
      <w:proofErr w:type="spellStart"/>
      <w:r w:rsidRPr="00BA178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A178F">
        <w:rPr>
          <w:rFonts w:ascii="Times New Roman" w:hAnsi="Times New Roman" w:cs="Times New Roman"/>
          <w:sz w:val="24"/>
          <w:szCs w:val="24"/>
        </w:rPr>
        <w:t>.) określa wzór algorytmu ustalający wysokość środków Funduszu dla samorządu województwa.</w:t>
      </w:r>
    </w:p>
    <w:p w14:paraId="169DD5BD" w14:textId="77777777" w:rsidR="00D134E6" w:rsidRPr="00BA178F" w:rsidRDefault="00D134E6" w:rsidP="00D134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7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1D7620" w14:textId="77777777" w:rsidR="00D134E6" w:rsidRPr="004B135D" w:rsidRDefault="00D134E6" w:rsidP="00D134E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35D">
        <w:rPr>
          <w:rFonts w:ascii="Times New Roman" w:hAnsi="Times New Roman" w:cs="Times New Roman"/>
          <w:b/>
          <w:sz w:val="24"/>
          <w:szCs w:val="24"/>
        </w:rPr>
        <w:t>Konsultacje wymagane przepisami prawa (łącznie z przepisami wewnętrznymi):</w:t>
      </w:r>
    </w:p>
    <w:p w14:paraId="45496FE4" w14:textId="77777777" w:rsidR="00D134E6" w:rsidRPr="004B135D" w:rsidRDefault="00D134E6" w:rsidP="00D134E6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35D">
        <w:rPr>
          <w:rFonts w:ascii="Times New Roman" w:hAnsi="Times New Roman" w:cs="Times New Roman"/>
          <w:sz w:val="24"/>
          <w:szCs w:val="24"/>
        </w:rPr>
        <w:t>Projekt uchwały nie podlega konsultacjom/uzgodnieniom.</w:t>
      </w:r>
    </w:p>
    <w:p w14:paraId="2D5647B5" w14:textId="77777777" w:rsidR="00D134E6" w:rsidRPr="004B135D" w:rsidRDefault="00D134E6" w:rsidP="00D134E6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09C856" w14:textId="77777777" w:rsidR="00D134E6" w:rsidRPr="004B135D" w:rsidRDefault="00D134E6" w:rsidP="00D134E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35D">
        <w:rPr>
          <w:rFonts w:ascii="Times New Roman" w:hAnsi="Times New Roman" w:cs="Times New Roman"/>
          <w:b/>
          <w:sz w:val="24"/>
          <w:szCs w:val="24"/>
        </w:rPr>
        <w:t>Uzasadnienie merytoryczne:</w:t>
      </w:r>
    </w:p>
    <w:p w14:paraId="2C57866D" w14:textId="77777777" w:rsidR="00D134E6" w:rsidRPr="00BA178F" w:rsidRDefault="00D134E6" w:rsidP="00D134E6">
      <w:pPr>
        <w:spacing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D5A7C">
        <w:rPr>
          <w:rFonts w:ascii="Times New Roman" w:hAnsi="Times New Roman" w:cs="Times New Roman"/>
          <w:sz w:val="24"/>
          <w:szCs w:val="24"/>
        </w:rPr>
        <w:t xml:space="preserve">Na podstawie art. 35 ust. 2 ustawy z dnia 27 sierpnia 1997 r. o rehabilitacji zawodowej i społecznej oraz zatrudnianiu osób </w:t>
      </w:r>
      <w:r w:rsidRPr="00BA178F">
        <w:rPr>
          <w:rFonts w:ascii="Times New Roman" w:hAnsi="Times New Roman" w:cs="Times New Roman"/>
          <w:sz w:val="24"/>
          <w:szCs w:val="24"/>
        </w:rPr>
        <w:t xml:space="preserve">niepełnosprawnych (Dz. U. z 2024 r. poz. 44 </w:t>
      </w:r>
      <w:r w:rsidRPr="00BA178F">
        <w:rPr>
          <w:rFonts w:ascii="Times New Roman" w:hAnsi="Times New Roman" w:cs="Times New Roman"/>
          <w:sz w:val="24"/>
          <w:szCs w:val="24"/>
        </w:rPr>
        <w:br/>
        <w:t xml:space="preserve">z </w:t>
      </w:r>
      <w:proofErr w:type="spellStart"/>
      <w:r w:rsidRPr="00BA178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A178F">
        <w:rPr>
          <w:rFonts w:ascii="Times New Roman" w:hAnsi="Times New Roman" w:cs="Times New Roman"/>
          <w:sz w:val="24"/>
          <w:szCs w:val="24"/>
        </w:rPr>
        <w:t>. zm.</w:t>
      </w:r>
      <w:r w:rsidRPr="00BA178F">
        <w:rPr>
          <w:rFonts w:ascii="Times New Roman" w:hAnsi="Times New Roman" w:cs="Times New Roman"/>
          <w:szCs w:val="24"/>
        </w:rPr>
        <w:t xml:space="preserve">) </w:t>
      </w:r>
      <w:r w:rsidRPr="00BA178F">
        <w:rPr>
          <w:rFonts w:ascii="Times New Roman" w:hAnsi="Times New Roman" w:cs="Times New Roman"/>
          <w:sz w:val="24"/>
          <w:szCs w:val="24"/>
        </w:rPr>
        <w:t>Sejmik Województwa Kujawsko-Pomorskiego dokonuje wyboru zadań, które będą realizowane przez Samorząd Województwa w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A178F">
        <w:rPr>
          <w:rFonts w:ascii="Times New Roman" w:hAnsi="Times New Roman" w:cs="Times New Roman"/>
          <w:sz w:val="24"/>
          <w:szCs w:val="24"/>
        </w:rPr>
        <w:t xml:space="preserve"> r. ze środków Państwowego Funduszu Rehabilitacji Osób Niepełnosprawnych</w:t>
      </w:r>
      <w:r w:rsidRPr="004D5A7C">
        <w:rPr>
          <w:rFonts w:ascii="Times New Roman" w:hAnsi="Times New Roman" w:cs="Times New Roman"/>
          <w:sz w:val="24"/>
          <w:szCs w:val="24"/>
        </w:rPr>
        <w:t xml:space="preserve">. Szczegółowego podziału środków finansowych dokona Zarząd Województwa Kujawsko-Pomorskiego na określone w niniejszej uchwale zadania. Nastąpi to po otrzymaniu limitu od Prezesa Zarządu Państwowego Funduszu Rehabilitacji Osób Niepełnosprawnych, zgodnie z art. 48 ust. 1 ustawy z dnia 27 sierpnia 1997 r. o rehabilitacji zawodowej i społecznej oraz zatrudnianiu osób </w:t>
      </w:r>
      <w:r w:rsidRPr="00BA178F">
        <w:rPr>
          <w:rFonts w:ascii="Times New Roman" w:hAnsi="Times New Roman" w:cs="Times New Roman"/>
          <w:sz w:val="24"/>
          <w:szCs w:val="24"/>
        </w:rPr>
        <w:t xml:space="preserve">niepełnosprawnych (Dz. U. z 2024 r. poz. 44 z </w:t>
      </w:r>
      <w:proofErr w:type="spellStart"/>
      <w:r w:rsidRPr="00BA178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A178F">
        <w:rPr>
          <w:rFonts w:ascii="Times New Roman" w:hAnsi="Times New Roman" w:cs="Times New Roman"/>
          <w:sz w:val="24"/>
          <w:szCs w:val="24"/>
        </w:rPr>
        <w:t>. zm.).</w:t>
      </w:r>
    </w:p>
    <w:p w14:paraId="34CCCEC0" w14:textId="77777777" w:rsidR="00D134E6" w:rsidRPr="004B135D" w:rsidRDefault="00D134E6" w:rsidP="00D134E6">
      <w:pPr>
        <w:spacing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B135D">
        <w:rPr>
          <w:rFonts w:ascii="Times New Roman" w:hAnsi="Times New Roman" w:cs="Times New Roman"/>
          <w:sz w:val="24"/>
          <w:szCs w:val="24"/>
        </w:rPr>
        <w:t xml:space="preserve">Limit wyliczany jest wg algorytmu, określonego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4B135D">
        <w:rPr>
          <w:rFonts w:ascii="Times New Roman" w:hAnsi="Times New Roman" w:cs="Times New Roman"/>
          <w:sz w:val="24"/>
          <w:szCs w:val="24"/>
        </w:rPr>
        <w:t xml:space="preserve">ozporządzeniem Rady Ministrów </w:t>
      </w:r>
      <w:r w:rsidRPr="004B135D">
        <w:rPr>
          <w:rFonts w:ascii="Times New Roman" w:hAnsi="Times New Roman" w:cs="Times New Roman"/>
          <w:sz w:val="24"/>
          <w:szCs w:val="24"/>
        </w:rPr>
        <w:br/>
      </w:r>
      <w:r w:rsidRPr="004D5A7C">
        <w:rPr>
          <w:rFonts w:ascii="Times New Roman" w:hAnsi="Times New Roman" w:cs="Times New Roman"/>
          <w:sz w:val="24"/>
          <w:szCs w:val="24"/>
        </w:rPr>
        <w:t>z dnia 13 maja 2003 r. w sprawie algorytmu przekazywania środków Państwowego Funduszu Rehabilitacji Osób Niepełnosprawnych samorządom wojewódzkim</w:t>
      </w:r>
      <w:r w:rsidRPr="004D5A7C">
        <w:rPr>
          <w:rFonts w:ascii="Times New Roman" w:hAnsi="Times New Roman" w:cs="Times New Roman"/>
          <w:sz w:val="24"/>
          <w:szCs w:val="24"/>
        </w:rPr>
        <w:br/>
        <w:t xml:space="preserve">i </w:t>
      </w:r>
      <w:r w:rsidRPr="00BA178F">
        <w:rPr>
          <w:rFonts w:ascii="Times New Roman" w:hAnsi="Times New Roman" w:cs="Times New Roman"/>
          <w:sz w:val="24"/>
          <w:szCs w:val="24"/>
        </w:rPr>
        <w:t xml:space="preserve">powiatowym (Dz. U. z 2019 r. poz. 1605 z </w:t>
      </w:r>
      <w:proofErr w:type="spellStart"/>
      <w:r w:rsidRPr="00BA178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A178F">
        <w:rPr>
          <w:rFonts w:ascii="Times New Roman" w:hAnsi="Times New Roman" w:cs="Times New Roman"/>
          <w:sz w:val="24"/>
          <w:szCs w:val="24"/>
        </w:rPr>
        <w:t xml:space="preserve">. zm.). Zgodnie z art. 54 pkt 3 ustawy o rehabilitacji zawodowej i społecznej oraz zatrudnianiu </w:t>
      </w:r>
      <w:r w:rsidRPr="004D5A7C">
        <w:rPr>
          <w:rFonts w:ascii="Times New Roman" w:hAnsi="Times New Roman" w:cs="Times New Roman"/>
          <w:sz w:val="24"/>
          <w:szCs w:val="24"/>
        </w:rPr>
        <w:t>osób niepełnosprawnych</w:t>
      </w:r>
      <w:r w:rsidRPr="004D5A7C">
        <w:rPr>
          <w:rFonts w:ascii="Times New Roman" w:hAnsi="Times New Roman" w:cs="Times New Roman"/>
          <w:sz w:val="24"/>
          <w:szCs w:val="24"/>
        </w:rPr>
        <w:br/>
      </w:r>
      <w:r w:rsidRPr="00BA178F">
        <w:rPr>
          <w:rFonts w:ascii="Times New Roman" w:hAnsi="Times New Roman" w:cs="Times New Roman"/>
          <w:sz w:val="24"/>
          <w:szCs w:val="24"/>
        </w:rPr>
        <w:t xml:space="preserve">(Dz. U. z 2024 r. poz. 44 z </w:t>
      </w:r>
      <w:proofErr w:type="spellStart"/>
      <w:r w:rsidRPr="00BA178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A178F">
        <w:rPr>
          <w:rFonts w:ascii="Times New Roman" w:hAnsi="Times New Roman" w:cs="Times New Roman"/>
          <w:sz w:val="24"/>
          <w:szCs w:val="24"/>
        </w:rPr>
        <w:t xml:space="preserve">. zm.) limit środków </w:t>
      </w:r>
      <w:r w:rsidRPr="004D5A7C">
        <w:rPr>
          <w:rFonts w:ascii="Times New Roman" w:hAnsi="Times New Roman" w:cs="Times New Roman"/>
          <w:sz w:val="24"/>
          <w:szCs w:val="24"/>
        </w:rPr>
        <w:t xml:space="preserve">finansowych powiększany jest </w:t>
      </w:r>
      <w:r w:rsidRPr="004D5A7C">
        <w:rPr>
          <w:rFonts w:ascii="Times New Roman" w:hAnsi="Times New Roman" w:cs="Times New Roman"/>
          <w:sz w:val="24"/>
          <w:szCs w:val="24"/>
        </w:rPr>
        <w:br/>
        <w:t xml:space="preserve">o koszty obsługi zadań realizowanych przez samorząd </w:t>
      </w:r>
      <w:r w:rsidRPr="004B135D">
        <w:rPr>
          <w:rFonts w:ascii="Times New Roman" w:hAnsi="Times New Roman" w:cs="Times New Roman"/>
          <w:sz w:val="24"/>
          <w:szCs w:val="24"/>
        </w:rPr>
        <w:t>województwa w wysokości faktycznie poniesionej, nie więcej niż 2,5% środków wykorzystanych na realizację zadań, o których mowa w art. 48 ust. 1 pkt 1 ww. ustawy.</w:t>
      </w:r>
    </w:p>
    <w:p w14:paraId="30247CB5" w14:textId="77777777" w:rsidR="00D134E6" w:rsidRDefault="00D134E6" w:rsidP="00D134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2D1073F" w14:textId="77777777" w:rsidR="00D134E6" w:rsidRPr="004B135D" w:rsidRDefault="00D134E6" w:rsidP="00D134E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35D">
        <w:rPr>
          <w:rFonts w:ascii="Times New Roman" w:hAnsi="Times New Roman" w:cs="Times New Roman"/>
          <w:b/>
          <w:sz w:val="24"/>
          <w:szCs w:val="24"/>
        </w:rPr>
        <w:lastRenderedPageBreak/>
        <w:t>Ocena skutków regulacji:</w:t>
      </w:r>
    </w:p>
    <w:p w14:paraId="280FA70C" w14:textId="77777777" w:rsidR="00D134E6" w:rsidRPr="004B135D" w:rsidRDefault="00D134E6" w:rsidP="00D134E6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B135D">
        <w:rPr>
          <w:rFonts w:ascii="Times New Roman" w:hAnsi="Times New Roman" w:cs="Times New Roman"/>
          <w:sz w:val="24"/>
          <w:szCs w:val="24"/>
        </w:rPr>
        <w:t>Podjęcie niniejszej uchwały nie powoduje zmian innych uchwał lub zarządzeń oraz nie powoduje skutków finansowych.</w:t>
      </w:r>
    </w:p>
    <w:p w14:paraId="79847C2D" w14:textId="77777777" w:rsidR="001F2F3A" w:rsidRPr="001F2F3A" w:rsidRDefault="001F2F3A" w:rsidP="001F2F3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1F2F3A" w:rsidRPr="001F2F3A" w:rsidSect="00D134E6">
      <w:headerReference w:type="default" r:id="rId8"/>
      <w:headerReference w:type="first" r:id="rId9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7F7E8" w14:textId="77777777" w:rsidR="00EB1A57" w:rsidRDefault="00EB1A57" w:rsidP="00DE33C7">
      <w:pPr>
        <w:spacing w:after="0" w:line="240" w:lineRule="auto"/>
      </w:pPr>
      <w:r>
        <w:separator/>
      </w:r>
    </w:p>
  </w:endnote>
  <w:endnote w:type="continuationSeparator" w:id="0">
    <w:p w14:paraId="2D389D74" w14:textId="77777777" w:rsidR="00EB1A57" w:rsidRDefault="00EB1A57" w:rsidP="00DE3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5FAE69" w14:textId="77777777" w:rsidR="00EB1A57" w:rsidRDefault="00EB1A57" w:rsidP="00DE33C7">
      <w:pPr>
        <w:spacing w:after="0" w:line="240" w:lineRule="auto"/>
      </w:pPr>
      <w:r>
        <w:separator/>
      </w:r>
    </w:p>
  </w:footnote>
  <w:footnote w:type="continuationSeparator" w:id="0">
    <w:p w14:paraId="476AFE2D" w14:textId="77777777" w:rsidR="00EB1A57" w:rsidRDefault="00EB1A57" w:rsidP="00DE3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59D72" w14:textId="5712D654" w:rsidR="00C84AEF" w:rsidRPr="00D01412" w:rsidRDefault="00C84AEF" w:rsidP="00BC3B31">
    <w:pPr>
      <w:pStyle w:val="Nagwek6"/>
      <w:spacing w:before="0" w:after="0"/>
      <w:ind w:left="4962" w:firstLine="5"/>
      <w:rPr>
        <w:b w:val="0"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638A2" w14:textId="77777777" w:rsidR="00D134E6" w:rsidRDefault="00D134E6" w:rsidP="00D134E6">
    <w:pPr>
      <w:pStyle w:val="Nagwek6"/>
      <w:spacing w:before="0" w:after="0"/>
      <w:ind w:left="4962" w:hanging="4962"/>
      <w:rPr>
        <w:b w:val="0"/>
        <w:sz w:val="18"/>
        <w:szCs w:val="18"/>
      </w:rPr>
    </w:pPr>
    <w:r>
      <w:rPr>
        <w:b w:val="0"/>
        <w:sz w:val="18"/>
      </w:rPr>
      <w:t xml:space="preserve">Druk nr 55/24 </w:t>
    </w:r>
    <w:r>
      <w:rPr>
        <w:b w:val="0"/>
        <w:sz w:val="18"/>
      </w:rPr>
      <w:tab/>
      <w:t>P</w:t>
    </w:r>
    <w:r>
      <w:rPr>
        <w:b w:val="0"/>
        <w:sz w:val="18"/>
        <w:szCs w:val="18"/>
      </w:rPr>
      <w:t>rojekt Zarządu Województwa</w:t>
    </w:r>
  </w:p>
  <w:p w14:paraId="5487655C" w14:textId="77777777" w:rsidR="00D134E6" w:rsidRPr="00D01412" w:rsidRDefault="00D134E6" w:rsidP="00D134E6">
    <w:pPr>
      <w:pStyle w:val="Nagwek6"/>
      <w:spacing w:before="0" w:after="0"/>
      <w:ind w:left="4962" w:firstLine="5"/>
      <w:rPr>
        <w:b w:val="0"/>
        <w:sz w:val="18"/>
      </w:rPr>
    </w:pPr>
    <w:r w:rsidRPr="00AC08FD">
      <w:rPr>
        <w:b w:val="0"/>
        <w:sz w:val="18"/>
        <w:szCs w:val="18"/>
      </w:rPr>
      <w:t xml:space="preserve">Kujawsko-Pomorskiego </w:t>
    </w:r>
    <w:r w:rsidRPr="00AC08FD">
      <w:rPr>
        <w:b w:val="0"/>
        <w:sz w:val="18"/>
      </w:rPr>
      <w:t xml:space="preserve">z dnia </w:t>
    </w:r>
    <w:r>
      <w:rPr>
        <w:b w:val="0"/>
        <w:sz w:val="18"/>
      </w:rPr>
      <w:t xml:space="preserve">30 października </w:t>
    </w:r>
    <w:r w:rsidRPr="00AC08FD">
      <w:rPr>
        <w:b w:val="0"/>
        <w:sz w:val="18"/>
      </w:rPr>
      <w:t>20</w:t>
    </w:r>
    <w:r>
      <w:rPr>
        <w:b w:val="0"/>
        <w:sz w:val="18"/>
      </w:rPr>
      <w:t>24</w:t>
    </w:r>
    <w:r w:rsidRPr="00AC08FD">
      <w:rPr>
        <w:b w:val="0"/>
        <w:sz w:val="18"/>
      </w:rPr>
      <w:t xml:space="preserve"> r.</w:t>
    </w:r>
  </w:p>
  <w:p w14:paraId="7637C17F" w14:textId="77777777" w:rsidR="00D134E6" w:rsidRDefault="00D134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05BC1"/>
    <w:multiLevelType w:val="hybridMultilevel"/>
    <w:tmpl w:val="68C4BE5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5C04325"/>
    <w:multiLevelType w:val="hybridMultilevel"/>
    <w:tmpl w:val="4F54BE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D837CC"/>
    <w:multiLevelType w:val="hybridMultilevel"/>
    <w:tmpl w:val="A81264F0"/>
    <w:lvl w:ilvl="0" w:tplc="70F039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413112">
    <w:abstractNumId w:val="2"/>
  </w:num>
  <w:num w:numId="2" w16cid:durableId="1234853067">
    <w:abstractNumId w:val="1"/>
  </w:num>
  <w:num w:numId="3" w16cid:durableId="2103333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3C7"/>
    <w:rsid w:val="00002259"/>
    <w:rsid w:val="00004212"/>
    <w:rsid w:val="00006F0E"/>
    <w:rsid w:val="0001120D"/>
    <w:rsid w:val="00015BDB"/>
    <w:rsid w:val="00020D51"/>
    <w:rsid w:val="0003032C"/>
    <w:rsid w:val="00033365"/>
    <w:rsid w:val="00034880"/>
    <w:rsid w:val="00034C0B"/>
    <w:rsid w:val="00036D4F"/>
    <w:rsid w:val="00044082"/>
    <w:rsid w:val="0005427C"/>
    <w:rsid w:val="00054807"/>
    <w:rsid w:val="00054944"/>
    <w:rsid w:val="000620C1"/>
    <w:rsid w:val="00072342"/>
    <w:rsid w:val="00074548"/>
    <w:rsid w:val="000764C7"/>
    <w:rsid w:val="00084BDD"/>
    <w:rsid w:val="000B1AAC"/>
    <w:rsid w:val="000B2582"/>
    <w:rsid w:val="000B2D75"/>
    <w:rsid w:val="000D4DF7"/>
    <w:rsid w:val="000D5EAD"/>
    <w:rsid w:val="000D6336"/>
    <w:rsid w:val="000E3831"/>
    <w:rsid w:val="000E4E3F"/>
    <w:rsid w:val="000E5E54"/>
    <w:rsid w:val="000F0EB1"/>
    <w:rsid w:val="000F3B71"/>
    <w:rsid w:val="000F6B9B"/>
    <w:rsid w:val="00100FBE"/>
    <w:rsid w:val="00102D55"/>
    <w:rsid w:val="00106D74"/>
    <w:rsid w:val="0011091A"/>
    <w:rsid w:val="00112F15"/>
    <w:rsid w:val="00117170"/>
    <w:rsid w:val="00121485"/>
    <w:rsid w:val="00122C94"/>
    <w:rsid w:val="00133883"/>
    <w:rsid w:val="00142640"/>
    <w:rsid w:val="0014674A"/>
    <w:rsid w:val="00152733"/>
    <w:rsid w:val="0015437B"/>
    <w:rsid w:val="00156F7B"/>
    <w:rsid w:val="001618B5"/>
    <w:rsid w:val="00161E42"/>
    <w:rsid w:val="00166594"/>
    <w:rsid w:val="00170509"/>
    <w:rsid w:val="001725D0"/>
    <w:rsid w:val="0017571F"/>
    <w:rsid w:val="00175E44"/>
    <w:rsid w:val="001770B0"/>
    <w:rsid w:val="00180110"/>
    <w:rsid w:val="001805B2"/>
    <w:rsid w:val="00186CA9"/>
    <w:rsid w:val="00187FC2"/>
    <w:rsid w:val="00191589"/>
    <w:rsid w:val="001A1D81"/>
    <w:rsid w:val="001B146E"/>
    <w:rsid w:val="001B1C09"/>
    <w:rsid w:val="001B261F"/>
    <w:rsid w:val="001B28DF"/>
    <w:rsid w:val="001B7277"/>
    <w:rsid w:val="001C1E0A"/>
    <w:rsid w:val="001C5810"/>
    <w:rsid w:val="001D408F"/>
    <w:rsid w:val="001D60E0"/>
    <w:rsid w:val="001E4FD0"/>
    <w:rsid w:val="001F161C"/>
    <w:rsid w:val="001F2F3A"/>
    <w:rsid w:val="00200420"/>
    <w:rsid w:val="00210D05"/>
    <w:rsid w:val="00211989"/>
    <w:rsid w:val="002209E0"/>
    <w:rsid w:val="00222261"/>
    <w:rsid w:val="00230A4A"/>
    <w:rsid w:val="00245D0F"/>
    <w:rsid w:val="00246BA9"/>
    <w:rsid w:val="00246C40"/>
    <w:rsid w:val="0024765D"/>
    <w:rsid w:val="002539E3"/>
    <w:rsid w:val="002573ED"/>
    <w:rsid w:val="002639A4"/>
    <w:rsid w:val="0027736E"/>
    <w:rsid w:val="0028026E"/>
    <w:rsid w:val="002807AB"/>
    <w:rsid w:val="00280BAA"/>
    <w:rsid w:val="002835E3"/>
    <w:rsid w:val="00284C10"/>
    <w:rsid w:val="00293C91"/>
    <w:rsid w:val="00293C92"/>
    <w:rsid w:val="0029625A"/>
    <w:rsid w:val="002A48D1"/>
    <w:rsid w:val="002C0DCF"/>
    <w:rsid w:val="002C7394"/>
    <w:rsid w:val="002D38DE"/>
    <w:rsid w:val="002E36EE"/>
    <w:rsid w:val="002E568F"/>
    <w:rsid w:val="002F0A25"/>
    <w:rsid w:val="002F369D"/>
    <w:rsid w:val="002F79B8"/>
    <w:rsid w:val="003026CC"/>
    <w:rsid w:val="00310C14"/>
    <w:rsid w:val="00321EA8"/>
    <w:rsid w:val="003231A2"/>
    <w:rsid w:val="003243D9"/>
    <w:rsid w:val="003251F0"/>
    <w:rsid w:val="00337CBA"/>
    <w:rsid w:val="003478DD"/>
    <w:rsid w:val="00354FCE"/>
    <w:rsid w:val="00362D78"/>
    <w:rsid w:val="00373880"/>
    <w:rsid w:val="003815D3"/>
    <w:rsid w:val="00386DC7"/>
    <w:rsid w:val="003871AB"/>
    <w:rsid w:val="00392629"/>
    <w:rsid w:val="003926CA"/>
    <w:rsid w:val="003939D6"/>
    <w:rsid w:val="003B0A25"/>
    <w:rsid w:val="003B20DD"/>
    <w:rsid w:val="003B6721"/>
    <w:rsid w:val="003D248E"/>
    <w:rsid w:val="003E0A82"/>
    <w:rsid w:val="003F1594"/>
    <w:rsid w:val="003F3125"/>
    <w:rsid w:val="003F3B59"/>
    <w:rsid w:val="003F5EBB"/>
    <w:rsid w:val="003F6E1E"/>
    <w:rsid w:val="0040205C"/>
    <w:rsid w:val="00406A33"/>
    <w:rsid w:val="00424896"/>
    <w:rsid w:val="00434B56"/>
    <w:rsid w:val="00444384"/>
    <w:rsid w:val="004469BD"/>
    <w:rsid w:val="004503C7"/>
    <w:rsid w:val="004574F5"/>
    <w:rsid w:val="00480234"/>
    <w:rsid w:val="00481125"/>
    <w:rsid w:val="00483A73"/>
    <w:rsid w:val="00484747"/>
    <w:rsid w:val="0049052B"/>
    <w:rsid w:val="004947E9"/>
    <w:rsid w:val="004A4E89"/>
    <w:rsid w:val="004B3D9A"/>
    <w:rsid w:val="004B46ED"/>
    <w:rsid w:val="004B54E3"/>
    <w:rsid w:val="004B7C9F"/>
    <w:rsid w:val="004C6043"/>
    <w:rsid w:val="004C605A"/>
    <w:rsid w:val="004D5F30"/>
    <w:rsid w:val="004D6BA0"/>
    <w:rsid w:val="004E00D0"/>
    <w:rsid w:val="004E12ED"/>
    <w:rsid w:val="004F1563"/>
    <w:rsid w:val="004F6E88"/>
    <w:rsid w:val="00500316"/>
    <w:rsid w:val="00502D47"/>
    <w:rsid w:val="00502D69"/>
    <w:rsid w:val="00515F2C"/>
    <w:rsid w:val="00525846"/>
    <w:rsid w:val="005276D6"/>
    <w:rsid w:val="00546D3F"/>
    <w:rsid w:val="00547042"/>
    <w:rsid w:val="005606AA"/>
    <w:rsid w:val="00560FA7"/>
    <w:rsid w:val="00571206"/>
    <w:rsid w:val="00581269"/>
    <w:rsid w:val="005824C1"/>
    <w:rsid w:val="005841A2"/>
    <w:rsid w:val="00593DCC"/>
    <w:rsid w:val="005A0F68"/>
    <w:rsid w:val="005B4140"/>
    <w:rsid w:val="005C35B2"/>
    <w:rsid w:val="005D1E2A"/>
    <w:rsid w:val="005D27D7"/>
    <w:rsid w:val="005D5F92"/>
    <w:rsid w:val="005E5F0C"/>
    <w:rsid w:val="005E713E"/>
    <w:rsid w:val="005E78A8"/>
    <w:rsid w:val="005F08BD"/>
    <w:rsid w:val="005F3C74"/>
    <w:rsid w:val="00605C1D"/>
    <w:rsid w:val="00615CD4"/>
    <w:rsid w:val="0062132A"/>
    <w:rsid w:val="00624F43"/>
    <w:rsid w:val="00630989"/>
    <w:rsid w:val="0063534F"/>
    <w:rsid w:val="006429A0"/>
    <w:rsid w:val="00647D67"/>
    <w:rsid w:val="00651905"/>
    <w:rsid w:val="00654B1A"/>
    <w:rsid w:val="006604D0"/>
    <w:rsid w:val="00663E31"/>
    <w:rsid w:val="00665055"/>
    <w:rsid w:val="00670E39"/>
    <w:rsid w:val="0068519D"/>
    <w:rsid w:val="006879C1"/>
    <w:rsid w:val="00696B1B"/>
    <w:rsid w:val="00696BA0"/>
    <w:rsid w:val="006A028B"/>
    <w:rsid w:val="006A29A3"/>
    <w:rsid w:val="006A66A0"/>
    <w:rsid w:val="006B5AD5"/>
    <w:rsid w:val="006C41A5"/>
    <w:rsid w:val="006D1D34"/>
    <w:rsid w:val="006D2364"/>
    <w:rsid w:val="006D427C"/>
    <w:rsid w:val="006D7300"/>
    <w:rsid w:val="006E7409"/>
    <w:rsid w:val="006E7ADE"/>
    <w:rsid w:val="006F0144"/>
    <w:rsid w:val="007107FF"/>
    <w:rsid w:val="0071196B"/>
    <w:rsid w:val="0071573F"/>
    <w:rsid w:val="00721015"/>
    <w:rsid w:val="00731C0D"/>
    <w:rsid w:val="00733304"/>
    <w:rsid w:val="00746564"/>
    <w:rsid w:val="00751451"/>
    <w:rsid w:val="007518DC"/>
    <w:rsid w:val="00764CDF"/>
    <w:rsid w:val="007705A5"/>
    <w:rsid w:val="00782D2A"/>
    <w:rsid w:val="00784000"/>
    <w:rsid w:val="007872A8"/>
    <w:rsid w:val="00794125"/>
    <w:rsid w:val="007A14AD"/>
    <w:rsid w:val="007A746E"/>
    <w:rsid w:val="007B4F6A"/>
    <w:rsid w:val="007B74BF"/>
    <w:rsid w:val="007C3054"/>
    <w:rsid w:val="007C7592"/>
    <w:rsid w:val="007D4064"/>
    <w:rsid w:val="007D66DA"/>
    <w:rsid w:val="008101BE"/>
    <w:rsid w:val="0082126F"/>
    <w:rsid w:val="008220E1"/>
    <w:rsid w:val="00824D62"/>
    <w:rsid w:val="00825348"/>
    <w:rsid w:val="00825DC7"/>
    <w:rsid w:val="008276FB"/>
    <w:rsid w:val="00832488"/>
    <w:rsid w:val="008452B3"/>
    <w:rsid w:val="008526D1"/>
    <w:rsid w:val="00853B39"/>
    <w:rsid w:val="00864A4A"/>
    <w:rsid w:val="008656FA"/>
    <w:rsid w:val="00866D16"/>
    <w:rsid w:val="008722FF"/>
    <w:rsid w:val="00876C9E"/>
    <w:rsid w:val="00880D1F"/>
    <w:rsid w:val="00884307"/>
    <w:rsid w:val="008A4BEB"/>
    <w:rsid w:val="008B3F92"/>
    <w:rsid w:val="008B50A0"/>
    <w:rsid w:val="008B526C"/>
    <w:rsid w:val="008C0EF1"/>
    <w:rsid w:val="008C55F6"/>
    <w:rsid w:val="008C7333"/>
    <w:rsid w:val="008D7821"/>
    <w:rsid w:val="008E074A"/>
    <w:rsid w:val="008E1DB7"/>
    <w:rsid w:val="008F6740"/>
    <w:rsid w:val="008F6FD4"/>
    <w:rsid w:val="008F7197"/>
    <w:rsid w:val="00901067"/>
    <w:rsid w:val="0090210C"/>
    <w:rsid w:val="009050BE"/>
    <w:rsid w:val="00914175"/>
    <w:rsid w:val="00916C19"/>
    <w:rsid w:val="009332A5"/>
    <w:rsid w:val="00933BDC"/>
    <w:rsid w:val="00944128"/>
    <w:rsid w:val="00947A0F"/>
    <w:rsid w:val="009501B1"/>
    <w:rsid w:val="00951666"/>
    <w:rsid w:val="00952851"/>
    <w:rsid w:val="00955405"/>
    <w:rsid w:val="0096110D"/>
    <w:rsid w:val="009631E8"/>
    <w:rsid w:val="00965C9D"/>
    <w:rsid w:val="00981ACC"/>
    <w:rsid w:val="00991787"/>
    <w:rsid w:val="009A4638"/>
    <w:rsid w:val="009A4AE8"/>
    <w:rsid w:val="009A4FD3"/>
    <w:rsid w:val="009A5A5D"/>
    <w:rsid w:val="009B2BC1"/>
    <w:rsid w:val="009C5904"/>
    <w:rsid w:val="009C6B0F"/>
    <w:rsid w:val="009D257C"/>
    <w:rsid w:val="009D5A03"/>
    <w:rsid w:val="009E4494"/>
    <w:rsid w:val="009E74B8"/>
    <w:rsid w:val="009F0900"/>
    <w:rsid w:val="00A160EE"/>
    <w:rsid w:val="00A17AD8"/>
    <w:rsid w:val="00A266D0"/>
    <w:rsid w:val="00A507F0"/>
    <w:rsid w:val="00A50FCF"/>
    <w:rsid w:val="00A51D76"/>
    <w:rsid w:val="00A93A76"/>
    <w:rsid w:val="00A94E24"/>
    <w:rsid w:val="00AA1EE7"/>
    <w:rsid w:val="00AA3BF1"/>
    <w:rsid w:val="00AA77F5"/>
    <w:rsid w:val="00AA7835"/>
    <w:rsid w:val="00AB2BA9"/>
    <w:rsid w:val="00AC3865"/>
    <w:rsid w:val="00AD462C"/>
    <w:rsid w:val="00AD6989"/>
    <w:rsid w:val="00AD6ADC"/>
    <w:rsid w:val="00AE03A3"/>
    <w:rsid w:val="00AE4BE0"/>
    <w:rsid w:val="00AF5BC7"/>
    <w:rsid w:val="00AF690D"/>
    <w:rsid w:val="00B0033A"/>
    <w:rsid w:val="00B1221B"/>
    <w:rsid w:val="00B20572"/>
    <w:rsid w:val="00B31AB1"/>
    <w:rsid w:val="00B34F5C"/>
    <w:rsid w:val="00B42C34"/>
    <w:rsid w:val="00B52365"/>
    <w:rsid w:val="00B573CA"/>
    <w:rsid w:val="00B604DB"/>
    <w:rsid w:val="00B71CCE"/>
    <w:rsid w:val="00B742F5"/>
    <w:rsid w:val="00B77177"/>
    <w:rsid w:val="00B85469"/>
    <w:rsid w:val="00B8720E"/>
    <w:rsid w:val="00BA54E0"/>
    <w:rsid w:val="00BB4230"/>
    <w:rsid w:val="00BB5252"/>
    <w:rsid w:val="00BB6A39"/>
    <w:rsid w:val="00BC1351"/>
    <w:rsid w:val="00BC22B7"/>
    <w:rsid w:val="00BC263A"/>
    <w:rsid w:val="00BC3B31"/>
    <w:rsid w:val="00BD11C6"/>
    <w:rsid w:val="00BD32B9"/>
    <w:rsid w:val="00BD47BE"/>
    <w:rsid w:val="00BD55FA"/>
    <w:rsid w:val="00C05655"/>
    <w:rsid w:val="00C10312"/>
    <w:rsid w:val="00C11086"/>
    <w:rsid w:val="00C1208D"/>
    <w:rsid w:val="00C16962"/>
    <w:rsid w:val="00C27BFD"/>
    <w:rsid w:val="00C328B4"/>
    <w:rsid w:val="00C35BA4"/>
    <w:rsid w:val="00C37514"/>
    <w:rsid w:val="00C438CE"/>
    <w:rsid w:val="00C467B0"/>
    <w:rsid w:val="00C50EF0"/>
    <w:rsid w:val="00C56620"/>
    <w:rsid w:val="00C57347"/>
    <w:rsid w:val="00C6106C"/>
    <w:rsid w:val="00C64CDE"/>
    <w:rsid w:val="00C660E1"/>
    <w:rsid w:val="00C71534"/>
    <w:rsid w:val="00C82163"/>
    <w:rsid w:val="00C84AEF"/>
    <w:rsid w:val="00C87F91"/>
    <w:rsid w:val="00C90FD5"/>
    <w:rsid w:val="00C95B6A"/>
    <w:rsid w:val="00CA414C"/>
    <w:rsid w:val="00CB3A76"/>
    <w:rsid w:val="00CB7709"/>
    <w:rsid w:val="00CC6157"/>
    <w:rsid w:val="00CE5C07"/>
    <w:rsid w:val="00CF44AD"/>
    <w:rsid w:val="00D00104"/>
    <w:rsid w:val="00D01412"/>
    <w:rsid w:val="00D06BF3"/>
    <w:rsid w:val="00D07B89"/>
    <w:rsid w:val="00D120A1"/>
    <w:rsid w:val="00D134E6"/>
    <w:rsid w:val="00D1671D"/>
    <w:rsid w:val="00D17755"/>
    <w:rsid w:val="00D22BB9"/>
    <w:rsid w:val="00D237B2"/>
    <w:rsid w:val="00D26082"/>
    <w:rsid w:val="00D2611C"/>
    <w:rsid w:val="00D2722A"/>
    <w:rsid w:val="00D431E2"/>
    <w:rsid w:val="00D45B24"/>
    <w:rsid w:val="00D551A0"/>
    <w:rsid w:val="00D60B8D"/>
    <w:rsid w:val="00DA70E1"/>
    <w:rsid w:val="00DB0AEE"/>
    <w:rsid w:val="00DB55BA"/>
    <w:rsid w:val="00DC0B70"/>
    <w:rsid w:val="00DC1CA3"/>
    <w:rsid w:val="00DC2AF9"/>
    <w:rsid w:val="00DC649C"/>
    <w:rsid w:val="00DE2807"/>
    <w:rsid w:val="00DE33C7"/>
    <w:rsid w:val="00DE6251"/>
    <w:rsid w:val="00E0001B"/>
    <w:rsid w:val="00E04025"/>
    <w:rsid w:val="00E0466E"/>
    <w:rsid w:val="00E0701D"/>
    <w:rsid w:val="00E135C6"/>
    <w:rsid w:val="00E15F94"/>
    <w:rsid w:val="00E17988"/>
    <w:rsid w:val="00E220A3"/>
    <w:rsid w:val="00E222B6"/>
    <w:rsid w:val="00E24755"/>
    <w:rsid w:val="00E30B73"/>
    <w:rsid w:val="00E36D17"/>
    <w:rsid w:val="00E4022F"/>
    <w:rsid w:val="00E5363F"/>
    <w:rsid w:val="00E54C68"/>
    <w:rsid w:val="00E553FF"/>
    <w:rsid w:val="00E55BB4"/>
    <w:rsid w:val="00E57CDB"/>
    <w:rsid w:val="00E60F89"/>
    <w:rsid w:val="00E6398D"/>
    <w:rsid w:val="00E76A9C"/>
    <w:rsid w:val="00E85FA0"/>
    <w:rsid w:val="00E9101C"/>
    <w:rsid w:val="00E9212C"/>
    <w:rsid w:val="00EA159A"/>
    <w:rsid w:val="00EA23CA"/>
    <w:rsid w:val="00EA33AD"/>
    <w:rsid w:val="00EB0B9A"/>
    <w:rsid w:val="00EB119A"/>
    <w:rsid w:val="00EB1A57"/>
    <w:rsid w:val="00EB3919"/>
    <w:rsid w:val="00EC146E"/>
    <w:rsid w:val="00EC40E1"/>
    <w:rsid w:val="00EC6341"/>
    <w:rsid w:val="00EC63D1"/>
    <w:rsid w:val="00EE6CEF"/>
    <w:rsid w:val="00EF1948"/>
    <w:rsid w:val="00F02386"/>
    <w:rsid w:val="00F04967"/>
    <w:rsid w:val="00F270A3"/>
    <w:rsid w:val="00F57974"/>
    <w:rsid w:val="00F63B49"/>
    <w:rsid w:val="00F65BEF"/>
    <w:rsid w:val="00F65ECA"/>
    <w:rsid w:val="00F80677"/>
    <w:rsid w:val="00F81B9F"/>
    <w:rsid w:val="00F83B8C"/>
    <w:rsid w:val="00F86BD8"/>
    <w:rsid w:val="00F94BB2"/>
    <w:rsid w:val="00FA62E2"/>
    <w:rsid w:val="00FB2C30"/>
    <w:rsid w:val="00FC039E"/>
    <w:rsid w:val="00FD05C2"/>
    <w:rsid w:val="00FD110C"/>
    <w:rsid w:val="00FD3702"/>
    <w:rsid w:val="00FD5111"/>
    <w:rsid w:val="00FE1E47"/>
    <w:rsid w:val="00FF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6910E8"/>
  <w15:docId w15:val="{A5F6B3AB-D5B3-4E30-8E93-C1C1EC711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9"/>
    <w:qFormat/>
    <w:rsid w:val="00D0141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DE33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E33C7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DE3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E33C7"/>
    <w:rPr>
      <w:rFonts w:ascii="Times New Roman" w:eastAsia="Times New Roman" w:hAnsi="Times New Roman" w:cs="Times New Roman"/>
      <w:sz w:val="24"/>
      <w:szCs w:val="20"/>
    </w:rPr>
  </w:style>
  <w:style w:type="character" w:styleId="Odwoanieprzypisudolnego">
    <w:name w:val="footnote reference"/>
    <w:basedOn w:val="Domylnaczcionkaakapitu"/>
    <w:unhideWhenUsed/>
    <w:rsid w:val="00DE33C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5B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F090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4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AEF"/>
  </w:style>
  <w:style w:type="paragraph" w:styleId="Stopka">
    <w:name w:val="footer"/>
    <w:basedOn w:val="Normalny"/>
    <w:link w:val="StopkaZnak"/>
    <w:uiPriority w:val="99"/>
    <w:unhideWhenUsed/>
    <w:rsid w:val="00C84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4AE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6B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6BD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6BD8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uiPriority w:val="99"/>
    <w:rsid w:val="00D01412"/>
    <w:rPr>
      <w:rFonts w:ascii="Times New Roman" w:eastAsia="Times New Roman" w:hAnsi="Times New Roman" w:cs="Times New Roman"/>
      <w:b/>
      <w:bCs/>
    </w:rPr>
  </w:style>
  <w:style w:type="paragraph" w:styleId="Poprawka">
    <w:name w:val="Revision"/>
    <w:hidden/>
    <w:uiPriority w:val="99"/>
    <w:semiHidden/>
    <w:rsid w:val="00C35B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6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1DFE6-436C-446A-983C-13BE6A665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4231</Characters>
  <Application>Microsoft Office Word</Application>
  <DocSecurity>4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Rumiński</dc:creator>
  <cp:lastModifiedBy>Paulina Wójcik-Popielarczyk</cp:lastModifiedBy>
  <cp:revision>2</cp:revision>
  <cp:lastPrinted>2017-03-02T10:17:00Z</cp:lastPrinted>
  <dcterms:created xsi:type="dcterms:W3CDTF">2024-10-30T12:44:00Z</dcterms:created>
  <dcterms:modified xsi:type="dcterms:W3CDTF">2024-10-30T12:44:00Z</dcterms:modified>
</cp:coreProperties>
</file>