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786" w14:textId="05E91CA3" w:rsidR="00027AC1" w:rsidRPr="00DD4539" w:rsidRDefault="00E71577" w:rsidP="00DD453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4539">
        <w:rPr>
          <w:rFonts w:asciiTheme="minorHAnsi" w:hAnsiTheme="minorHAnsi" w:cstheme="minorHAnsi"/>
          <w:sz w:val="24"/>
        </w:rPr>
        <w:t xml:space="preserve">Załącznik nr </w:t>
      </w:r>
      <w:r w:rsidR="003A165D" w:rsidRPr="00DD4539">
        <w:rPr>
          <w:rFonts w:asciiTheme="minorHAnsi" w:hAnsiTheme="minorHAnsi" w:cstheme="minorHAnsi"/>
          <w:sz w:val="24"/>
        </w:rPr>
        <w:t>10</w:t>
      </w:r>
    </w:p>
    <w:p w14:paraId="34600955" w14:textId="200B3E2E" w:rsidR="00027AC1" w:rsidRPr="00DD4539" w:rsidRDefault="00E71577" w:rsidP="00DD453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D4539">
        <w:rPr>
          <w:rFonts w:asciiTheme="minorHAnsi" w:hAnsiTheme="minorHAnsi" w:cstheme="minorHAnsi"/>
          <w:b w:val="0"/>
          <w:sz w:val="24"/>
        </w:rPr>
        <w:t>do uchwały Nr</w:t>
      </w:r>
      <w:r w:rsidR="000B6083">
        <w:rPr>
          <w:rFonts w:asciiTheme="minorHAnsi" w:hAnsiTheme="minorHAnsi" w:cstheme="minorHAnsi"/>
          <w:b w:val="0"/>
          <w:sz w:val="24"/>
        </w:rPr>
        <w:t xml:space="preserve"> 33</w:t>
      </w:r>
      <w:r w:rsidRPr="00DD4539">
        <w:rPr>
          <w:rFonts w:asciiTheme="minorHAnsi" w:hAnsiTheme="minorHAnsi" w:cstheme="minorHAnsi"/>
          <w:b w:val="0"/>
          <w:sz w:val="24"/>
        </w:rPr>
        <w:t>/</w:t>
      </w:r>
      <w:r w:rsidR="000B6083">
        <w:rPr>
          <w:rFonts w:asciiTheme="minorHAnsi" w:hAnsiTheme="minorHAnsi" w:cstheme="minorHAnsi"/>
          <w:b w:val="0"/>
          <w:sz w:val="24"/>
        </w:rPr>
        <w:t>1640</w:t>
      </w:r>
      <w:r w:rsidRPr="00DD4539">
        <w:rPr>
          <w:rFonts w:asciiTheme="minorHAnsi" w:hAnsiTheme="minorHAnsi" w:cstheme="minorHAnsi"/>
          <w:b w:val="0"/>
          <w:sz w:val="24"/>
        </w:rPr>
        <w:t>/</w:t>
      </w:r>
      <w:r w:rsidR="00DD4539" w:rsidRPr="00DD4539">
        <w:rPr>
          <w:rFonts w:asciiTheme="minorHAnsi" w:hAnsiTheme="minorHAnsi" w:cstheme="minorHAnsi"/>
          <w:b w:val="0"/>
          <w:sz w:val="24"/>
        </w:rPr>
        <w:t>24</w:t>
      </w:r>
      <w:r w:rsidR="00DD4539" w:rsidRPr="00DD4539">
        <w:rPr>
          <w:rFonts w:asciiTheme="minorHAnsi" w:hAnsiTheme="minorHAnsi" w:cstheme="minorHAnsi"/>
          <w:b w:val="0"/>
          <w:sz w:val="24"/>
        </w:rPr>
        <w:br/>
      </w:r>
      <w:r w:rsidRPr="00DD4539">
        <w:rPr>
          <w:rFonts w:asciiTheme="minorHAnsi" w:hAnsiTheme="minorHAnsi" w:cstheme="minorHAnsi"/>
          <w:b w:val="0"/>
          <w:sz w:val="24"/>
        </w:rPr>
        <w:t xml:space="preserve">Zarządu Województwa Kujawsko-Pomorskiego </w:t>
      </w:r>
      <w:r w:rsidR="00DD4539" w:rsidRPr="00DD4539">
        <w:rPr>
          <w:rFonts w:asciiTheme="minorHAnsi" w:hAnsiTheme="minorHAnsi" w:cstheme="minorHAnsi"/>
          <w:b w:val="0"/>
          <w:sz w:val="24"/>
        </w:rPr>
        <w:br/>
      </w:r>
      <w:r w:rsidRPr="00DD4539">
        <w:rPr>
          <w:rFonts w:asciiTheme="minorHAnsi" w:hAnsiTheme="minorHAnsi" w:cstheme="minorHAnsi"/>
          <w:b w:val="0"/>
          <w:sz w:val="24"/>
        </w:rPr>
        <w:t xml:space="preserve">z dnia </w:t>
      </w:r>
      <w:r w:rsidR="00814D82">
        <w:rPr>
          <w:rFonts w:asciiTheme="minorHAnsi" w:hAnsiTheme="minorHAnsi" w:cstheme="minorHAnsi"/>
          <w:b w:val="0"/>
          <w:sz w:val="24"/>
        </w:rPr>
        <w:t xml:space="preserve">18 </w:t>
      </w:r>
      <w:r w:rsidR="00F9317E">
        <w:rPr>
          <w:rFonts w:asciiTheme="minorHAnsi" w:hAnsiTheme="minorHAnsi" w:cstheme="minorHAnsi"/>
          <w:b w:val="0"/>
          <w:sz w:val="24"/>
        </w:rPr>
        <w:t>grudnia</w:t>
      </w:r>
      <w:r w:rsidR="00F9317E" w:rsidRPr="00DD4539">
        <w:rPr>
          <w:rFonts w:asciiTheme="minorHAnsi" w:hAnsiTheme="minorHAnsi" w:cstheme="minorHAnsi"/>
          <w:b w:val="0"/>
          <w:sz w:val="24"/>
        </w:rPr>
        <w:t xml:space="preserve"> </w:t>
      </w:r>
      <w:r w:rsidR="00DD4539" w:rsidRPr="00DD4539">
        <w:rPr>
          <w:rFonts w:asciiTheme="minorHAnsi" w:hAnsiTheme="minorHAnsi" w:cstheme="minorHAnsi"/>
          <w:b w:val="0"/>
          <w:sz w:val="24"/>
        </w:rPr>
        <w:t xml:space="preserve">2024 </w:t>
      </w:r>
      <w:r w:rsidRPr="00DD4539">
        <w:rPr>
          <w:rFonts w:asciiTheme="minorHAnsi" w:hAnsiTheme="minorHAnsi" w:cstheme="minorHAnsi"/>
          <w:b w:val="0"/>
          <w:sz w:val="24"/>
        </w:rPr>
        <w:t xml:space="preserve">r. </w:t>
      </w:r>
    </w:p>
    <w:p w14:paraId="6352D6D9" w14:textId="77777777" w:rsidR="00027AC1" w:rsidRDefault="00027AC1">
      <w:pPr>
        <w:pStyle w:val="Tytu"/>
        <w:ind w:left="7080" w:firstLine="707"/>
        <w:jc w:val="left"/>
        <w:rPr>
          <w:sz w:val="24"/>
        </w:rPr>
      </w:pPr>
    </w:p>
    <w:p w14:paraId="7C091BEB" w14:textId="77777777" w:rsidR="00027AC1" w:rsidRDefault="00027AC1">
      <w:pPr>
        <w:pStyle w:val="Tytu"/>
        <w:rPr>
          <w:sz w:val="24"/>
        </w:rPr>
      </w:pPr>
    </w:p>
    <w:p w14:paraId="04810574" w14:textId="77777777" w:rsidR="00027AC1" w:rsidRPr="00DD4539" w:rsidRDefault="00E71577" w:rsidP="00DD453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4539">
        <w:rPr>
          <w:rFonts w:asciiTheme="minorHAnsi" w:hAnsiTheme="minorHAnsi" w:cstheme="minorHAnsi"/>
          <w:sz w:val="24"/>
        </w:rPr>
        <w:t>ZARZĄD WOJEWÓDZTWA KUJAWSKO-POMORSKIEGO,</w:t>
      </w:r>
    </w:p>
    <w:p w14:paraId="64BAE903" w14:textId="049CEB64" w:rsidR="00027AC1" w:rsidRPr="00DD4539" w:rsidRDefault="00E71577" w:rsidP="00DD4539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D4539">
        <w:rPr>
          <w:rFonts w:asciiTheme="minorHAnsi" w:hAnsiTheme="minorHAnsi" w:cstheme="minorHAnsi"/>
        </w:rPr>
        <w:t xml:space="preserve">działając na podstawie art. 11 ust. 2 i art. 13, 14, 16, 17, 18 ustawy z dnia 24 kwietnia 2003 r. </w:t>
      </w:r>
      <w:r w:rsidRPr="00DD4539">
        <w:rPr>
          <w:rFonts w:asciiTheme="minorHAnsi" w:hAnsiTheme="minorHAnsi" w:cstheme="minorHAnsi"/>
        </w:rPr>
        <w:br/>
        <w:t>o działalności pożytku publicznego i o wolontariacie (Dz. U. z 2024 r. poz. 1491</w:t>
      </w:r>
      <w:r w:rsidR="00261ADC">
        <w:rPr>
          <w:rFonts w:asciiTheme="minorHAnsi" w:hAnsiTheme="minorHAnsi" w:cstheme="minorHAnsi"/>
        </w:rPr>
        <w:t xml:space="preserve"> z późn. zm.</w:t>
      </w:r>
      <w:r w:rsidRPr="00DD4539">
        <w:rPr>
          <w:rFonts w:asciiTheme="minorHAnsi" w:hAnsiTheme="minorHAnsi" w:cstheme="minorHAnsi"/>
        </w:rPr>
        <w:t>),</w:t>
      </w:r>
      <w:r w:rsidRPr="00DD4539">
        <w:rPr>
          <w:rFonts w:asciiTheme="minorHAnsi" w:eastAsia="Calibri" w:hAnsiTheme="minorHAnsi" w:cstheme="minorHAnsi"/>
        </w:rPr>
        <w:t xml:space="preserve"> </w:t>
      </w:r>
    </w:p>
    <w:p w14:paraId="718A08EE" w14:textId="77777777" w:rsidR="00027AC1" w:rsidRPr="00DD4539" w:rsidRDefault="00E71577" w:rsidP="00DD4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DD4539">
        <w:rPr>
          <w:rFonts w:asciiTheme="minorHAnsi" w:hAnsiTheme="minorHAnsi" w:cstheme="minorHAnsi"/>
          <w:color w:val="000000"/>
        </w:rPr>
        <w:t xml:space="preserve">ustala regulamin dla konkursu ofert nr </w:t>
      </w:r>
      <w:r w:rsidRPr="00DD4539">
        <w:rPr>
          <w:rFonts w:asciiTheme="minorHAnsi" w:hAnsiTheme="minorHAnsi" w:cstheme="minorHAnsi"/>
        </w:rPr>
        <w:t>11</w:t>
      </w:r>
      <w:r w:rsidRPr="00DD4539">
        <w:rPr>
          <w:rFonts w:asciiTheme="minorHAnsi" w:hAnsiTheme="minorHAnsi" w:cstheme="minorHAnsi"/>
          <w:color w:val="000000"/>
        </w:rPr>
        <w:t>/2025</w:t>
      </w:r>
      <w:r w:rsidRPr="00DD4539">
        <w:rPr>
          <w:rFonts w:asciiTheme="minorHAnsi" w:hAnsiTheme="minorHAnsi" w:cstheme="minorHAnsi"/>
          <w:b/>
        </w:rPr>
        <w:t xml:space="preserve"> </w:t>
      </w:r>
      <w:r w:rsidRPr="00DD4539">
        <w:rPr>
          <w:rFonts w:asciiTheme="minorHAnsi" w:hAnsiTheme="minorHAnsi" w:cstheme="minorHAnsi"/>
        </w:rPr>
        <w:t>na wykonywanie zadań publicznych związanych z realizacją zadań Samorządu Województwa w 2025 roku w zakresie TURYSTYKI pod nazwą: „Rozwój i promocja turystyki w województwie kujawsko-pomorskim”</w:t>
      </w:r>
    </w:p>
    <w:p w14:paraId="5785816E" w14:textId="77777777" w:rsidR="00027AC1" w:rsidRDefault="00027AC1">
      <w:pPr>
        <w:pStyle w:val="Tytu"/>
        <w:rPr>
          <w:sz w:val="24"/>
        </w:rPr>
      </w:pPr>
    </w:p>
    <w:p w14:paraId="37C33340" w14:textId="77777777" w:rsidR="00027AC1" w:rsidRDefault="00027AC1"/>
    <w:p w14:paraId="5691F35E" w14:textId="77777777" w:rsidR="00027AC1" w:rsidRPr="00DD4539" w:rsidRDefault="00E71577" w:rsidP="00DD453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4539">
        <w:rPr>
          <w:rFonts w:asciiTheme="minorHAnsi" w:hAnsiTheme="minorHAnsi" w:cstheme="minorHAnsi"/>
          <w:sz w:val="24"/>
        </w:rPr>
        <w:t xml:space="preserve">R E G U L A M I N </w:t>
      </w:r>
    </w:p>
    <w:p w14:paraId="3832442D" w14:textId="77777777" w:rsidR="00027AC1" w:rsidRPr="00DD4539" w:rsidRDefault="00E71577" w:rsidP="00DD453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4539">
        <w:rPr>
          <w:rFonts w:asciiTheme="minorHAnsi" w:hAnsiTheme="minorHAnsi" w:cstheme="minorHAnsi"/>
          <w:sz w:val="24"/>
        </w:rPr>
        <w:t xml:space="preserve">otwartego konkursu ofert nr 11/2025 </w:t>
      </w:r>
    </w:p>
    <w:p w14:paraId="7B6E42D1" w14:textId="77777777" w:rsidR="00027AC1" w:rsidRPr="00DD4539" w:rsidRDefault="00E71577" w:rsidP="00DD453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4539">
        <w:rPr>
          <w:rFonts w:asciiTheme="minorHAnsi" w:hAnsiTheme="minorHAnsi" w:cstheme="minorHAnsi"/>
          <w:sz w:val="24"/>
        </w:rPr>
        <w:t>pn. „Rozwój i promocja turystyki w województwie kujawsko-pomorskim”</w:t>
      </w:r>
    </w:p>
    <w:p w14:paraId="50064F46" w14:textId="77777777" w:rsidR="00027AC1" w:rsidRDefault="00027AC1">
      <w:pPr>
        <w:pStyle w:val="Tytu"/>
        <w:rPr>
          <w:sz w:val="24"/>
        </w:rPr>
      </w:pPr>
    </w:p>
    <w:p w14:paraId="1D1C1A4E" w14:textId="77777777" w:rsidR="00027AC1" w:rsidRPr="00DD4539" w:rsidRDefault="00E71577" w:rsidP="00DD453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4539">
        <w:rPr>
          <w:rFonts w:asciiTheme="minorHAnsi" w:hAnsiTheme="minorHAnsi" w:cstheme="minorHAnsi"/>
          <w:sz w:val="24"/>
        </w:rPr>
        <w:t>Rozdział 1</w:t>
      </w:r>
    </w:p>
    <w:p w14:paraId="5A29EF10" w14:textId="77777777" w:rsidR="00027AC1" w:rsidRPr="00DD4539" w:rsidRDefault="00E71577" w:rsidP="00DD453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D4539">
        <w:rPr>
          <w:rFonts w:asciiTheme="minorHAnsi" w:hAnsiTheme="minorHAnsi" w:cstheme="minorHAnsi"/>
          <w:sz w:val="24"/>
        </w:rPr>
        <w:t>Rodzaje zadań objęte konkursem</w:t>
      </w:r>
    </w:p>
    <w:p w14:paraId="15C512A8" w14:textId="77777777" w:rsidR="00027AC1" w:rsidRPr="00DD4539" w:rsidRDefault="00027AC1" w:rsidP="00DD4539">
      <w:pPr>
        <w:pStyle w:val="Tytu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44696257" w14:textId="2E27893B" w:rsidR="00027AC1" w:rsidRPr="00DD4539" w:rsidRDefault="00E71577" w:rsidP="000438E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D4539">
        <w:rPr>
          <w:rFonts w:asciiTheme="minorHAnsi" w:hAnsiTheme="minorHAnsi" w:cstheme="minorHAnsi"/>
          <w:b w:val="0"/>
          <w:sz w:val="24"/>
        </w:rPr>
        <w:t xml:space="preserve">§1.1. </w:t>
      </w:r>
      <w:r w:rsidRPr="00DD4539">
        <w:rPr>
          <w:rFonts w:asciiTheme="minorHAnsi" w:hAnsiTheme="minorHAnsi" w:cstheme="minorHAnsi"/>
          <w:sz w:val="24"/>
        </w:rPr>
        <w:t xml:space="preserve">Celem </w:t>
      </w:r>
      <w:r w:rsidRPr="00DD4539">
        <w:rPr>
          <w:rFonts w:asciiTheme="minorHAnsi" w:hAnsiTheme="minorHAnsi" w:cstheme="minorHAnsi"/>
          <w:b w:val="0"/>
          <w:sz w:val="24"/>
        </w:rPr>
        <w:t xml:space="preserve">otwartego konkursu ofert nr 11/2025 na realizację zadań publicznych związanych z realizacją zadań samorządu województwa w zakresie TURYSTYKI jest rozwój </w:t>
      </w:r>
      <w:r w:rsidR="000438E9">
        <w:rPr>
          <w:rFonts w:asciiTheme="minorHAnsi" w:hAnsiTheme="minorHAnsi" w:cstheme="minorHAnsi"/>
          <w:b w:val="0"/>
          <w:sz w:val="24"/>
        </w:rPr>
        <w:br/>
      </w:r>
      <w:r w:rsidRPr="00DD4539">
        <w:rPr>
          <w:rFonts w:asciiTheme="minorHAnsi" w:hAnsiTheme="minorHAnsi" w:cstheme="minorHAnsi"/>
          <w:b w:val="0"/>
          <w:sz w:val="24"/>
        </w:rPr>
        <w:t xml:space="preserve">i promocja turystyki w województwie.  </w:t>
      </w:r>
    </w:p>
    <w:p w14:paraId="19EE7CFF" w14:textId="77777777" w:rsidR="00027AC1" w:rsidRPr="00DD4539" w:rsidRDefault="00027AC1" w:rsidP="00DD4539">
      <w:pPr>
        <w:pStyle w:val="Tytu"/>
        <w:tabs>
          <w:tab w:val="left" w:pos="284"/>
        </w:tabs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4"/>
        </w:rPr>
      </w:pPr>
    </w:p>
    <w:p w14:paraId="6D3E10DC" w14:textId="77777777" w:rsidR="00027AC1" w:rsidRPr="008C50E9" w:rsidRDefault="00E71577" w:rsidP="00DD4539">
      <w:pPr>
        <w:pStyle w:val="Tytu"/>
        <w:tabs>
          <w:tab w:val="left" w:pos="262"/>
        </w:tabs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8C50E9">
        <w:rPr>
          <w:rFonts w:asciiTheme="minorHAnsi" w:hAnsiTheme="minorHAnsi" w:cstheme="minorHAnsi"/>
          <w:b w:val="0"/>
          <w:sz w:val="24"/>
        </w:rPr>
        <w:t xml:space="preserve">2. W ramach otwartego konkursu ofert nr 11/2025 przewiduje się dofinansowanie zadań jednorocznych w następujących </w:t>
      </w:r>
      <w:r w:rsidRPr="008C50E9">
        <w:rPr>
          <w:rFonts w:asciiTheme="minorHAnsi" w:hAnsiTheme="minorHAnsi" w:cstheme="minorHAnsi"/>
          <w:sz w:val="24"/>
        </w:rPr>
        <w:t>obszarach</w:t>
      </w:r>
      <w:r w:rsidRPr="008C50E9">
        <w:rPr>
          <w:rFonts w:asciiTheme="minorHAnsi" w:hAnsiTheme="minorHAnsi" w:cstheme="minorHAnsi"/>
          <w:b w:val="0"/>
          <w:sz w:val="24"/>
        </w:rPr>
        <w:t xml:space="preserve">: </w:t>
      </w:r>
    </w:p>
    <w:p w14:paraId="5302DDAF" w14:textId="7AC0033B" w:rsidR="00027AC1" w:rsidRPr="008C50E9" w:rsidRDefault="00E71577" w:rsidP="00DD4539">
      <w:pPr>
        <w:pStyle w:val="Tytu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sz w:val="24"/>
        </w:rPr>
      </w:pPr>
      <w:r w:rsidRPr="008C50E9">
        <w:rPr>
          <w:rFonts w:asciiTheme="minorHAnsi" w:hAnsiTheme="minorHAnsi" w:cstheme="minorHAnsi"/>
          <w:sz w:val="24"/>
        </w:rPr>
        <w:t>rajdy turystyczne, marsze na orientację, gry terenowe, konkursy krajoznawcze itp.;</w:t>
      </w:r>
    </w:p>
    <w:p w14:paraId="74A2B375" w14:textId="77777777" w:rsidR="00027AC1" w:rsidRPr="008C50E9" w:rsidRDefault="00E71577" w:rsidP="00DD453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C50E9">
        <w:rPr>
          <w:rFonts w:asciiTheme="minorHAnsi" w:hAnsiTheme="minorHAnsi" w:cstheme="minorHAnsi"/>
          <w:b/>
        </w:rPr>
        <w:t>promocja lokalnych marek/krain/produktów turystycznych (np. kampanie promocyjne, strony internetowe, szkolenia, warsztaty, konferencje) – działania lokalne;</w:t>
      </w:r>
    </w:p>
    <w:p w14:paraId="3A8EB8EF" w14:textId="77777777" w:rsidR="00027AC1" w:rsidRPr="008C50E9" w:rsidRDefault="00E71577" w:rsidP="00DD453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C50E9">
        <w:rPr>
          <w:rFonts w:asciiTheme="minorHAnsi" w:hAnsiTheme="minorHAnsi" w:cstheme="minorHAnsi"/>
          <w:b/>
        </w:rPr>
        <w:t xml:space="preserve">promocja marek/krain/produktów turystycznych oraz kształtowanie współpracy liderów i partnerów w rozwoju marek/krain/produktów turystycznych – działania regionalne; </w:t>
      </w:r>
    </w:p>
    <w:p w14:paraId="10598823" w14:textId="77777777" w:rsidR="00027AC1" w:rsidRPr="008C50E9" w:rsidRDefault="00027AC1" w:rsidP="00DD4539">
      <w:pPr>
        <w:spacing w:line="360" w:lineRule="auto"/>
        <w:ind w:left="720"/>
        <w:rPr>
          <w:rFonts w:asciiTheme="minorHAnsi" w:hAnsiTheme="minorHAnsi" w:cstheme="minorHAnsi"/>
          <w:b/>
        </w:rPr>
      </w:pPr>
    </w:p>
    <w:p w14:paraId="55C85BFD" w14:textId="763C929D" w:rsidR="00027AC1" w:rsidRPr="008C50E9" w:rsidRDefault="00E71577" w:rsidP="00DD453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C50E9">
        <w:rPr>
          <w:rFonts w:asciiTheme="minorHAnsi" w:hAnsiTheme="minorHAnsi" w:cstheme="minorHAnsi"/>
          <w:b/>
        </w:rPr>
        <w:lastRenderedPageBreak/>
        <w:t xml:space="preserve">rozwój i promocja szlaków kulturowych </w:t>
      </w:r>
      <w:r w:rsidR="009B651D" w:rsidRPr="008C50E9">
        <w:rPr>
          <w:rFonts w:asciiTheme="minorHAnsi" w:hAnsiTheme="minorHAnsi" w:cstheme="minorHAnsi"/>
          <w:b/>
        </w:rPr>
        <w:t>–</w:t>
      </w:r>
      <w:r w:rsidRPr="008C50E9">
        <w:rPr>
          <w:rFonts w:asciiTheme="minorHAnsi" w:hAnsiTheme="minorHAnsi" w:cstheme="minorHAnsi"/>
          <w:b/>
        </w:rPr>
        <w:t xml:space="preserve"> Szlaku Piastowskiego, Szlaku św. Jakuba, Szlaku Kopernikowskiego, Szlaku Wisły – działania regionalne;</w:t>
      </w:r>
    </w:p>
    <w:p w14:paraId="30E277B9" w14:textId="77777777" w:rsidR="00027AC1" w:rsidRPr="008C50E9" w:rsidRDefault="00E71577" w:rsidP="00DD453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rPr>
          <w:rFonts w:asciiTheme="minorHAnsi" w:hAnsiTheme="minorHAnsi" w:cstheme="minorHAnsi"/>
        </w:rPr>
      </w:pPr>
      <w:r w:rsidRPr="008C50E9">
        <w:rPr>
          <w:rFonts w:asciiTheme="minorHAnsi" w:hAnsiTheme="minorHAnsi" w:cstheme="minorHAnsi"/>
          <w:b/>
        </w:rPr>
        <w:t xml:space="preserve">odnowienie istniejących szlaków turystycznych (z ewentualną zmianą przebiegu). </w:t>
      </w:r>
    </w:p>
    <w:p w14:paraId="7B17CB6C" w14:textId="77777777" w:rsidR="00027AC1" w:rsidRDefault="00027AC1">
      <w:pPr>
        <w:pBdr>
          <w:top w:val="nil"/>
          <w:left w:val="nil"/>
          <w:bottom w:val="nil"/>
          <w:right w:val="nil"/>
          <w:between w:val="nil"/>
        </w:pBdr>
        <w:ind w:left="708"/>
        <w:rPr>
          <w:b/>
          <w:color w:val="000000"/>
        </w:rPr>
      </w:pPr>
    </w:p>
    <w:p w14:paraId="5AE3EF8F" w14:textId="77777777" w:rsidR="00027AC1" w:rsidRPr="0098742E" w:rsidRDefault="00E71577" w:rsidP="0098742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 xml:space="preserve">3. W ramach otwartego konkursu ofert nr 11/2025 </w:t>
      </w:r>
      <w:r w:rsidRPr="0098742E">
        <w:rPr>
          <w:rFonts w:asciiTheme="minorHAnsi" w:hAnsiTheme="minorHAnsi" w:cstheme="minorHAnsi"/>
          <w:sz w:val="24"/>
        </w:rPr>
        <w:t>za priorytetowe</w:t>
      </w:r>
      <w:r w:rsidRPr="0098742E">
        <w:rPr>
          <w:rFonts w:asciiTheme="minorHAnsi" w:hAnsiTheme="minorHAnsi" w:cstheme="minorHAnsi"/>
          <w:b w:val="0"/>
          <w:sz w:val="24"/>
        </w:rPr>
        <w:t xml:space="preserve"> uznaje się zadania: </w:t>
      </w:r>
    </w:p>
    <w:p w14:paraId="756A2E91" w14:textId="77777777" w:rsidR="00027AC1" w:rsidRPr="0098742E" w:rsidRDefault="00E71577" w:rsidP="0098742E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o charakterze cyklicznym;</w:t>
      </w:r>
    </w:p>
    <w:p w14:paraId="058966EB" w14:textId="77777777" w:rsidR="00027AC1" w:rsidRPr="0098742E" w:rsidRDefault="00E71577" w:rsidP="0098742E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realizowane przez podmioty z kilkuletnim doświadczeniem w zakresie celu konkursu;</w:t>
      </w:r>
    </w:p>
    <w:p w14:paraId="033DEAC4" w14:textId="3B6EB54A" w:rsidR="00027AC1" w:rsidRPr="0098742E" w:rsidRDefault="00E71577" w:rsidP="0098742E">
      <w:pPr>
        <w:pStyle w:val="Tytu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line="360" w:lineRule="auto"/>
        <w:ind w:hanging="72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 xml:space="preserve">promujące markę </w:t>
      </w:r>
      <w:r w:rsidR="009B651D" w:rsidRPr="0098742E">
        <w:rPr>
          <w:rFonts w:asciiTheme="minorHAnsi" w:hAnsiTheme="minorHAnsi" w:cstheme="minorHAnsi"/>
          <w:b w:val="0"/>
          <w:sz w:val="24"/>
        </w:rPr>
        <w:t>„</w:t>
      </w:r>
      <w:r w:rsidRPr="0098742E">
        <w:rPr>
          <w:rFonts w:asciiTheme="minorHAnsi" w:hAnsiTheme="minorHAnsi" w:cstheme="minorHAnsi"/>
          <w:b w:val="0"/>
          <w:sz w:val="24"/>
        </w:rPr>
        <w:t>Kujawsko-Pomorskie Konstelacje dobrych miejsc”;</w:t>
      </w:r>
    </w:p>
    <w:p w14:paraId="796406D0" w14:textId="77777777" w:rsidR="00027AC1" w:rsidRPr="0098742E" w:rsidRDefault="00E71577" w:rsidP="0098742E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wpływające na wzrost konkurencyjności regionalnych i lokalnych marek/krain/produktów turystycznych;</w:t>
      </w:r>
    </w:p>
    <w:p w14:paraId="0D6660D0" w14:textId="704CD3A9" w:rsidR="00027AC1" w:rsidRPr="0098742E" w:rsidRDefault="00E71577" w:rsidP="0098742E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z potwierdzoną formą współpracy między instytucjami, organizacjami, podmiotami branży turystycznej (list intencyjny, umowa partnerstwa itp.);</w:t>
      </w:r>
    </w:p>
    <w:p w14:paraId="2B9CD0B9" w14:textId="77777777" w:rsidR="00027AC1" w:rsidRPr="0098742E" w:rsidRDefault="00E71577" w:rsidP="0098742E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o charakterze koordynującym działania i współpracę podmiotów branży turystycznej;</w:t>
      </w:r>
    </w:p>
    <w:p w14:paraId="3A0015C9" w14:textId="77777777" w:rsidR="00027AC1" w:rsidRPr="0098742E" w:rsidRDefault="00E71577" w:rsidP="0098742E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o zasięgu regionalnym.</w:t>
      </w:r>
    </w:p>
    <w:p w14:paraId="30508BEC" w14:textId="77777777" w:rsidR="00027AC1" w:rsidRPr="0098742E" w:rsidRDefault="00027AC1" w:rsidP="0098742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1D14B6A7" w14:textId="77777777" w:rsidR="00027AC1" w:rsidRPr="0098742E" w:rsidRDefault="00E71577" w:rsidP="0098742E">
      <w:pPr>
        <w:pStyle w:val="Tytu"/>
        <w:spacing w:line="360" w:lineRule="auto"/>
        <w:jc w:val="left"/>
        <w:rPr>
          <w:rFonts w:asciiTheme="minorHAnsi" w:hAnsiTheme="minorHAnsi" w:cstheme="minorHAnsi"/>
        </w:rPr>
      </w:pPr>
      <w:r w:rsidRPr="0098742E">
        <w:rPr>
          <w:rFonts w:asciiTheme="minorHAnsi" w:hAnsiTheme="minorHAnsi" w:cstheme="minorHAnsi"/>
          <w:b w:val="0"/>
          <w:sz w:val="24"/>
        </w:rPr>
        <w:t xml:space="preserve">4. Z otwartego konkursu ofert nr 11/2025 </w:t>
      </w:r>
      <w:r w:rsidRPr="0098742E">
        <w:rPr>
          <w:rFonts w:asciiTheme="minorHAnsi" w:hAnsiTheme="minorHAnsi" w:cstheme="minorHAnsi"/>
          <w:sz w:val="24"/>
        </w:rPr>
        <w:t>wyłączone są i nie będą podlegały ocenie</w:t>
      </w:r>
      <w:r w:rsidRPr="0098742E">
        <w:rPr>
          <w:rFonts w:asciiTheme="minorHAnsi" w:hAnsiTheme="minorHAnsi" w:cstheme="minorHAnsi"/>
          <w:b w:val="0"/>
          <w:sz w:val="24"/>
          <w:u w:val="single"/>
        </w:rPr>
        <w:t xml:space="preserve"> </w:t>
      </w:r>
      <w:r w:rsidRPr="0098742E">
        <w:rPr>
          <w:rFonts w:asciiTheme="minorHAnsi" w:hAnsiTheme="minorHAnsi" w:cstheme="minorHAnsi"/>
          <w:b w:val="0"/>
          <w:sz w:val="24"/>
        </w:rPr>
        <w:t>merytorycznej, jako niezgodne z celami i założeniami konkursu i w związku z tym niespełniające wymogów formalnych konkursu, następujące rodzaje zadań:</w:t>
      </w:r>
    </w:p>
    <w:p w14:paraId="3EAFD6F2" w14:textId="77777777" w:rsidR="00027AC1" w:rsidRPr="0098742E" w:rsidRDefault="00E71577" w:rsidP="0098742E">
      <w:pPr>
        <w:pStyle w:val="Tytu"/>
        <w:numPr>
          <w:ilvl w:val="0"/>
          <w:numId w:val="14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wycieczki autokarowe;</w:t>
      </w:r>
    </w:p>
    <w:p w14:paraId="7AD5D72E" w14:textId="77777777" w:rsidR="00027AC1" w:rsidRPr="0098742E" w:rsidRDefault="00E71577" w:rsidP="0098742E">
      <w:pPr>
        <w:pStyle w:val="Tytu"/>
        <w:numPr>
          <w:ilvl w:val="0"/>
          <w:numId w:val="14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wycieczki poza województwo kujawsko-pomorskie;</w:t>
      </w:r>
    </w:p>
    <w:p w14:paraId="78ACF4AC" w14:textId="77777777" w:rsidR="00027AC1" w:rsidRPr="0098742E" w:rsidRDefault="00E71577" w:rsidP="0098742E">
      <w:pPr>
        <w:numPr>
          <w:ilvl w:val="0"/>
          <w:numId w:val="14"/>
        </w:numPr>
        <w:tabs>
          <w:tab w:val="left" w:pos="284"/>
        </w:tabs>
        <w:spacing w:line="360" w:lineRule="auto"/>
        <w:ind w:hanging="720"/>
        <w:rPr>
          <w:rFonts w:asciiTheme="minorHAnsi" w:hAnsiTheme="minorHAnsi" w:cstheme="minorHAnsi"/>
          <w:sz w:val="26"/>
          <w:szCs w:val="26"/>
        </w:rPr>
      </w:pPr>
      <w:r w:rsidRPr="0098742E">
        <w:rPr>
          <w:rFonts w:asciiTheme="minorHAnsi" w:hAnsiTheme="minorHAnsi" w:cstheme="minorHAnsi"/>
        </w:rPr>
        <w:t>spływy kajakowe;</w:t>
      </w:r>
    </w:p>
    <w:p w14:paraId="1E335928" w14:textId="77777777" w:rsidR="00027AC1" w:rsidRPr="0098742E" w:rsidRDefault="00E71577" w:rsidP="0098742E">
      <w:pPr>
        <w:numPr>
          <w:ilvl w:val="0"/>
          <w:numId w:val="14"/>
        </w:numPr>
        <w:tabs>
          <w:tab w:val="left" w:pos="284"/>
        </w:tabs>
        <w:spacing w:line="360" w:lineRule="auto"/>
        <w:ind w:hanging="720"/>
        <w:rPr>
          <w:rFonts w:asciiTheme="minorHAnsi" w:hAnsiTheme="minorHAnsi" w:cstheme="minorHAnsi"/>
        </w:rPr>
      </w:pPr>
      <w:r w:rsidRPr="0098742E">
        <w:rPr>
          <w:rFonts w:asciiTheme="minorHAnsi" w:hAnsiTheme="minorHAnsi" w:cstheme="minorHAnsi"/>
        </w:rPr>
        <w:t>rajdy/zloty motocyklowe, samochodowe;</w:t>
      </w:r>
    </w:p>
    <w:p w14:paraId="32F011F3" w14:textId="77777777" w:rsidR="00027AC1" w:rsidRPr="0098742E" w:rsidRDefault="00E71577" w:rsidP="0098742E">
      <w:pPr>
        <w:numPr>
          <w:ilvl w:val="0"/>
          <w:numId w:val="14"/>
        </w:numPr>
        <w:tabs>
          <w:tab w:val="left" w:pos="284"/>
        </w:tabs>
        <w:spacing w:line="360" w:lineRule="auto"/>
        <w:ind w:hanging="720"/>
        <w:rPr>
          <w:rFonts w:asciiTheme="minorHAnsi" w:hAnsiTheme="minorHAnsi" w:cstheme="minorHAnsi"/>
        </w:rPr>
      </w:pPr>
      <w:r w:rsidRPr="0098742E">
        <w:rPr>
          <w:rFonts w:asciiTheme="minorHAnsi" w:hAnsiTheme="minorHAnsi" w:cstheme="minorHAnsi"/>
        </w:rPr>
        <w:t>zawody sportowe;</w:t>
      </w:r>
    </w:p>
    <w:p w14:paraId="3EED5684" w14:textId="77777777" w:rsidR="00027AC1" w:rsidRPr="0098742E" w:rsidRDefault="00E71577" w:rsidP="0098742E">
      <w:pPr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hanging="720"/>
        <w:rPr>
          <w:rFonts w:asciiTheme="minorHAnsi" w:hAnsiTheme="minorHAnsi" w:cstheme="minorHAnsi"/>
        </w:rPr>
      </w:pPr>
      <w:r w:rsidRPr="0098742E">
        <w:rPr>
          <w:rFonts w:asciiTheme="minorHAnsi" w:hAnsiTheme="minorHAnsi" w:cstheme="minorHAnsi"/>
        </w:rPr>
        <w:t>kolonie, półkolonie, biesiady, biwaki;</w:t>
      </w:r>
    </w:p>
    <w:p w14:paraId="321CEB7B" w14:textId="77777777" w:rsidR="00027AC1" w:rsidRPr="0098742E" w:rsidRDefault="00E71577" w:rsidP="0098742E">
      <w:pPr>
        <w:numPr>
          <w:ilvl w:val="0"/>
          <w:numId w:val="14"/>
        </w:numPr>
        <w:tabs>
          <w:tab w:val="left" w:pos="284"/>
        </w:tabs>
        <w:spacing w:line="360" w:lineRule="auto"/>
        <w:ind w:hanging="720"/>
        <w:rPr>
          <w:rFonts w:asciiTheme="minorHAnsi" w:hAnsiTheme="minorHAnsi" w:cstheme="minorHAnsi"/>
        </w:rPr>
      </w:pPr>
      <w:r w:rsidRPr="0098742E">
        <w:rPr>
          <w:rFonts w:asciiTheme="minorHAnsi" w:hAnsiTheme="minorHAnsi" w:cstheme="minorHAnsi"/>
        </w:rPr>
        <w:t>druk ulotek, folderów, czasopism;</w:t>
      </w:r>
    </w:p>
    <w:p w14:paraId="1A82AC3F" w14:textId="77777777" w:rsidR="00027AC1" w:rsidRPr="0098742E" w:rsidRDefault="00E71577" w:rsidP="0098742E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hanging="720"/>
        <w:rPr>
          <w:rFonts w:asciiTheme="minorHAnsi" w:hAnsiTheme="minorHAnsi" w:cstheme="minorHAnsi"/>
        </w:rPr>
      </w:pPr>
      <w:r w:rsidRPr="0098742E">
        <w:rPr>
          <w:rFonts w:asciiTheme="minorHAnsi" w:hAnsiTheme="minorHAnsi" w:cstheme="minorHAnsi"/>
        </w:rPr>
        <w:t>zadania o charakterze terapeutycznym.</w:t>
      </w:r>
    </w:p>
    <w:p w14:paraId="2216A935" w14:textId="77777777" w:rsidR="00027AC1" w:rsidRPr="0098742E" w:rsidRDefault="00027AC1" w:rsidP="0098742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A661232" w14:textId="77777777" w:rsidR="00027AC1" w:rsidRPr="0098742E" w:rsidRDefault="00E71577" w:rsidP="0098742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 xml:space="preserve">5. </w:t>
      </w:r>
      <w:r w:rsidRPr="0098742E">
        <w:rPr>
          <w:rFonts w:asciiTheme="minorHAnsi" w:hAnsiTheme="minorHAnsi" w:cstheme="minorHAnsi"/>
          <w:sz w:val="24"/>
        </w:rPr>
        <w:t>Rezultaty realizacji zadania</w:t>
      </w:r>
    </w:p>
    <w:p w14:paraId="18D4EDFF" w14:textId="77777777" w:rsidR="00027AC1" w:rsidRPr="0098742E" w:rsidRDefault="00E71577" w:rsidP="0098742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 xml:space="preserve">Oferent opisując rezultaty zadania powinien wyszczególnić zakładane rezultaty ilościowe i jakościowe, które będą dotyczyć grupy docelowej, oraz które pozwolą na określenie wyników poszczególnych działań. Rezultaty powinny być mierzalne i weryfikowalne. </w:t>
      </w:r>
    </w:p>
    <w:p w14:paraId="3BBAFD58" w14:textId="77777777" w:rsidR="00027AC1" w:rsidRPr="0098742E" w:rsidRDefault="00E71577" w:rsidP="0098742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t>Przykładami rezultatów mogą być:</w:t>
      </w:r>
    </w:p>
    <w:p w14:paraId="0F95EB2B" w14:textId="40DB1466" w:rsidR="00027AC1" w:rsidRPr="0098742E" w:rsidRDefault="00E71577" w:rsidP="0098742E">
      <w:pPr>
        <w:pStyle w:val="Tytu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98742E">
        <w:rPr>
          <w:rFonts w:asciiTheme="minorHAnsi" w:hAnsiTheme="minorHAnsi" w:cstheme="minorHAnsi"/>
          <w:b w:val="0"/>
          <w:sz w:val="24"/>
        </w:rPr>
        <w:lastRenderedPageBreak/>
        <w:t xml:space="preserve">rezultaty ilościowe </w:t>
      </w:r>
      <w:r w:rsidR="009B651D" w:rsidRPr="0098742E">
        <w:rPr>
          <w:rFonts w:asciiTheme="minorHAnsi" w:hAnsiTheme="minorHAnsi" w:cstheme="minorHAnsi"/>
          <w:b w:val="0"/>
          <w:sz w:val="24"/>
        </w:rPr>
        <w:t>–</w:t>
      </w:r>
      <w:r w:rsidRPr="0098742E">
        <w:rPr>
          <w:rFonts w:asciiTheme="minorHAnsi" w:hAnsiTheme="minorHAnsi" w:cstheme="minorHAnsi"/>
          <w:b w:val="0"/>
          <w:sz w:val="24"/>
        </w:rPr>
        <w:t xml:space="preserve"> liczba uczestników, liczba godzin warsztatów, liczba zrealizowanych narzędzi promocyjnych, liczba km oznakowanych szlaków turystycznych, zdobycie przez daną liczbę uczestników odznak turystycznych; rezultaty ilościowe mogą być mierzone poprzez np. listy obecności, zebrany ślad gps szlaku, itp.;</w:t>
      </w:r>
    </w:p>
    <w:p w14:paraId="056B8E11" w14:textId="0056A4A7" w:rsidR="00027AC1" w:rsidRPr="0098742E" w:rsidRDefault="00E71577" w:rsidP="0098742E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98742E">
        <w:rPr>
          <w:rFonts w:asciiTheme="minorHAnsi" w:hAnsiTheme="minorHAnsi" w:cstheme="minorHAnsi"/>
        </w:rPr>
        <w:t xml:space="preserve">rezultaty jakościowe </w:t>
      </w:r>
      <w:r w:rsidR="009B651D" w:rsidRPr="0098742E">
        <w:rPr>
          <w:rFonts w:asciiTheme="minorHAnsi" w:hAnsiTheme="minorHAnsi" w:cstheme="minorHAnsi"/>
        </w:rPr>
        <w:t>–</w:t>
      </w:r>
      <w:r w:rsidRPr="0098742E">
        <w:rPr>
          <w:rFonts w:asciiTheme="minorHAnsi" w:hAnsiTheme="minorHAnsi" w:cstheme="minorHAnsi"/>
        </w:rPr>
        <w:t xml:space="preserve"> wzrost rozpoznawalności produktów turystycznych, zdobycie wiedzy o atrakcjach turystycznych; rezultaty jakościowe mogą być mierzone poprzez np. liczba odsłon stron internetowych, liczba przepracowanych godzin szkoleniowych.</w:t>
      </w:r>
    </w:p>
    <w:p w14:paraId="0A35D38F" w14:textId="77777777" w:rsidR="00027AC1" w:rsidRPr="0098742E" w:rsidRDefault="00027AC1" w:rsidP="0098742E">
      <w:pPr>
        <w:spacing w:line="360" w:lineRule="auto"/>
        <w:rPr>
          <w:rFonts w:asciiTheme="minorHAnsi" w:hAnsiTheme="minorHAnsi" w:cstheme="minorHAnsi"/>
        </w:rPr>
      </w:pPr>
    </w:p>
    <w:p w14:paraId="4E01BCF6" w14:textId="77777777" w:rsidR="00027AC1" w:rsidRPr="0098742E" w:rsidRDefault="00027AC1" w:rsidP="0098742E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33BB030F" w14:textId="77777777" w:rsidR="00027AC1" w:rsidRPr="0098742E" w:rsidRDefault="00E71577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8742E">
        <w:rPr>
          <w:rFonts w:asciiTheme="minorHAnsi" w:hAnsiTheme="minorHAnsi" w:cstheme="minorHAnsi"/>
          <w:sz w:val="24"/>
        </w:rPr>
        <w:t xml:space="preserve">Rozdział 2 </w:t>
      </w:r>
    </w:p>
    <w:p w14:paraId="28711A30" w14:textId="6683CDF8" w:rsidR="00027AC1" w:rsidRPr="0098742E" w:rsidRDefault="00E71577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8742E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16065EB5" w14:textId="77777777" w:rsidR="00027AC1" w:rsidRPr="0098742E" w:rsidRDefault="00E71577" w:rsidP="00987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inorHAnsi" w:hAnsiTheme="minorHAnsi" w:cstheme="minorHAnsi"/>
          <w:b/>
          <w:color w:val="000000"/>
        </w:rPr>
      </w:pPr>
      <w:r w:rsidRPr="0098742E">
        <w:rPr>
          <w:rFonts w:asciiTheme="minorHAnsi" w:hAnsiTheme="minorHAnsi" w:cstheme="minorHAnsi"/>
          <w:color w:val="000000"/>
        </w:rPr>
        <w:t xml:space="preserve">  </w:t>
      </w:r>
    </w:p>
    <w:p w14:paraId="0D6C133C" w14:textId="56783765" w:rsidR="00027AC1" w:rsidRDefault="00E71577" w:rsidP="00383FBC">
      <w:pPr>
        <w:pStyle w:val="Tytu"/>
        <w:spacing w:line="360" w:lineRule="auto"/>
        <w:jc w:val="left"/>
        <w:rPr>
          <w:b w:val="0"/>
          <w:sz w:val="24"/>
        </w:rPr>
      </w:pPr>
      <w:r w:rsidRPr="0098742E">
        <w:rPr>
          <w:rFonts w:asciiTheme="minorHAnsi" w:hAnsiTheme="minorHAnsi" w:cstheme="minorHAnsi"/>
          <w:sz w:val="24"/>
        </w:rPr>
        <w:t>§2.</w:t>
      </w:r>
      <w:r w:rsidRPr="0098742E">
        <w:rPr>
          <w:rFonts w:asciiTheme="minorHAnsi" w:hAnsiTheme="minorHAnsi" w:cstheme="minorHAnsi"/>
          <w:b w:val="0"/>
          <w:sz w:val="24"/>
        </w:rPr>
        <w:t xml:space="preserve"> Na realizację zadania, zgodnie z budżetem Województwa na rok 2025, planuje się przeznaczyć kwotę do wysokości </w:t>
      </w:r>
      <w:r w:rsidR="00B33561" w:rsidRPr="00383FBC">
        <w:rPr>
          <w:rFonts w:asciiTheme="minorHAnsi" w:hAnsiTheme="minorHAnsi" w:cstheme="minorHAnsi"/>
          <w:b w:val="0"/>
          <w:sz w:val="24"/>
        </w:rPr>
        <w:t xml:space="preserve">250 000,00 </w:t>
      </w:r>
      <w:r w:rsidRPr="00383FBC">
        <w:rPr>
          <w:rFonts w:asciiTheme="minorHAnsi" w:hAnsiTheme="minorHAnsi" w:cstheme="minorHAnsi"/>
          <w:b w:val="0"/>
          <w:sz w:val="24"/>
        </w:rPr>
        <w:t>zł. Kwota ta może ulec zmniejszeniu</w:t>
      </w:r>
      <w:r w:rsidR="00DF77FF" w:rsidRPr="00383FBC">
        <w:rPr>
          <w:rFonts w:asciiTheme="minorHAnsi" w:hAnsiTheme="minorHAnsi" w:cstheme="minorHAnsi"/>
          <w:b w:val="0"/>
          <w:sz w:val="24"/>
        </w:rPr>
        <w:br/>
      </w:r>
      <w:r w:rsidRPr="00383FBC">
        <w:rPr>
          <w:rFonts w:asciiTheme="minorHAnsi" w:hAnsiTheme="minorHAnsi" w:cstheme="minorHAnsi"/>
          <w:b w:val="0"/>
          <w:sz w:val="24"/>
        </w:rPr>
        <w:t>w przypadku, gdy złożone oferty nie uzyskają akceptacji Zarządu Województwa Kujawsko-Pomorskiego lub zaistnieje konieczność zmniejszenia budżetu Województwa w części</w:t>
      </w:r>
      <w:r>
        <w:rPr>
          <w:b w:val="0"/>
          <w:sz w:val="24"/>
        </w:rPr>
        <w:t xml:space="preserve"> </w:t>
      </w:r>
      <w:r w:rsidRPr="00952885">
        <w:rPr>
          <w:rFonts w:asciiTheme="minorHAnsi" w:hAnsiTheme="minorHAnsi" w:cstheme="minorHAnsi"/>
          <w:b w:val="0"/>
          <w:sz w:val="24"/>
        </w:rPr>
        <w:t>przeznaczonej na realizację zadania z ważnych przyczyn, niemożliwych do przewidzenia</w:t>
      </w:r>
      <w:r w:rsidR="00DF77FF" w:rsidRPr="00952885">
        <w:rPr>
          <w:rFonts w:asciiTheme="minorHAnsi" w:hAnsiTheme="minorHAnsi" w:cstheme="minorHAnsi"/>
          <w:b w:val="0"/>
          <w:sz w:val="24"/>
        </w:rPr>
        <w:br/>
      </w:r>
      <w:r w:rsidRPr="00952885">
        <w:rPr>
          <w:rFonts w:asciiTheme="minorHAnsi" w:hAnsiTheme="minorHAnsi" w:cstheme="minorHAnsi"/>
          <w:b w:val="0"/>
          <w:sz w:val="24"/>
        </w:rPr>
        <w:t>w dniu ogłaszania konkursu.</w:t>
      </w:r>
      <w:r>
        <w:rPr>
          <w:b w:val="0"/>
          <w:sz w:val="24"/>
        </w:rPr>
        <w:t xml:space="preserve"> </w:t>
      </w:r>
    </w:p>
    <w:p w14:paraId="2A125343" w14:textId="77777777" w:rsidR="00027AC1" w:rsidRDefault="00027AC1">
      <w:pPr>
        <w:pStyle w:val="Tytu"/>
        <w:ind w:left="426" w:hanging="426"/>
        <w:jc w:val="both"/>
        <w:rPr>
          <w:b w:val="0"/>
          <w:sz w:val="24"/>
        </w:rPr>
      </w:pPr>
    </w:p>
    <w:p w14:paraId="1C10E81D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0"/>
          <w:tab w:val="center" w:pos="4895"/>
        </w:tabs>
        <w:spacing w:line="360" w:lineRule="auto"/>
        <w:rPr>
          <w:rFonts w:asciiTheme="minorHAnsi" w:hAnsiTheme="minorHAnsi" w:cstheme="minorHAnsi"/>
          <w:b/>
          <w:color w:val="000000"/>
        </w:rPr>
      </w:pPr>
      <w:r w:rsidRPr="00383FBC">
        <w:rPr>
          <w:rFonts w:asciiTheme="minorHAnsi" w:hAnsiTheme="minorHAnsi" w:cstheme="minorHAnsi"/>
          <w:b/>
          <w:color w:val="000000"/>
        </w:rPr>
        <w:t>Rozdział 3</w:t>
      </w:r>
    </w:p>
    <w:p w14:paraId="4FA571E8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  <w:r w:rsidRPr="00383FBC">
        <w:rPr>
          <w:rFonts w:asciiTheme="minorHAnsi" w:hAnsiTheme="minorHAnsi" w:cstheme="minorHAnsi"/>
          <w:b/>
          <w:color w:val="000000"/>
        </w:rPr>
        <w:t>Zasady przyznawania dotacji</w:t>
      </w:r>
    </w:p>
    <w:p w14:paraId="190FB52A" w14:textId="77777777" w:rsidR="00027AC1" w:rsidRDefault="00027A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AA5C49C" w14:textId="12E4430E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  <w:b/>
          <w:color w:val="000000"/>
        </w:rPr>
        <w:t>§3.1</w:t>
      </w:r>
      <w:r w:rsidRPr="00383FBC">
        <w:rPr>
          <w:rFonts w:asciiTheme="minorHAnsi" w:hAnsiTheme="minorHAnsi" w:cstheme="minorHAnsi"/>
          <w:color w:val="000000"/>
        </w:rPr>
        <w:t>. Zlecenie zadania i udzielenie dotacji następuje z zastosowaniem przepisów art. 16 ustawy z dnia 24 kwietnia 2003</w:t>
      </w:r>
      <w:r w:rsidR="00DF77FF" w:rsidRP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>r. o działalności pożytku publicznego i</w:t>
      </w:r>
      <w:r w:rsidR="00DF77FF" w:rsidRP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>o</w:t>
      </w:r>
      <w:r w:rsidR="00DF77FF" w:rsidRP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>wolontariacie (Dz. U.</w:t>
      </w:r>
      <w:r w:rsid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>z 2024 r. poz. 1491</w:t>
      </w:r>
      <w:r w:rsidR="00261ADC">
        <w:rPr>
          <w:rFonts w:asciiTheme="minorHAnsi" w:hAnsiTheme="minorHAnsi" w:cstheme="minorHAnsi"/>
          <w:color w:val="000000"/>
        </w:rPr>
        <w:t xml:space="preserve"> z późn. zm.</w:t>
      </w:r>
      <w:r w:rsidRPr="00383FBC">
        <w:rPr>
          <w:rFonts w:asciiTheme="minorHAnsi" w:hAnsiTheme="minorHAnsi" w:cstheme="minorHAnsi"/>
          <w:color w:val="000000"/>
        </w:rPr>
        <w:t>)</w:t>
      </w:r>
      <w:r w:rsidR="003A0162" w:rsidRPr="00383FBC">
        <w:rPr>
          <w:rFonts w:asciiTheme="minorHAnsi" w:hAnsiTheme="minorHAnsi" w:cstheme="minorHAnsi"/>
          <w:color w:val="000000"/>
        </w:rPr>
        <w:t>, zwanej dalej „Ustawą”,</w:t>
      </w:r>
      <w:r w:rsidRPr="00383FBC">
        <w:rPr>
          <w:rFonts w:asciiTheme="minorHAnsi" w:hAnsiTheme="minorHAnsi" w:cstheme="minorHAnsi"/>
          <w:color w:val="000000"/>
        </w:rPr>
        <w:t xml:space="preserve"> oraz procedur zlecania, realizacji</w:t>
      </w:r>
      <w:r w:rsidR="006F59A5" w:rsidRPr="00383FBC">
        <w:rPr>
          <w:rFonts w:asciiTheme="minorHAnsi" w:hAnsiTheme="minorHAnsi" w:cstheme="minorHAnsi"/>
          <w:color w:val="000000"/>
        </w:rPr>
        <w:t>,</w:t>
      </w:r>
      <w:r w:rsidRPr="00383FBC">
        <w:rPr>
          <w:rFonts w:asciiTheme="minorHAnsi" w:hAnsiTheme="minorHAnsi" w:cstheme="minorHAnsi"/>
          <w:color w:val="000000"/>
        </w:rPr>
        <w:t xml:space="preserve"> rozliczania</w:t>
      </w:r>
      <w:r w:rsidR="006F59A5" w:rsidRPr="00383FBC">
        <w:rPr>
          <w:rFonts w:asciiTheme="minorHAnsi" w:hAnsiTheme="minorHAnsi" w:cstheme="minorHAnsi"/>
          <w:color w:val="000000"/>
        </w:rPr>
        <w:t xml:space="preserve"> i kontroli</w:t>
      </w:r>
      <w:r w:rsidRPr="00383FBC">
        <w:rPr>
          <w:rFonts w:asciiTheme="minorHAnsi" w:hAnsiTheme="minorHAnsi" w:cstheme="minorHAnsi"/>
          <w:color w:val="000000"/>
        </w:rPr>
        <w:t xml:space="preserve"> zadań publicznych dofinansowanych z budżetu Województwa Kujawsko-Pomorskiego oraz ze środków Państwowego Funduszu Rehabilitacji Osób Niepełnosprawnych (zwanych dalej „Procedurami konkursowymi”), przyjętych uchwałą </w:t>
      </w:r>
      <w:r w:rsidRPr="00952885">
        <w:rPr>
          <w:rFonts w:asciiTheme="minorHAnsi" w:hAnsiTheme="minorHAnsi" w:cstheme="minorHAnsi"/>
          <w:color w:val="000000"/>
        </w:rPr>
        <w:t xml:space="preserve">Nr </w:t>
      </w:r>
      <w:r w:rsidR="00896603">
        <w:rPr>
          <w:rFonts w:asciiTheme="minorHAnsi" w:hAnsiTheme="minorHAnsi" w:cstheme="minorHAnsi"/>
          <w:color w:val="000000"/>
        </w:rPr>
        <w:t>32</w:t>
      </w:r>
      <w:r w:rsidRPr="00952885">
        <w:rPr>
          <w:rFonts w:asciiTheme="minorHAnsi" w:hAnsiTheme="minorHAnsi" w:cstheme="minorHAnsi"/>
          <w:color w:val="000000"/>
        </w:rPr>
        <w:t>/</w:t>
      </w:r>
      <w:r w:rsidR="00896603">
        <w:rPr>
          <w:rFonts w:asciiTheme="minorHAnsi" w:hAnsiTheme="minorHAnsi" w:cstheme="minorHAnsi"/>
          <w:color w:val="000000"/>
        </w:rPr>
        <w:t>1542</w:t>
      </w:r>
      <w:r w:rsidRPr="00952885">
        <w:rPr>
          <w:rFonts w:asciiTheme="minorHAnsi" w:hAnsiTheme="minorHAnsi" w:cstheme="minorHAnsi"/>
          <w:color w:val="000000"/>
        </w:rPr>
        <w:t xml:space="preserve">/24 Zarządu Województwa Kujawsko-Pomorskiego z dnia </w:t>
      </w:r>
      <w:r w:rsidR="00896603">
        <w:rPr>
          <w:rFonts w:asciiTheme="minorHAnsi" w:hAnsiTheme="minorHAnsi" w:cstheme="minorHAnsi"/>
          <w:color w:val="000000"/>
        </w:rPr>
        <w:t>11</w:t>
      </w:r>
      <w:r w:rsidR="00F9317E">
        <w:rPr>
          <w:rFonts w:asciiTheme="minorHAnsi" w:hAnsiTheme="minorHAnsi" w:cstheme="minorHAnsi"/>
          <w:color w:val="000000"/>
        </w:rPr>
        <w:t xml:space="preserve"> grudnia</w:t>
      </w:r>
      <w:r w:rsidR="00F9317E" w:rsidRPr="00952885">
        <w:rPr>
          <w:rFonts w:asciiTheme="minorHAnsi" w:hAnsiTheme="minorHAnsi" w:cstheme="minorHAnsi"/>
          <w:color w:val="000000"/>
        </w:rPr>
        <w:t xml:space="preserve"> </w:t>
      </w:r>
      <w:r w:rsidRPr="00952885">
        <w:rPr>
          <w:rFonts w:asciiTheme="minorHAnsi" w:hAnsiTheme="minorHAnsi" w:cstheme="minorHAnsi"/>
          <w:color w:val="000000"/>
        </w:rPr>
        <w:t xml:space="preserve">2024 r. </w:t>
      </w:r>
      <w:r w:rsidRPr="00383FBC">
        <w:rPr>
          <w:rFonts w:asciiTheme="minorHAnsi" w:hAnsiTheme="minorHAnsi" w:cstheme="minorHAnsi"/>
          <w:color w:val="000000"/>
        </w:rPr>
        <w:t>(zwanej dalej „Uchwałą”)</w:t>
      </w:r>
      <w:r w:rsidRPr="00383FBC">
        <w:rPr>
          <w:rFonts w:asciiTheme="minorHAnsi" w:hAnsiTheme="minorHAnsi" w:cstheme="minorHAnsi"/>
        </w:rPr>
        <w:t xml:space="preserve">. </w:t>
      </w:r>
    </w:p>
    <w:p w14:paraId="14743891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rPr>
          <w:rFonts w:asciiTheme="minorHAnsi" w:hAnsiTheme="minorHAnsi" w:cstheme="minorHAnsi"/>
        </w:rPr>
      </w:pPr>
    </w:p>
    <w:p w14:paraId="49AAC660" w14:textId="338BD088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2. O przyznanie dotacji na realizację zadania mogą ubiegać się oferenci wymienieni w art. 3 ust. 2 i 3 </w:t>
      </w:r>
      <w:r w:rsidR="001059E2">
        <w:rPr>
          <w:rFonts w:asciiTheme="minorHAnsi" w:hAnsiTheme="minorHAnsi" w:cstheme="minorHAnsi"/>
        </w:rPr>
        <w:t>U</w:t>
      </w:r>
      <w:r w:rsidRPr="00383FBC">
        <w:rPr>
          <w:rFonts w:asciiTheme="minorHAnsi" w:hAnsiTheme="minorHAnsi" w:cstheme="minorHAnsi"/>
        </w:rPr>
        <w:t xml:space="preserve">stawy prowadzący nieodpłatną i/lub odpłatną działalność pożytku publicznego w </w:t>
      </w:r>
      <w:r w:rsidRPr="00383FBC">
        <w:rPr>
          <w:rFonts w:asciiTheme="minorHAnsi" w:hAnsiTheme="minorHAnsi" w:cstheme="minorHAnsi"/>
        </w:rPr>
        <w:lastRenderedPageBreak/>
        <w:t>obszarze TURYSTYKI.</w:t>
      </w:r>
    </w:p>
    <w:p w14:paraId="37893774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26212A2B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3. </w:t>
      </w:r>
      <w:r w:rsidRPr="00383FBC">
        <w:rPr>
          <w:rFonts w:asciiTheme="minorHAnsi" w:hAnsiTheme="minorHAnsi" w:cstheme="minorHAnsi"/>
          <w:b/>
        </w:rPr>
        <w:t>Wnioskowana dotacja</w:t>
      </w:r>
      <w:r w:rsidRPr="00383FBC">
        <w:rPr>
          <w:rFonts w:asciiTheme="minorHAnsi" w:hAnsiTheme="minorHAnsi" w:cstheme="minorHAnsi"/>
        </w:rPr>
        <w:t xml:space="preserve"> ze środków budżetu województwa w ramach konkursu ofert </w:t>
      </w:r>
    </w:p>
    <w:p w14:paraId="615B82F8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  <w:r w:rsidRPr="00383FBC">
        <w:rPr>
          <w:rFonts w:asciiTheme="minorHAnsi" w:hAnsiTheme="minorHAnsi" w:cstheme="minorHAnsi"/>
        </w:rPr>
        <w:t xml:space="preserve">nr 11/2025 na realizację zadania w poszczególnych obszarach </w:t>
      </w:r>
      <w:r w:rsidRPr="00383FBC">
        <w:rPr>
          <w:rFonts w:asciiTheme="minorHAnsi" w:hAnsiTheme="minorHAnsi" w:cstheme="minorHAnsi"/>
          <w:b/>
        </w:rPr>
        <w:t>nie może przekroczyć następujących progów</w:t>
      </w:r>
      <w:r w:rsidRPr="00383FBC">
        <w:rPr>
          <w:rFonts w:asciiTheme="minorHAnsi" w:hAnsiTheme="minorHAnsi" w:cstheme="minorHAnsi"/>
        </w:rPr>
        <w:t>:</w:t>
      </w:r>
      <w:r w:rsidRPr="00383FBC">
        <w:rPr>
          <w:rFonts w:asciiTheme="minorHAnsi" w:hAnsiTheme="minorHAnsi" w:cstheme="minorHAnsi"/>
          <w:b/>
          <w:color w:val="000000"/>
        </w:rPr>
        <w:t xml:space="preserve"> </w:t>
      </w:r>
    </w:p>
    <w:p w14:paraId="0EBC4BA6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hAnsiTheme="minorHAnsi" w:cstheme="minorHAnsi"/>
          <w:b/>
        </w:rPr>
      </w:pPr>
    </w:p>
    <w:p w14:paraId="68AED3D4" w14:textId="76E12DF1" w:rsidR="00027AC1" w:rsidRPr="00383FBC" w:rsidRDefault="00E71577" w:rsidP="00383F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rajdy turystyczne, marsze na orientację, gry terenowe, konkursy krajoznawcze itp. </w:t>
      </w:r>
      <w:r w:rsidR="00383FBC">
        <w:rPr>
          <w:rFonts w:asciiTheme="minorHAnsi" w:hAnsiTheme="minorHAnsi" w:cstheme="minorHAnsi"/>
        </w:rPr>
        <w:br/>
      </w:r>
      <w:r w:rsidR="009B651D" w:rsidRPr="00383FBC">
        <w:rPr>
          <w:rFonts w:asciiTheme="minorHAnsi" w:hAnsiTheme="minorHAnsi" w:cstheme="minorHAnsi"/>
        </w:rPr>
        <w:t>–</w:t>
      </w:r>
      <w:r w:rsidRPr="00383FBC">
        <w:rPr>
          <w:rFonts w:asciiTheme="minorHAnsi" w:hAnsiTheme="minorHAnsi" w:cstheme="minorHAnsi"/>
        </w:rPr>
        <w:t xml:space="preserve"> do 5 000 zł;</w:t>
      </w:r>
    </w:p>
    <w:p w14:paraId="4BC77E60" w14:textId="3C01AFD7" w:rsidR="00027AC1" w:rsidRPr="00383FBC" w:rsidRDefault="00E71577" w:rsidP="00383F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promocja lokalnych marek/krain/produktów turystycznych – działania lokalne (np. kampanie promocyjne, strony internetowe, szkolenia, warsztaty, konferencje) </w:t>
      </w:r>
      <w:r w:rsidR="00383FBC">
        <w:rPr>
          <w:rFonts w:asciiTheme="minorHAnsi" w:hAnsiTheme="minorHAnsi" w:cstheme="minorHAnsi"/>
        </w:rPr>
        <w:br/>
      </w:r>
      <w:r w:rsidR="009B651D" w:rsidRPr="00383FBC">
        <w:rPr>
          <w:rFonts w:asciiTheme="minorHAnsi" w:hAnsiTheme="minorHAnsi" w:cstheme="minorHAnsi"/>
        </w:rPr>
        <w:t>–</w:t>
      </w:r>
      <w:r w:rsidRPr="00383FBC">
        <w:rPr>
          <w:rFonts w:asciiTheme="minorHAnsi" w:hAnsiTheme="minorHAnsi" w:cstheme="minorHAnsi"/>
        </w:rPr>
        <w:t xml:space="preserve"> do 10 000 zł;</w:t>
      </w:r>
    </w:p>
    <w:p w14:paraId="47A8A325" w14:textId="1C53D6B5" w:rsidR="00027AC1" w:rsidRPr="00383FBC" w:rsidRDefault="00E71577" w:rsidP="00383F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promocja marek/krain/produktów turystycznych oraz kształtowanie współpracy liderów i partnerów w rozwoju marek/krain/produktów turystycznych – działania regionalne </w:t>
      </w:r>
      <w:r w:rsidR="00383FBC">
        <w:rPr>
          <w:rFonts w:asciiTheme="minorHAnsi" w:hAnsiTheme="minorHAnsi" w:cstheme="minorHAnsi"/>
        </w:rPr>
        <w:br/>
      </w:r>
      <w:r w:rsidR="009B651D" w:rsidRPr="00383FBC">
        <w:rPr>
          <w:rFonts w:asciiTheme="minorHAnsi" w:hAnsiTheme="minorHAnsi" w:cstheme="minorHAnsi"/>
        </w:rPr>
        <w:t>–</w:t>
      </w:r>
      <w:r w:rsidRPr="00383FBC">
        <w:rPr>
          <w:rFonts w:asciiTheme="minorHAnsi" w:hAnsiTheme="minorHAnsi" w:cstheme="minorHAnsi"/>
        </w:rPr>
        <w:t xml:space="preserve"> do 50 000 zł;</w:t>
      </w:r>
    </w:p>
    <w:p w14:paraId="0D329FF1" w14:textId="2B44611C" w:rsidR="00027AC1" w:rsidRPr="00383FBC" w:rsidRDefault="00E71577" w:rsidP="00383F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rozwój i promocja szlaków kulturowych </w:t>
      </w:r>
      <w:r w:rsidR="009B651D" w:rsidRPr="00383FBC">
        <w:rPr>
          <w:rFonts w:asciiTheme="minorHAnsi" w:hAnsiTheme="minorHAnsi" w:cstheme="minorHAnsi"/>
        </w:rPr>
        <w:t>–</w:t>
      </w:r>
      <w:r w:rsidRPr="00383FBC">
        <w:rPr>
          <w:rFonts w:asciiTheme="minorHAnsi" w:hAnsiTheme="minorHAnsi" w:cstheme="minorHAnsi"/>
        </w:rPr>
        <w:t xml:space="preserve"> Szlaku Piastowskiego, Szlaku św. Jakuba, Szlaku Kopernikowskiego, Szlaku Wisły – działania regionalne </w:t>
      </w:r>
      <w:r w:rsidR="009B651D" w:rsidRPr="00383FBC">
        <w:rPr>
          <w:rFonts w:asciiTheme="minorHAnsi" w:hAnsiTheme="minorHAnsi" w:cstheme="minorHAnsi"/>
        </w:rPr>
        <w:t>–</w:t>
      </w:r>
      <w:r w:rsidRPr="00383FBC">
        <w:rPr>
          <w:rFonts w:asciiTheme="minorHAnsi" w:hAnsiTheme="minorHAnsi" w:cstheme="minorHAnsi"/>
        </w:rPr>
        <w:t xml:space="preserve"> do 30 000 zł;</w:t>
      </w:r>
    </w:p>
    <w:p w14:paraId="1A72A561" w14:textId="29792839" w:rsidR="00027AC1" w:rsidRPr="00383FBC" w:rsidRDefault="00E71577" w:rsidP="00383F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odnowienie istniejących szlaków turystycznych (z ewentualną zmianą przebiegu) </w:t>
      </w:r>
      <w:r w:rsidR="00383FBC">
        <w:rPr>
          <w:rFonts w:asciiTheme="minorHAnsi" w:hAnsiTheme="minorHAnsi" w:cstheme="minorHAnsi"/>
        </w:rPr>
        <w:br/>
      </w:r>
      <w:r w:rsidR="009B651D" w:rsidRPr="00383FBC">
        <w:rPr>
          <w:rFonts w:asciiTheme="minorHAnsi" w:hAnsiTheme="minorHAnsi" w:cstheme="minorHAnsi"/>
        </w:rPr>
        <w:t>–</w:t>
      </w:r>
      <w:r w:rsidRPr="00383FBC">
        <w:rPr>
          <w:rFonts w:asciiTheme="minorHAnsi" w:hAnsiTheme="minorHAnsi" w:cstheme="minorHAnsi"/>
        </w:rPr>
        <w:t xml:space="preserve"> do 10 000 zł. </w:t>
      </w:r>
    </w:p>
    <w:p w14:paraId="3B3F2EFD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</w:p>
    <w:p w14:paraId="01FA74F5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4. W przypadku wyboru oferty, zlecenie realizacji zadania nastąpi w formie </w:t>
      </w:r>
      <w:r w:rsidRPr="00383FBC">
        <w:rPr>
          <w:rFonts w:asciiTheme="minorHAnsi" w:hAnsiTheme="minorHAnsi" w:cstheme="minorHAnsi"/>
          <w:b/>
        </w:rPr>
        <w:t xml:space="preserve">wsparcia </w:t>
      </w:r>
      <w:r w:rsidRPr="00383FBC">
        <w:rPr>
          <w:rFonts w:asciiTheme="minorHAnsi" w:hAnsiTheme="minorHAnsi" w:cstheme="minorHAnsi"/>
        </w:rPr>
        <w:t>zadania wraz z udzieleniem dotacji na dofinansowanie jego realizacji, przy czym udział procentowy dofinansowania ze środków budżetu województwa nie może przekroczyć:</w:t>
      </w:r>
    </w:p>
    <w:p w14:paraId="006594B4" w14:textId="4B3F8367" w:rsidR="00027AC1" w:rsidRPr="00383FBC" w:rsidRDefault="00E71577" w:rsidP="00383FBC">
      <w:pPr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w przypadku oferentów wnioskujących o dotacje do 10 000 zł </w:t>
      </w:r>
      <w:r w:rsidR="009B651D" w:rsidRPr="00383FBC">
        <w:rPr>
          <w:rFonts w:asciiTheme="minorHAnsi" w:hAnsiTheme="minorHAnsi" w:cstheme="minorHAnsi"/>
        </w:rPr>
        <w:t>–</w:t>
      </w:r>
      <w:r w:rsidRPr="00383FBC">
        <w:rPr>
          <w:rFonts w:asciiTheme="minorHAnsi" w:hAnsiTheme="minorHAnsi" w:cstheme="minorHAnsi"/>
        </w:rPr>
        <w:t xml:space="preserve"> 90% całkowitych kosztów zadania;</w:t>
      </w:r>
    </w:p>
    <w:p w14:paraId="54066B9F" w14:textId="1D044B12" w:rsidR="00027AC1" w:rsidRPr="00383FBC" w:rsidRDefault="00E71577" w:rsidP="00383FBC">
      <w:pPr>
        <w:widowControl w:val="0"/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w przypadku oferentów wnioskujących o dotacje powyżej 10 000 zł </w:t>
      </w:r>
      <w:r w:rsidR="009B651D" w:rsidRPr="00383FBC">
        <w:rPr>
          <w:rFonts w:asciiTheme="minorHAnsi" w:hAnsiTheme="minorHAnsi" w:cstheme="minorHAnsi"/>
        </w:rPr>
        <w:t>–</w:t>
      </w:r>
      <w:r w:rsidRPr="00383FBC">
        <w:rPr>
          <w:rFonts w:asciiTheme="minorHAnsi" w:hAnsiTheme="minorHAnsi" w:cstheme="minorHAnsi"/>
        </w:rPr>
        <w:t xml:space="preserve"> 80% całkowitych kosztów zadania. </w:t>
      </w:r>
    </w:p>
    <w:p w14:paraId="155BA660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780A5E81" w14:textId="5EB4217D" w:rsidR="00027AC1" w:rsidRPr="00C73153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C73153">
        <w:rPr>
          <w:rFonts w:asciiTheme="minorHAnsi" w:hAnsiTheme="minorHAnsi" w:cstheme="minorHAnsi"/>
        </w:rPr>
        <w:t xml:space="preserve">5. </w:t>
      </w:r>
      <w:r w:rsidRPr="00C73153">
        <w:rPr>
          <w:rFonts w:asciiTheme="minorHAnsi" w:hAnsiTheme="minorHAnsi" w:cstheme="minorHAnsi"/>
          <w:b/>
        </w:rPr>
        <w:t>Oferenci wnioskujący o dotację do 10 000 zł mają obowiązek wnieść wkład własny niefinansowy o minimalnej wartości 10%</w:t>
      </w:r>
      <w:r w:rsidRPr="00C73153">
        <w:rPr>
          <w:rFonts w:asciiTheme="minorHAnsi" w:hAnsiTheme="minorHAnsi" w:cstheme="minorHAnsi"/>
        </w:rPr>
        <w:t xml:space="preserve"> całkowitych kosztów zadania w postaci wkładu osobowego (praca społeczna członków organizacj</w:t>
      </w:r>
      <w:r w:rsidR="00DF77FF" w:rsidRPr="00C73153">
        <w:rPr>
          <w:rFonts w:asciiTheme="minorHAnsi" w:hAnsiTheme="minorHAnsi" w:cstheme="minorHAnsi"/>
        </w:rPr>
        <w:t>i</w:t>
      </w:r>
      <w:r w:rsidRPr="00C73153">
        <w:rPr>
          <w:rFonts w:asciiTheme="minorHAnsi" w:hAnsiTheme="minorHAnsi" w:cstheme="minorHAnsi"/>
        </w:rPr>
        <w:t>, praca wolontariuszy) i/lub wkładu rzeczowego (przedmioty służące realizacji projektu oraz usługi świadczone na rzecz projektu nieodpłatnie).</w:t>
      </w:r>
    </w:p>
    <w:p w14:paraId="40D86C74" w14:textId="77777777" w:rsidR="00027AC1" w:rsidRPr="00277C11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highlight w:val="yellow"/>
        </w:rPr>
      </w:pPr>
    </w:p>
    <w:p w14:paraId="49C58611" w14:textId="7889B5A9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C73153">
        <w:rPr>
          <w:rFonts w:asciiTheme="minorHAnsi" w:hAnsiTheme="minorHAnsi" w:cstheme="minorHAnsi"/>
        </w:rPr>
        <w:t xml:space="preserve">6. </w:t>
      </w:r>
      <w:r w:rsidRPr="00C73153">
        <w:rPr>
          <w:rFonts w:asciiTheme="minorHAnsi" w:hAnsiTheme="minorHAnsi" w:cstheme="minorHAnsi"/>
          <w:b/>
        </w:rPr>
        <w:t>Oferenci wnioskujący o dotację powyżej 10 000 zł mają obowiązek wnieść wkład własny finansowy o minimalnej wartości 10%</w:t>
      </w:r>
      <w:r w:rsidRPr="00C73153">
        <w:rPr>
          <w:rFonts w:asciiTheme="minorHAnsi" w:hAnsiTheme="minorHAnsi" w:cstheme="minorHAnsi"/>
        </w:rPr>
        <w:t xml:space="preserve"> (środki własne, z innych źródeł publicznych, pozostałe) oraz </w:t>
      </w:r>
      <w:r w:rsidRPr="00C73153">
        <w:rPr>
          <w:rFonts w:asciiTheme="minorHAnsi" w:hAnsiTheme="minorHAnsi" w:cstheme="minorHAnsi"/>
          <w:b/>
        </w:rPr>
        <w:t>wkład własny niefinansowy</w:t>
      </w:r>
      <w:r w:rsidRPr="00C73153">
        <w:rPr>
          <w:rFonts w:asciiTheme="minorHAnsi" w:hAnsiTheme="minorHAnsi" w:cstheme="minorHAnsi"/>
        </w:rPr>
        <w:t xml:space="preserve"> </w:t>
      </w:r>
      <w:r w:rsidRPr="00C73153">
        <w:rPr>
          <w:rFonts w:asciiTheme="minorHAnsi" w:hAnsiTheme="minorHAnsi" w:cstheme="minorHAnsi"/>
          <w:b/>
        </w:rPr>
        <w:t>o minimalnej wartości 10%</w:t>
      </w:r>
      <w:r w:rsidRPr="00C73153">
        <w:rPr>
          <w:rFonts w:asciiTheme="minorHAnsi" w:hAnsiTheme="minorHAnsi" w:cstheme="minorHAnsi"/>
        </w:rPr>
        <w:t xml:space="preserve"> całkowitych kosztów zadania </w:t>
      </w:r>
      <w:r w:rsidR="00124FB0" w:rsidRPr="00C73153">
        <w:rPr>
          <w:rFonts w:asciiTheme="minorHAnsi" w:hAnsiTheme="minorHAnsi" w:cstheme="minorHAnsi"/>
        </w:rPr>
        <w:t>–</w:t>
      </w:r>
      <w:r w:rsidRPr="00C73153">
        <w:rPr>
          <w:rFonts w:asciiTheme="minorHAnsi" w:hAnsiTheme="minorHAnsi" w:cstheme="minorHAnsi"/>
        </w:rPr>
        <w:t xml:space="preserve"> osobowy i/lub rzeczowy.</w:t>
      </w:r>
      <w:r w:rsidRPr="00383FBC">
        <w:rPr>
          <w:rFonts w:asciiTheme="minorHAnsi" w:hAnsiTheme="minorHAnsi" w:cstheme="minorHAnsi"/>
        </w:rPr>
        <w:t xml:space="preserve">  </w:t>
      </w:r>
    </w:p>
    <w:p w14:paraId="39B5118B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726ED364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</w:rPr>
        <w:t xml:space="preserve">7. </w:t>
      </w:r>
      <w:r w:rsidRPr="00383FBC">
        <w:rPr>
          <w:rFonts w:asciiTheme="minorHAnsi" w:hAnsiTheme="minorHAnsi" w:cstheme="minorHAnsi"/>
          <w:color w:val="000000"/>
        </w:rPr>
        <w:t>Zasady kalkulacji wkładu osobowego i rzeczowego szczegółowo określają § 2 ust. 11-13 Procedur konkursowych.</w:t>
      </w:r>
    </w:p>
    <w:p w14:paraId="20B091A0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30CF68FD" w14:textId="1ACDAA23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</w:rPr>
      </w:pPr>
      <w:r w:rsidRPr="00383FBC">
        <w:rPr>
          <w:rFonts w:asciiTheme="minorHAnsi" w:hAnsiTheme="minorHAnsi" w:cstheme="minorHAnsi"/>
        </w:rPr>
        <w:t xml:space="preserve">8. </w:t>
      </w:r>
      <w:r w:rsidRPr="00383FBC">
        <w:rPr>
          <w:rFonts w:asciiTheme="minorHAnsi" w:hAnsiTheme="minorHAnsi" w:cstheme="minorHAnsi"/>
          <w:color w:val="000000"/>
        </w:rPr>
        <w:t>Kategorie kosztów, które mogą być pokryte z dotacji Województwa wskazane są w §</w:t>
      </w:r>
      <w:r w:rsidR="00124FB0" w:rsidRP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>4 ust.</w:t>
      </w:r>
      <w:r w:rsidR="00124FB0" w:rsidRPr="00383FBC">
        <w:rPr>
          <w:rFonts w:asciiTheme="minorHAnsi" w:hAnsiTheme="minorHAnsi" w:cstheme="minorHAnsi"/>
          <w:color w:val="000000"/>
        </w:rPr>
        <w:t xml:space="preserve"> </w:t>
      </w:r>
      <w:r w:rsidR="00CD5755" w:rsidRPr="00383FBC">
        <w:rPr>
          <w:rFonts w:asciiTheme="minorHAnsi" w:hAnsiTheme="minorHAnsi" w:cstheme="minorHAnsi"/>
          <w:color w:val="000000"/>
        </w:rPr>
        <w:t>5</w:t>
      </w:r>
      <w:r w:rsidRPr="00383FBC">
        <w:rPr>
          <w:rFonts w:asciiTheme="minorHAnsi" w:hAnsiTheme="minorHAnsi" w:cstheme="minorHAnsi"/>
          <w:color w:val="000000"/>
        </w:rPr>
        <w:t xml:space="preserve"> Procedur konkursowych. W ramach dotacji mogą być pokryte</w:t>
      </w:r>
      <w:r w:rsidRPr="00383FBC">
        <w:rPr>
          <w:rFonts w:asciiTheme="minorHAnsi" w:hAnsiTheme="minorHAnsi" w:cstheme="minorHAnsi"/>
          <w:b/>
          <w:color w:val="000000"/>
        </w:rPr>
        <w:t xml:space="preserve"> koszty administracyjne</w:t>
      </w:r>
      <w:r w:rsidR="00DF77FF" w:rsidRPr="00383FBC">
        <w:rPr>
          <w:rFonts w:asciiTheme="minorHAnsi" w:hAnsiTheme="minorHAnsi" w:cstheme="minorHAnsi"/>
          <w:b/>
          <w:color w:val="FF0000"/>
        </w:rPr>
        <w:br/>
      </w:r>
      <w:r w:rsidRPr="00383FBC">
        <w:rPr>
          <w:rFonts w:asciiTheme="minorHAnsi" w:hAnsiTheme="minorHAnsi" w:cstheme="minorHAnsi"/>
          <w:b/>
          <w:color w:val="000000"/>
        </w:rPr>
        <w:t xml:space="preserve">w maksymalnej wysokości 40% dotacji, przy zachowaniu następujących stawek: do </w:t>
      </w:r>
      <w:r w:rsidR="00994D53" w:rsidRPr="001059E2">
        <w:rPr>
          <w:rFonts w:asciiTheme="minorHAnsi" w:hAnsiTheme="minorHAnsi" w:cstheme="minorHAnsi"/>
          <w:b/>
        </w:rPr>
        <w:t>2</w:t>
      </w:r>
      <w:r w:rsidRPr="001059E2">
        <w:rPr>
          <w:rFonts w:asciiTheme="minorHAnsi" w:hAnsiTheme="minorHAnsi" w:cstheme="minorHAnsi"/>
          <w:b/>
        </w:rPr>
        <w:t xml:space="preserve">0% </w:t>
      </w:r>
      <w:r w:rsidRPr="00383FBC">
        <w:rPr>
          <w:rFonts w:asciiTheme="minorHAnsi" w:hAnsiTheme="minorHAnsi" w:cstheme="minorHAnsi"/>
          <w:b/>
          <w:color w:val="000000"/>
        </w:rPr>
        <w:t xml:space="preserve">koszty obsługowo-administracyjne oraz do </w:t>
      </w:r>
      <w:r w:rsidR="00994D53" w:rsidRPr="001059E2">
        <w:rPr>
          <w:rFonts w:asciiTheme="minorHAnsi" w:hAnsiTheme="minorHAnsi" w:cstheme="minorHAnsi"/>
          <w:b/>
        </w:rPr>
        <w:t>2</w:t>
      </w:r>
      <w:r w:rsidRPr="001059E2">
        <w:rPr>
          <w:rFonts w:asciiTheme="minorHAnsi" w:hAnsiTheme="minorHAnsi" w:cstheme="minorHAnsi"/>
          <w:b/>
        </w:rPr>
        <w:t xml:space="preserve">0% </w:t>
      </w:r>
      <w:r w:rsidRPr="00383FBC">
        <w:rPr>
          <w:rFonts w:asciiTheme="minorHAnsi" w:hAnsiTheme="minorHAnsi" w:cstheme="minorHAnsi"/>
          <w:b/>
          <w:color w:val="000000"/>
        </w:rPr>
        <w:t>koszty sprzętu i wyposażenia</w:t>
      </w:r>
      <w:r w:rsidRPr="00383FBC">
        <w:rPr>
          <w:rFonts w:asciiTheme="minorHAnsi" w:hAnsiTheme="minorHAnsi" w:cstheme="minorHAnsi"/>
          <w:b/>
        </w:rPr>
        <w:t xml:space="preserve">. </w:t>
      </w:r>
    </w:p>
    <w:p w14:paraId="1FFB7ECA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</w:rPr>
      </w:pPr>
    </w:p>
    <w:p w14:paraId="0E3BCCCC" w14:textId="2E920E2E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</w:rPr>
        <w:t xml:space="preserve">9. </w:t>
      </w:r>
      <w:r w:rsidRPr="00383FBC">
        <w:rPr>
          <w:rFonts w:asciiTheme="minorHAnsi" w:hAnsiTheme="minorHAnsi" w:cstheme="minorHAnsi"/>
          <w:color w:val="000000"/>
        </w:rPr>
        <w:t>Z dotacji udzielonej z budżetu województwa kujawsko-pomorskiego nie mogą być pokrywane wydatki wymienione w §</w:t>
      </w:r>
      <w:r w:rsidR="00124FB0" w:rsidRP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>4 ust.</w:t>
      </w:r>
      <w:r w:rsidR="003A0162" w:rsidRPr="00383FBC">
        <w:rPr>
          <w:rFonts w:asciiTheme="minorHAnsi" w:hAnsiTheme="minorHAnsi" w:cstheme="minorHAnsi"/>
          <w:color w:val="000000"/>
        </w:rPr>
        <w:t xml:space="preserve"> </w:t>
      </w:r>
      <w:r w:rsidR="00CD5755" w:rsidRPr="00383FBC">
        <w:rPr>
          <w:rFonts w:asciiTheme="minorHAnsi" w:hAnsiTheme="minorHAnsi" w:cstheme="minorHAnsi"/>
          <w:color w:val="000000"/>
        </w:rPr>
        <w:t>7</w:t>
      </w:r>
      <w:r w:rsidRPr="00383FBC">
        <w:rPr>
          <w:rFonts w:asciiTheme="minorHAnsi" w:hAnsiTheme="minorHAnsi" w:cstheme="minorHAnsi"/>
          <w:color w:val="000000"/>
        </w:rPr>
        <w:t xml:space="preserve"> Procedur konkursowych.</w:t>
      </w:r>
    </w:p>
    <w:p w14:paraId="6FF2C345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567"/>
        <w:rPr>
          <w:rFonts w:asciiTheme="minorHAnsi" w:hAnsiTheme="minorHAnsi" w:cstheme="minorHAnsi"/>
          <w:color w:val="000000"/>
        </w:rPr>
      </w:pPr>
    </w:p>
    <w:p w14:paraId="4F3A1B9C" w14:textId="77777777" w:rsidR="00027AC1" w:rsidRPr="00383FBC" w:rsidRDefault="00E71577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83FBC">
        <w:rPr>
          <w:rFonts w:asciiTheme="minorHAnsi" w:hAnsiTheme="minorHAnsi" w:cstheme="minorHAnsi"/>
          <w:sz w:val="24"/>
        </w:rPr>
        <w:t>Rozdział 4</w:t>
      </w:r>
    </w:p>
    <w:p w14:paraId="03421F18" w14:textId="77777777" w:rsidR="00027AC1" w:rsidRPr="00383FBC" w:rsidRDefault="00E71577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83FBC">
        <w:rPr>
          <w:rFonts w:asciiTheme="minorHAnsi" w:hAnsiTheme="minorHAnsi" w:cstheme="minorHAnsi"/>
          <w:sz w:val="24"/>
        </w:rPr>
        <w:t>Termin i warunki składania ofert</w:t>
      </w:r>
    </w:p>
    <w:p w14:paraId="1AAF9305" w14:textId="77777777" w:rsidR="00027AC1" w:rsidRPr="00383FBC" w:rsidRDefault="00027AC1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CA7DC3E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  <w:r w:rsidRPr="00383FBC">
        <w:rPr>
          <w:rFonts w:asciiTheme="minorHAnsi" w:hAnsiTheme="minorHAnsi" w:cstheme="minorHAnsi"/>
          <w:b/>
          <w:color w:val="000000"/>
        </w:rPr>
        <w:t xml:space="preserve">§4.1. </w:t>
      </w:r>
      <w:r w:rsidRPr="00383FBC">
        <w:rPr>
          <w:rFonts w:asciiTheme="minorHAnsi" w:hAnsiTheme="minorHAnsi" w:cstheme="minorHAnsi"/>
          <w:color w:val="000000"/>
        </w:rPr>
        <w:t xml:space="preserve">Warunkiem przystąpienia do konkursu jest złożenie oferty na realizację zadania elektronicznie, </w:t>
      </w:r>
      <w:r w:rsidRPr="00383FBC">
        <w:rPr>
          <w:rFonts w:asciiTheme="minorHAnsi" w:hAnsiTheme="minorHAnsi" w:cstheme="minorHAnsi"/>
          <w:b/>
          <w:color w:val="000000"/>
        </w:rPr>
        <w:t>za pomocą Generatora ofert (Witkac.pl).</w:t>
      </w:r>
    </w:p>
    <w:p w14:paraId="2EB9148F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567"/>
        <w:rPr>
          <w:rFonts w:asciiTheme="minorHAnsi" w:hAnsiTheme="minorHAnsi" w:cstheme="minorHAnsi"/>
          <w:b/>
          <w:color w:val="000000"/>
        </w:rPr>
      </w:pPr>
    </w:p>
    <w:p w14:paraId="0D568A38" w14:textId="109DCA50" w:rsidR="00027AC1" w:rsidRPr="00952885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</w:rPr>
      </w:pPr>
      <w:r w:rsidRPr="00952885">
        <w:rPr>
          <w:rFonts w:asciiTheme="minorHAnsi" w:hAnsiTheme="minorHAnsi" w:cstheme="minorHAnsi"/>
          <w:b/>
        </w:rPr>
        <w:t>2. Oferty należy składać w terminie do 1</w:t>
      </w:r>
      <w:r w:rsidR="007F268D">
        <w:rPr>
          <w:rFonts w:asciiTheme="minorHAnsi" w:hAnsiTheme="minorHAnsi" w:cstheme="minorHAnsi"/>
          <w:b/>
        </w:rPr>
        <w:t>7</w:t>
      </w:r>
      <w:r w:rsidRPr="00952885">
        <w:rPr>
          <w:rFonts w:asciiTheme="minorHAnsi" w:hAnsiTheme="minorHAnsi" w:cstheme="minorHAnsi"/>
          <w:b/>
        </w:rPr>
        <w:t xml:space="preserve"> stycznia 2025 r. do godz. 23:59:59. </w:t>
      </w:r>
    </w:p>
    <w:p w14:paraId="4C0138C5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</w:p>
    <w:p w14:paraId="65EBC0C5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</w:rPr>
        <w:t xml:space="preserve">3. </w:t>
      </w:r>
      <w:r w:rsidRPr="00383FBC">
        <w:rPr>
          <w:rFonts w:asciiTheme="minorHAnsi" w:hAnsiTheme="minorHAnsi" w:cstheme="minorHAnsi"/>
          <w:b/>
          <w:color w:val="000000"/>
          <w:u w:val="single"/>
        </w:rPr>
        <w:t>O zachowaniu terminu decyduje data i godzina złożenia oferty w Generatorze ofert.</w:t>
      </w:r>
    </w:p>
    <w:p w14:paraId="204F324A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Theme="minorHAnsi" w:hAnsiTheme="minorHAnsi" w:cstheme="minorHAnsi"/>
          <w:color w:val="000000"/>
        </w:rPr>
      </w:pPr>
    </w:p>
    <w:p w14:paraId="194909DE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strike/>
          <w:color w:val="000000"/>
        </w:rPr>
      </w:pPr>
      <w:r w:rsidRPr="00383FBC">
        <w:rPr>
          <w:rFonts w:asciiTheme="minorHAnsi" w:hAnsiTheme="minorHAnsi" w:cstheme="minorHAnsi"/>
        </w:rPr>
        <w:t xml:space="preserve">4. </w:t>
      </w:r>
      <w:r w:rsidRPr="00383FBC">
        <w:rPr>
          <w:rFonts w:asciiTheme="minorHAnsi" w:hAnsiTheme="minorHAnsi" w:cstheme="minorHAnsi"/>
          <w:color w:val="000000"/>
        </w:rPr>
        <w:t xml:space="preserve">Ofertę należy złożyć za pośrednictwem </w:t>
      </w:r>
      <w:r w:rsidRPr="00383FBC">
        <w:rPr>
          <w:rFonts w:asciiTheme="minorHAnsi" w:hAnsiTheme="minorHAnsi" w:cstheme="minorHAnsi"/>
          <w:b/>
          <w:color w:val="000000"/>
        </w:rPr>
        <w:t>Generatora ofert dostępnego na stronie</w:t>
      </w:r>
      <w:r w:rsidRPr="00383FBC">
        <w:rPr>
          <w:rFonts w:asciiTheme="minorHAnsi" w:hAnsiTheme="minorHAnsi" w:cstheme="minorHAnsi"/>
          <w:b/>
        </w:rPr>
        <w:t xml:space="preserve"> </w:t>
      </w:r>
      <w:r w:rsidRPr="00383FBC">
        <w:rPr>
          <w:rFonts w:asciiTheme="minorHAnsi" w:hAnsiTheme="minorHAnsi" w:cstheme="minorHAnsi"/>
          <w:b/>
          <w:color w:val="000000"/>
        </w:rPr>
        <w:t xml:space="preserve">ngo.kujawsko-pomorskie.pl, w zakładce Generator ofert Witkac lub na stronie https://witkac.pl. </w:t>
      </w:r>
    </w:p>
    <w:p w14:paraId="220C39FB" w14:textId="08969635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color w:val="000000"/>
        </w:rPr>
        <w:t>Oferty złożone wyłącznie w wersji papierowej zostaną odrzucone z</w:t>
      </w:r>
      <w:r w:rsidR="00190756" w:rsidRP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 xml:space="preserve">przyczyn formalnych. </w:t>
      </w:r>
    </w:p>
    <w:p w14:paraId="4A190BBA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strike/>
          <w:color w:val="000000"/>
        </w:rPr>
      </w:pPr>
    </w:p>
    <w:p w14:paraId="3DE3CB97" w14:textId="18474D98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</w:rPr>
        <w:lastRenderedPageBreak/>
        <w:t xml:space="preserve">5. </w:t>
      </w:r>
      <w:r w:rsidRPr="00383FBC">
        <w:rPr>
          <w:rFonts w:asciiTheme="minorHAnsi" w:hAnsiTheme="minorHAnsi" w:cstheme="minorHAnsi"/>
          <w:color w:val="000000"/>
        </w:rPr>
        <w:t xml:space="preserve">Oferenci mogą złożyć ofertę wspólną zgodnie z art. 14 ust. 2, 3, 4 i 5 </w:t>
      </w:r>
      <w:r w:rsidR="00841775" w:rsidRPr="00383FBC">
        <w:rPr>
          <w:rFonts w:asciiTheme="minorHAnsi" w:hAnsiTheme="minorHAnsi" w:cstheme="minorHAnsi"/>
          <w:color w:val="000000"/>
        </w:rPr>
        <w:t>U</w:t>
      </w:r>
      <w:r w:rsidR="005025E3" w:rsidRPr="00383FBC">
        <w:rPr>
          <w:rFonts w:asciiTheme="minorHAnsi" w:hAnsiTheme="minorHAnsi" w:cstheme="minorHAnsi"/>
          <w:color w:val="000000"/>
        </w:rPr>
        <w:t>stawy</w:t>
      </w:r>
      <w:r w:rsidRPr="00383FBC">
        <w:rPr>
          <w:rFonts w:asciiTheme="minorHAnsi" w:hAnsiTheme="minorHAnsi" w:cstheme="minorHAnsi"/>
          <w:color w:val="000000"/>
        </w:rPr>
        <w:t>. Ofertę wspólną należy złożyć w</w:t>
      </w:r>
      <w:r w:rsidR="00190756" w:rsidRP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>sposób wskazany w ust.</w:t>
      </w:r>
      <w:r w:rsidR="00190756" w:rsidRPr="00383FBC">
        <w:rPr>
          <w:rFonts w:asciiTheme="minorHAnsi" w:hAnsiTheme="minorHAnsi" w:cstheme="minorHAnsi"/>
          <w:color w:val="000000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>1.</w:t>
      </w:r>
    </w:p>
    <w:p w14:paraId="670644B5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49"/>
        <w:rPr>
          <w:rFonts w:asciiTheme="minorHAnsi" w:hAnsiTheme="minorHAnsi" w:cstheme="minorHAnsi"/>
          <w:color w:val="000000"/>
        </w:rPr>
      </w:pPr>
    </w:p>
    <w:p w14:paraId="7686C052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  <w:r w:rsidRPr="00383FBC">
        <w:rPr>
          <w:rFonts w:asciiTheme="minorHAnsi" w:hAnsiTheme="minorHAnsi" w:cstheme="minorHAnsi"/>
        </w:rPr>
        <w:t xml:space="preserve">6. </w:t>
      </w:r>
      <w:r w:rsidRPr="00383FBC">
        <w:rPr>
          <w:rFonts w:asciiTheme="minorHAnsi" w:hAnsiTheme="minorHAnsi" w:cstheme="minorHAnsi"/>
          <w:b/>
          <w:color w:val="000000"/>
        </w:rPr>
        <w:t xml:space="preserve">Do oferty składanej w Generatorze należy </w:t>
      </w:r>
      <w:r w:rsidRPr="00383FBC">
        <w:rPr>
          <w:rFonts w:asciiTheme="minorHAnsi" w:hAnsiTheme="minorHAnsi" w:cstheme="minorHAnsi"/>
          <w:b/>
        </w:rPr>
        <w:t>dołączyć</w:t>
      </w:r>
      <w:r w:rsidRPr="00383FBC">
        <w:rPr>
          <w:rFonts w:asciiTheme="minorHAnsi" w:hAnsiTheme="minorHAnsi" w:cstheme="minorHAnsi"/>
          <w:b/>
          <w:color w:val="000000"/>
        </w:rPr>
        <w:t xml:space="preserve"> skany następujących dokumentów:</w:t>
      </w:r>
    </w:p>
    <w:p w14:paraId="2A8D1190" w14:textId="2032B5E3" w:rsidR="00027AC1" w:rsidRPr="00383FBC" w:rsidRDefault="00AC0657" w:rsidP="00383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bCs/>
        </w:rPr>
        <w:t>aktualn</w:t>
      </w:r>
      <w:r w:rsidR="008C50E9">
        <w:rPr>
          <w:rFonts w:asciiTheme="minorHAnsi" w:hAnsiTheme="minorHAnsi" w:cstheme="minorHAnsi"/>
          <w:bCs/>
        </w:rPr>
        <w:t>y</w:t>
      </w:r>
      <w:r w:rsidRPr="00383FBC">
        <w:rPr>
          <w:rFonts w:asciiTheme="minorHAnsi" w:hAnsiTheme="minorHAnsi" w:cstheme="minorHAnsi"/>
          <w:bCs/>
        </w:rPr>
        <w:t xml:space="preserve"> odpis z rejestru lub wyciąg z ewidencji (</w:t>
      </w:r>
      <w:r w:rsidRPr="00383FBC">
        <w:rPr>
          <w:rFonts w:asciiTheme="minorHAnsi" w:hAnsiTheme="minorHAnsi" w:cstheme="minorHAnsi"/>
          <w:b/>
        </w:rPr>
        <w:t>w przypadku KRS nie ma tego obowiązku, jedynie zaleca się jego załączenie)</w:t>
      </w:r>
      <w:r w:rsidR="00124FB0" w:rsidRPr="00383FBC">
        <w:rPr>
          <w:rFonts w:asciiTheme="minorHAnsi" w:hAnsiTheme="minorHAnsi" w:cstheme="minorHAnsi"/>
          <w:bCs/>
        </w:rPr>
        <w:t>,</w:t>
      </w:r>
      <w:r w:rsidR="00E71577" w:rsidRPr="00383FBC">
        <w:rPr>
          <w:rFonts w:asciiTheme="minorHAnsi" w:hAnsiTheme="minorHAnsi" w:cstheme="minorHAnsi"/>
          <w:color w:val="000000"/>
        </w:rPr>
        <w:t xml:space="preserve"> bądź inn</w:t>
      </w:r>
      <w:r w:rsidR="008C50E9">
        <w:rPr>
          <w:rFonts w:asciiTheme="minorHAnsi" w:hAnsiTheme="minorHAnsi" w:cstheme="minorHAnsi"/>
        </w:rPr>
        <w:t>y</w:t>
      </w:r>
      <w:r w:rsidR="00E71577" w:rsidRPr="00383FBC">
        <w:rPr>
          <w:rFonts w:asciiTheme="minorHAnsi" w:hAnsiTheme="minorHAnsi" w:cstheme="minorHAnsi"/>
          <w:color w:val="000000"/>
        </w:rPr>
        <w:t xml:space="preserve"> dokument potwierdzając</w:t>
      </w:r>
      <w:r w:rsidR="008C50E9">
        <w:rPr>
          <w:rFonts w:asciiTheme="minorHAnsi" w:hAnsiTheme="minorHAnsi" w:cstheme="minorHAnsi"/>
        </w:rPr>
        <w:t>y</w:t>
      </w:r>
      <w:r w:rsidR="00E71577" w:rsidRPr="00383FBC">
        <w:rPr>
          <w:rFonts w:asciiTheme="minorHAnsi" w:hAnsiTheme="minorHAnsi" w:cstheme="minorHAnsi"/>
          <w:color w:val="000000"/>
        </w:rPr>
        <w:t xml:space="preserve"> status prawny Oferenta i umocowanie osób go reprezentujących (z podaniem nazwisk i funkcji osób upoważnionych do składania oświadczeń woli), np. wyciąg z ewidencji prowadzon</w:t>
      </w:r>
      <w:r w:rsidR="00E71577" w:rsidRPr="00383FBC">
        <w:rPr>
          <w:rFonts w:asciiTheme="minorHAnsi" w:hAnsiTheme="minorHAnsi" w:cstheme="minorHAnsi"/>
        </w:rPr>
        <w:t>ej</w:t>
      </w:r>
      <w:r w:rsidR="00E71577" w:rsidRPr="00383FBC">
        <w:rPr>
          <w:rFonts w:asciiTheme="minorHAnsi" w:hAnsiTheme="minorHAnsi" w:cstheme="minorHAnsi"/>
          <w:color w:val="000000"/>
        </w:rPr>
        <w:t xml:space="preserve"> przez starostę, regulamin stowarzyszenia zwykłego, dekret biskupi</w:t>
      </w:r>
      <w:r w:rsidR="00E71577" w:rsidRPr="00383FBC">
        <w:rPr>
          <w:rFonts w:asciiTheme="minorHAnsi" w:hAnsiTheme="minorHAnsi" w:cstheme="minorHAnsi"/>
        </w:rPr>
        <w:t xml:space="preserve"> </w:t>
      </w:r>
      <w:r w:rsidR="00E71577" w:rsidRPr="00383FBC">
        <w:rPr>
          <w:rFonts w:asciiTheme="minorHAnsi" w:hAnsiTheme="minorHAnsi" w:cstheme="minorHAnsi"/>
          <w:color w:val="000000"/>
        </w:rPr>
        <w:t>i/lub upoważnieni</w:t>
      </w:r>
      <w:r w:rsidR="00E71577" w:rsidRPr="00383FBC">
        <w:rPr>
          <w:rFonts w:asciiTheme="minorHAnsi" w:hAnsiTheme="minorHAnsi" w:cstheme="minorHAnsi"/>
        </w:rPr>
        <w:t>e</w:t>
      </w:r>
      <w:r w:rsidR="00E71577" w:rsidRPr="00383FBC">
        <w:rPr>
          <w:rFonts w:asciiTheme="minorHAnsi" w:hAnsiTheme="minorHAnsi" w:cstheme="minorHAnsi"/>
          <w:color w:val="000000"/>
        </w:rPr>
        <w:t>/pełnomocnictw</w:t>
      </w:r>
      <w:r w:rsidR="00E71577" w:rsidRPr="00383FBC">
        <w:rPr>
          <w:rFonts w:asciiTheme="minorHAnsi" w:hAnsiTheme="minorHAnsi" w:cstheme="minorHAnsi"/>
        </w:rPr>
        <w:t>o</w:t>
      </w:r>
      <w:r w:rsidR="00E71577" w:rsidRPr="00383FBC">
        <w:rPr>
          <w:rFonts w:asciiTheme="minorHAnsi" w:hAnsiTheme="minorHAnsi" w:cstheme="minorHAnsi"/>
          <w:color w:val="000000"/>
        </w:rPr>
        <w:t xml:space="preserve"> do reprezentacji podmiotu</w:t>
      </w:r>
      <w:r w:rsidR="00E71577" w:rsidRPr="00383FBC">
        <w:rPr>
          <w:rFonts w:asciiTheme="minorHAnsi" w:hAnsiTheme="minorHAnsi" w:cstheme="minorHAnsi"/>
        </w:rPr>
        <w:t>;</w:t>
      </w:r>
    </w:p>
    <w:p w14:paraId="00E779E3" w14:textId="77777777" w:rsidR="00027AC1" w:rsidRPr="00383FBC" w:rsidRDefault="00E71577" w:rsidP="00383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hanging="720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color w:val="000000"/>
        </w:rPr>
        <w:t xml:space="preserve">inne dokumenty, jeśli są wymagane: </w:t>
      </w:r>
    </w:p>
    <w:p w14:paraId="4B3BB243" w14:textId="77777777" w:rsidR="00027AC1" w:rsidRPr="00383FBC" w:rsidRDefault="00E71577" w:rsidP="00383FB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color w:val="000000"/>
        </w:rPr>
        <w:t>statut/regulamin (w przypadku braku określenia działalności statutowej w dokumencie rejestrowym);</w:t>
      </w:r>
    </w:p>
    <w:p w14:paraId="4C32820B" w14:textId="77777777" w:rsidR="00027AC1" w:rsidRPr="00383FBC" w:rsidRDefault="00E71577" w:rsidP="00383FB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color w:val="000000"/>
        </w:rPr>
        <w:t xml:space="preserve">szczególne upoważnienie osób do reprezentowania oferenta;  </w:t>
      </w:r>
    </w:p>
    <w:p w14:paraId="48B3ACCC" w14:textId="77777777" w:rsidR="00027AC1" w:rsidRPr="00383FBC" w:rsidRDefault="00E71577" w:rsidP="00383FB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color w:val="000000"/>
        </w:rPr>
        <w:t>pełnomocnictwa udzielone przez zarząd główny w przypadku składania oferty przez terenowe oddziały organizacji, które nie posiadają osobowości prawnej;</w:t>
      </w:r>
    </w:p>
    <w:p w14:paraId="2FF8EEEB" w14:textId="77777777" w:rsidR="00027AC1" w:rsidRPr="00383FBC" w:rsidRDefault="00E71577" w:rsidP="00383FB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color w:val="000000"/>
        </w:rPr>
        <w:t>dokument potwierdzający upoważnienie do działania w imieniu oferenta w przypadku złożenia oferty wspólnej, o której mowa w ust. 5;</w:t>
      </w:r>
    </w:p>
    <w:p w14:paraId="7BF27AEB" w14:textId="77777777" w:rsidR="00027AC1" w:rsidRPr="00383FBC" w:rsidRDefault="00E71577" w:rsidP="00383FB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color w:val="000000"/>
        </w:rPr>
        <w:t>umowę partnerską, oświadczenie lub list intencyjny w przypadku projektów z udziałem partnera;</w:t>
      </w:r>
    </w:p>
    <w:p w14:paraId="20628980" w14:textId="71A1B8A5" w:rsidR="00027AC1" w:rsidRPr="00383FBC" w:rsidRDefault="00E71577" w:rsidP="00383F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  <w:color w:val="000000"/>
        </w:rPr>
        <w:t>umowę lub statut w przypadku, gdy oferent jest spółką prawa handlowego,</w:t>
      </w:r>
      <w:r w:rsidRPr="00383FBC">
        <w:rPr>
          <w:rFonts w:asciiTheme="minorHAnsi" w:hAnsiTheme="minorHAnsi" w:cstheme="minorHAnsi"/>
        </w:rPr>
        <w:t xml:space="preserve"> </w:t>
      </w:r>
      <w:r w:rsidRPr="00383FBC">
        <w:rPr>
          <w:rFonts w:asciiTheme="minorHAnsi" w:hAnsiTheme="minorHAnsi" w:cstheme="minorHAnsi"/>
          <w:color w:val="000000"/>
        </w:rPr>
        <w:t xml:space="preserve">o której mowa w art. 3 ust. 3 pkt 4 ustawy z dnia 24 kwietnia 2003 r. o działalności pożytku publicznego i o wolontariacie;  </w:t>
      </w:r>
    </w:p>
    <w:p w14:paraId="7F41BE5A" w14:textId="3E997B03" w:rsidR="00027AC1" w:rsidRPr="00383FBC" w:rsidRDefault="00E71577" w:rsidP="00383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  <w:color w:val="000000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potrzebami (Dz. U. z 2024 poz. 1411)</w:t>
      </w:r>
      <w:r w:rsidR="00124FB0" w:rsidRPr="00383FBC">
        <w:rPr>
          <w:rFonts w:asciiTheme="minorHAnsi" w:hAnsiTheme="minorHAnsi" w:cstheme="minorHAnsi"/>
          <w:color w:val="000000"/>
        </w:rPr>
        <w:t>,</w:t>
      </w:r>
      <w:r w:rsidRPr="00383FBC">
        <w:rPr>
          <w:rFonts w:asciiTheme="minorHAnsi" w:hAnsiTheme="minorHAnsi" w:cstheme="minorHAnsi"/>
          <w:color w:val="000000"/>
        </w:rPr>
        <w:t xml:space="preserve"> oraz oświadczenie RODO</w:t>
      </w:r>
      <w:r w:rsidRPr="00383FBC">
        <w:rPr>
          <w:rFonts w:asciiTheme="minorHAnsi" w:hAnsiTheme="minorHAnsi" w:cstheme="minorHAnsi"/>
        </w:rPr>
        <w:t>;</w:t>
      </w:r>
    </w:p>
    <w:p w14:paraId="18306E25" w14:textId="77777777" w:rsidR="00027AC1" w:rsidRPr="00383FBC" w:rsidRDefault="00E71577" w:rsidP="00383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  <w:b/>
        </w:rPr>
        <w:t>w przypadku oferty na odnowienie istniejących szlaków turystycznych należy załączyć opis, w którym podane będą:</w:t>
      </w:r>
      <w:r w:rsidRPr="00383FBC">
        <w:rPr>
          <w:rFonts w:asciiTheme="minorHAnsi" w:hAnsiTheme="minorHAnsi" w:cstheme="minorHAnsi"/>
        </w:rPr>
        <w:t xml:space="preserve"> </w:t>
      </w:r>
    </w:p>
    <w:p w14:paraId="14FE4734" w14:textId="77777777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nazwa szlaku, </w:t>
      </w:r>
    </w:p>
    <w:p w14:paraId="79FE4D7C" w14:textId="1AA3A776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>nazwa ewidencji</w:t>
      </w:r>
      <w:r w:rsidR="00124FB0" w:rsidRPr="00383FBC">
        <w:rPr>
          <w:rFonts w:asciiTheme="minorHAnsi" w:hAnsiTheme="minorHAnsi" w:cstheme="minorHAnsi"/>
        </w:rPr>
        <w:t>,</w:t>
      </w:r>
      <w:r w:rsidRPr="00383FBC">
        <w:rPr>
          <w:rFonts w:asciiTheme="minorHAnsi" w:hAnsiTheme="minorHAnsi" w:cstheme="minorHAnsi"/>
        </w:rPr>
        <w:t xml:space="preserve"> do której jest wpisany, </w:t>
      </w:r>
    </w:p>
    <w:p w14:paraId="2BEF85B5" w14:textId="64357A8A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lastRenderedPageBreak/>
        <w:t xml:space="preserve">kolor/symbol, </w:t>
      </w:r>
    </w:p>
    <w:p w14:paraId="1EE94DBE" w14:textId="77777777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liczba km, </w:t>
      </w:r>
    </w:p>
    <w:p w14:paraId="77583575" w14:textId="1B01444E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>nazwy miejscowości i atrakcji turystycznych</w:t>
      </w:r>
      <w:r w:rsidR="00124FB0" w:rsidRPr="00383FBC">
        <w:rPr>
          <w:rFonts w:asciiTheme="minorHAnsi" w:hAnsiTheme="minorHAnsi" w:cstheme="minorHAnsi"/>
        </w:rPr>
        <w:t>,</w:t>
      </w:r>
      <w:r w:rsidRPr="00383FBC">
        <w:rPr>
          <w:rFonts w:asciiTheme="minorHAnsi" w:hAnsiTheme="minorHAnsi" w:cstheme="minorHAnsi"/>
        </w:rPr>
        <w:t xml:space="preserve"> przez które przebiega, </w:t>
      </w:r>
    </w:p>
    <w:p w14:paraId="0E07B5A1" w14:textId="77777777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informacja o odznace szlaku, </w:t>
      </w:r>
    </w:p>
    <w:p w14:paraId="58CF9929" w14:textId="77777777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liczbę wydanych odznak za rok 2023, </w:t>
      </w:r>
    </w:p>
    <w:p w14:paraId="2F339229" w14:textId="16E0FA86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>rok</w:t>
      </w:r>
      <w:r w:rsidR="00124FB0" w:rsidRPr="00383FBC">
        <w:rPr>
          <w:rFonts w:asciiTheme="minorHAnsi" w:hAnsiTheme="minorHAnsi" w:cstheme="minorHAnsi"/>
        </w:rPr>
        <w:t>,</w:t>
      </w:r>
      <w:r w:rsidRPr="00383FBC">
        <w:rPr>
          <w:rFonts w:asciiTheme="minorHAnsi" w:hAnsiTheme="minorHAnsi" w:cstheme="minorHAnsi"/>
        </w:rPr>
        <w:t xml:space="preserve"> w którym ostatnio był odnawiany/znakowany,</w:t>
      </w:r>
    </w:p>
    <w:p w14:paraId="687B07AF" w14:textId="77777777" w:rsidR="00027AC1" w:rsidRPr="00383FBC" w:rsidRDefault="00E71577" w:rsidP="00383F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mapa przebiegu szlaku oraz pozostałe istotne dla zadania informacje. </w:t>
      </w:r>
    </w:p>
    <w:p w14:paraId="52E2A7C7" w14:textId="77777777" w:rsidR="00027AC1" w:rsidRPr="00383FBC" w:rsidRDefault="00027AC1" w:rsidP="00383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5C4B6A03" w14:textId="77777777" w:rsidR="00027AC1" w:rsidRPr="00383FBC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383FBC">
        <w:rPr>
          <w:rFonts w:asciiTheme="minorHAnsi" w:hAnsiTheme="minorHAnsi" w:cstheme="minorHAnsi"/>
        </w:rPr>
        <w:t xml:space="preserve">7. </w:t>
      </w:r>
      <w:r w:rsidRPr="00383FBC">
        <w:rPr>
          <w:rFonts w:asciiTheme="minorHAnsi" w:hAnsiTheme="minorHAnsi" w:cstheme="minorHAnsi"/>
          <w:color w:val="000000"/>
        </w:rPr>
        <w:t xml:space="preserve">Załączniki do oferty winny być </w:t>
      </w:r>
      <w:r w:rsidRPr="00383FBC">
        <w:rPr>
          <w:rFonts w:asciiTheme="minorHAnsi" w:hAnsiTheme="minorHAnsi" w:cstheme="minorHAnsi"/>
          <w:b/>
          <w:color w:val="000000"/>
        </w:rPr>
        <w:t xml:space="preserve">podpisane </w:t>
      </w:r>
      <w:r w:rsidRPr="00383FBC">
        <w:rPr>
          <w:rFonts w:asciiTheme="minorHAnsi" w:hAnsiTheme="minorHAnsi" w:cstheme="minorHAnsi"/>
          <w:color w:val="000000"/>
        </w:rPr>
        <w:t xml:space="preserve">przez osobę lub osoby uprawnione, które zgodnie z postanowieniami statutu lub innego aktu są upoważnione do reprezentowania podmiotu na zewnątrz i zaciągania w jego imieniu zobowiązań finansowych oraz złożone w formie </w:t>
      </w:r>
      <w:r w:rsidRPr="00383FBC">
        <w:rPr>
          <w:rFonts w:asciiTheme="minorHAnsi" w:hAnsiTheme="minorHAnsi" w:cstheme="minorHAnsi"/>
          <w:b/>
          <w:color w:val="000000"/>
        </w:rPr>
        <w:t>skanu</w:t>
      </w:r>
      <w:r w:rsidRPr="00383FBC">
        <w:rPr>
          <w:rFonts w:asciiTheme="minorHAnsi" w:hAnsiTheme="minorHAnsi" w:cstheme="minorHAnsi"/>
          <w:color w:val="000000"/>
        </w:rPr>
        <w:t xml:space="preserve"> za pomocą Generatora ofert. </w:t>
      </w:r>
    </w:p>
    <w:p w14:paraId="542EE46F" w14:textId="77777777" w:rsidR="00027AC1" w:rsidRPr="00383FBC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25FE4D05" w14:textId="77777777" w:rsidR="00027AC1" w:rsidRPr="00021300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383FBC">
        <w:rPr>
          <w:rFonts w:asciiTheme="minorHAnsi" w:hAnsiTheme="minorHAnsi" w:cstheme="minorHAnsi"/>
        </w:rPr>
        <w:t xml:space="preserve">8. </w:t>
      </w:r>
      <w:r w:rsidRPr="00383FBC">
        <w:rPr>
          <w:rFonts w:asciiTheme="minorHAnsi" w:hAnsiTheme="minorHAnsi" w:cstheme="minorHAnsi"/>
          <w:color w:val="000000"/>
        </w:rPr>
        <w:t xml:space="preserve">Na konkurs nr </w:t>
      </w:r>
      <w:r w:rsidRPr="00383FBC">
        <w:rPr>
          <w:rFonts w:asciiTheme="minorHAnsi" w:hAnsiTheme="minorHAnsi" w:cstheme="minorHAnsi"/>
        </w:rPr>
        <w:t>11</w:t>
      </w:r>
      <w:r w:rsidRPr="00383FBC">
        <w:rPr>
          <w:rFonts w:asciiTheme="minorHAnsi" w:hAnsiTheme="minorHAnsi" w:cstheme="minorHAnsi"/>
          <w:color w:val="000000"/>
        </w:rPr>
        <w:t xml:space="preserve">/2025 uprawniony podmiot może złożyć nie więcej niż </w:t>
      </w:r>
      <w:r w:rsidRPr="00383FBC">
        <w:rPr>
          <w:rFonts w:asciiTheme="minorHAnsi" w:hAnsiTheme="minorHAnsi" w:cstheme="minorHAnsi"/>
          <w:b/>
          <w:u w:val="single"/>
        </w:rPr>
        <w:t>2</w:t>
      </w:r>
      <w:r w:rsidRPr="00383FBC">
        <w:rPr>
          <w:rFonts w:asciiTheme="minorHAnsi" w:hAnsiTheme="minorHAnsi" w:cstheme="minorHAnsi"/>
          <w:b/>
          <w:color w:val="000000"/>
          <w:u w:val="single"/>
        </w:rPr>
        <w:t xml:space="preserve"> oferty.</w:t>
      </w:r>
      <w:r w:rsidRPr="00383FBC">
        <w:rPr>
          <w:rFonts w:asciiTheme="minorHAnsi" w:hAnsiTheme="minorHAnsi" w:cstheme="minorHAnsi"/>
          <w:color w:val="000000"/>
        </w:rPr>
        <w:t xml:space="preserve"> Złożenie przez oferenta większej liczby ofert spowoduje, że żadna ze złożonych ofert nie będzie rozpatrywana</w:t>
      </w:r>
      <w:r w:rsidRPr="00A2663E">
        <w:rPr>
          <w:rFonts w:asciiTheme="minorHAnsi" w:hAnsiTheme="minorHAnsi" w:cstheme="minorHAnsi"/>
          <w:color w:val="000000"/>
          <w:vertAlign w:val="superscript"/>
        </w:rPr>
        <w:footnoteReference w:id="1"/>
      </w:r>
      <w:r w:rsidRPr="00021300">
        <w:rPr>
          <w:rFonts w:asciiTheme="minorHAnsi" w:hAnsiTheme="minorHAnsi" w:cstheme="minorHAnsi"/>
          <w:color w:val="000000"/>
        </w:rPr>
        <w:t xml:space="preserve">, jako niespełniająca warunków formalnych konkursu. </w:t>
      </w:r>
    </w:p>
    <w:p w14:paraId="27DD725D" w14:textId="77777777" w:rsidR="00027AC1" w:rsidRPr="00021300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</w:p>
    <w:p w14:paraId="75792071" w14:textId="00E7A739" w:rsidR="00027AC1" w:rsidRPr="00A2663E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021300">
        <w:rPr>
          <w:rFonts w:asciiTheme="minorHAnsi" w:hAnsiTheme="minorHAnsi" w:cstheme="minorHAnsi"/>
        </w:rPr>
        <w:t xml:space="preserve">9. </w:t>
      </w:r>
      <w:r w:rsidRPr="00021300">
        <w:rPr>
          <w:rFonts w:asciiTheme="minorHAnsi" w:hAnsiTheme="minorHAnsi" w:cstheme="minorHAnsi"/>
          <w:color w:val="000000"/>
        </w:rPr>
        <w:t xml:space="preserve">Złożenie oferty na niniejszy konkurs jest równoznaczne z potwierdzeniem przez oferenta zapoznania się z treścią regulaminu konkursu nr </w:t>
      </w:r>
      <w:r w:rsidRPr="00021300">
        <w:rPr>
          <w:rFonts w:asciiTheme="minorHAnsi" w:hAnsiTheme="minorHAnsi" w:cstheme="minorHAnsi"/>
        </w:rPr>
        <w:t>11</w:t>
      </w:r>
      <w:r w:rsidRPr="00021300">
        <w:rPr>
          <w:rFonts w:asciiTheme="minorHAnsi" w:hAnsiTheme="minorHAnsi" w:cstheme="minorHAnsi"/>
          <w:color w:val="000000"/>
        </w:rPr>
        <w:t>/2025 oraz</w:t>
      </w:r>
      <w:r w:rsidRPr="00A2663E">
        <w:rPr>
          <w:rFonts w:asciiTheme="minorHAnsi" w:hAnsiTheme="minorHAnsi" w:cstheme="minorHAnsi"/>
          <w:color w:val="000000"/>
        </w:rPr>
        <w:t xml:space="preserve"> obowiązujących Procedur konkursowych</w:t>
      </w:r>
      <w:r w:rsidR="00021300">
        <w:rPr>
          <w:rFonts w:asciiTheme="minorHAnsi" w:hAnsiTheme="minorHAnsi" w:cstheme="minorHAnsi"/>
          <w:color w:val="000000"/>
        </w:rPr>
        <w:t>.</w:t>
      </w:r>
      <w:r w:rsidRPr="00A2663E">
        <w:rPr>
          <w:rFonts w:asciiTheme="minorHAnsi" w:hAnsiTheme="minorHAnsi" w:cstheme="minorHAnsi"/>
          <w:color w:val="000000"/>
        </w:rPr>
        <w:t xml:space="preserve"> </w:t>
      </w:r>
    </w:p>
    <w:p w14:paraId="42DE73E8" w14:textId="77777777" w:rsidR="00027AC1" w:rsidRPr="00A2663E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hAnsiTheme="minorHAnsi" w:cstheme="minorHAnsi"/>
          <w:color w:val="000000"/>
        </w:rPr>
      </w:pPr>
    </w:p>
    <w:p w14:paraId="6B1151A3" w14:textId="19607958" w:rsidR="00027AC1" w:rsidRPr="00A2663E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10. </w:t>
      </w:r>
      <w:r w:rsidRPr="00A2663E">
        <w:rPr>
          <w:rFonts w:asciiTheme="minorHAnsi" w:hAnsiTheme="minorHAnsi" w:cstheme="minorHAnsi"/>
          <w:color w:val="000000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B734D9" w:rsidRPr="00A2663E">
        <w:rPr>
          <w:rFonts w:asciiTheme="minorHAnsi" w:hAnsiTheme="minorHAnsi" w:cstheme="minorHAnsi"/>
          <w:color w:val="000000"/>
        </w:rPr>
        <w:t>U</w:t>
      </w:r>
      <w:r w:rsidRPr="00A2663E">
        <w:rPr>
          <w:rFonts w:asciiTheme="minorHAnsi" w:hAnsiTheme="minorHAnsi" w:cstheme="minorHAnsi"/>
          <w:color w:val="000000"/>
        </w:rPr>
        <w:t>stawy z uwzględnieniem § 3 ust. 1</w:t>
      </w:r>
      <w:r w:rsidR="00B734D9" w:rsidRPr="00A2663E">
        <w:rPr>
          <w:rFonts w:asciiTheme="minorHAnsi" w:hAnsiTheme="minorHAnsi" w:cstheme="minorHAnsi"/>
          <w:color w:val="000000"/>
        </w:rPr>
        <w:t>6</w:t>
      </w:r>
      <w:r w:rsidRPr="00A2663E">
        <w:rPr>
          <w:rFonts w:asciiTheme="minorHAnsi" w:hAnsiTheme="minorHAnsi" w:cstheme="minorHAnsi"/>
          <w:color w:val="000000"/>
        </w:rPr>
        <w:t xml:space="preserve"> Procedur konkursowych.</w:t>
      </w:r>
    </w:p>
    <w:p w14:paraId="1275C990" w14:textId="77777777" w:rsidR="00027AC1" w:rsidRPr="00A2663E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</w:p>
    <w:p w14:paraId="4BC249CA" w14:textId="0EA64BFF" w:rsidR="00027AC1" w:rsidRPr="00A2663E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11. </w:t>
      </w:r>
      <w:r w:rsidRPr="00A2663E">
        <w:rPr>
          <w:rFonts w:asciiTheme="minorHAnsi" w:hAnsiTheme="minorHAnsi" w:cstheme="minorHAnsi"/>
          <w:color w:val="000000"/>
        </w:rPr>
        <w:t xml:space="preserve">Na zadanie, na które przyznano dotację w trybie </w:t>
      </w:r>
      <w:r w:rsidR="00B33561" w:rsidRPr="00A2663E">
        <w:rPr>
          <w:rFonts w:asciiTheme="minorHAnsi" w:hAnsiTheme="minorHAnsi" w:cstheme="minorHAnsi"/>
          <w:color w:val="000000"/>
        </w:rPr>
        <w:t>Ustawy</w:t>
      </w:r>
      <w:r w:rsidRPr="00A2663E">
        <w:rPr>
          <w:rFonts w:asciiTheme="minorHAnsi" w:hAnsiTheme="minorHAnsi" w:cstheme="minorHAnsi"/>
          <w:color w:val="000000"/>
        </w:rPr>
        <w:t xml:space="preserve">, oferent nie może otrzymać innych dodatkowych środków z budżetu Województwa Kujawsko-Pomorskiego. </w:t>
      </w:r>
    </w:p>
    <w:p w14:paraId="22C0515E" w14:textId="77777777" w:rsidR="00370601" w:rsidRDefault="00370601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21B6F2A" w14:textId="77777777" w:rsidR="00370601" w:rsidRDefault="00370601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5C96DD9" w14:textId="0765A945" w:rsidR="00027AC1" w:rsidRPr="00A2663E" w:rsidRDefault="00E71577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2663E">
        <w:rPr>
          <w:rFonts w:asciiTheme="minorHAnsi" w:hAnsiTheme="minorHAnsi" w:cstheme="minorHAnsi"/>
          <w:sz w:val="24"/>
        </w:rPr>
        <w:lastRenderedPageBreak/>
        <w:t>Rozdział 5</w:t>
      </w:r>
    </w:p>
    <w:p w14:paraId="5B880382" w14:textId="77777777" w:rsidR="00027AC1" w:rsidRPr="00A2663E" w:rsidRDefault="00E71577" w:rsidP="00383FB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2663E">
        <w:rPr>
          <w:rFonts w:asciiTheme="minorHAnsi" w:hAnsiTheme="minorHAnsi" w:cstheme="minorHAnsi"/>
          <w:sz w:val="24"/>
        </w:rPr>
        <w:t>Termin i warunki realizacji zadania</w:t>
      </w:r>
    </w:p>
    <w:p w14:paraId="0BFB7EBA" w14:textId="77777777" w:rsidR="00027AC1" w:rsidRPr="00A2663E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Theme="minorHAnsi" w:hAnsiTheme="minorHAnsi" w:cstheme="minorHAnsi"/>
          <w:color w:val="000000"/>
        </w:rPr>
      </w:pPr>
    </w:p>
    <w:p w14:paraId="4A3959A5" w14:textId="12AC5553" w:rsidR="00027AC1" w:rsidRPr="00A2663E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strike/>
          <w:color w:val="000000"/>
        </w:rPr>
      </w:pPr>
      <w:r w:rsidRPr="00A2663E">
        <w:rPr>
          <w:rFonts w:asciiTheme="minorHAnsi" w:hAnsiTheme="minorHAnsi" w:cstheme="minorHAnsi"/>
          <w:b/>
          <w:color w:val="000000"/>
        </w:rPr>
        <w:t xml:space="preserve">§5.1. Zadanie, na które jest składana oferta, winno być wykonane w roku 2025 r. </w:t>
      </w:r>
      <w:r w:rsidRPr="00A2663E">
        <w:rPr>
          <w:rFonts w:asciiTheme="minorHAnsi" w:hAnsiTheme="minorHAnsi" w:cstheme="minorHAnsi"/>
        </w:rPr>
        <w:t>Umowa może obowiązywać strony od 01.01.2025 r. do 31.12.2025 r.</w:t>
      </w:r>
      <w:r w:rsidR="00AC0657" w:rsidRPr="00A2663E">
        <w:rPr>
          <w:rFonts w:asciiTheme="minorHAnsi" w:hAnsiTheme="minorHAnsi" w:cstheme="minorHAnsi"/>
        </w:rPr>
        <w:t>, przy czym to oferent określa termin realizacji zadania – ramy czasowe (datę rozpoczęcia i zakończenia zadania), w których będą dokonywane wydatki na realizację zadania, mając na uwadze, że:</w:t>
      </w:r>
      <w:r w:rsidRPr="00A2663E">
        <w:rPr>
          <w:rFonts w:asciiTheme="minorHAnsi" w:hAnsiTheme="minorHAnsi" w:cstheme="minorHAnsi"/>
        </w:rPr>
        <w:t xml:space="preserve"> </w:t>
      </w:r>
    </w:p>
    <w:p w14:paraId="1530F200" w14:textId="77777777" w:rsidR="00027AC1" w:rsidRPr="00A2663E" w:rsidRDefault="00E71577" w:rsidP="00A2663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  <w:color w:val="000000"/>
        </w:rPr>
        <w:t xml:space="preserve">wydatki z przyznanej dotacji mogą być ponoszone od dnia podjęcia przez Zarząd Województwa uchwały o rozstrzygnięciu otwartego konkursu ofert nr </w:t>
      </w:r>
      <w:r w:rsidRPr="00A2663E">
        <w:rPr>
          <w:rFonts w:asciiTheme="minorHAnsi" w:hAnsiTheme="minorHAnsi" w:cstheme="minorHAnsi"/>
        </w:rPr>
        <w:t>11</w:t>
      </w:r>
      <w:r w:rsidRPr="00A2663E">
        <w:rPr>
          <w:rFonts w:asciiTheme="minorHAnsi" w:hAnsiTheme="minorHAnsi" w:cstheme="minorHAnsi"/>
          <w:color w:val="000000"/>
        </w:rPr>
        <w:t>/2025 i przyznaniu dotacji na ww. zadanie;</w:t>
      </w:r>
    </w:p>
    <w:p w14:paraId="11C0A26D" w14:textId="21AB46E2" w:rsidR="00027AC1" w:rsidRPr="00AB01A4" w:rsidRDefault="00E71577" w:rsidP="00A2663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AB01A4">
        <w:rPr>
          <w:rFonts w:asciiTheme="minorHAnsi" w:hAnsiTheme="minorHAnsi" w:cstheme="minorHAnsi"/>
          <w:color w:val="000000"/>
        </w:rPr>
        <w:t xml:space="preserve">przed datą rozstrzygnięcia konkursu mogą być ponoszone wydatki tylko ze środków własnych (lub z innych źródeł z zachowaniem zasad </w:t>
      </w:r>
      <w:r w:rsidRPr="00AB01A4">
        <w:rPr>
          <w:rFonts w:asciiTheme="minorHAnsi" w:hAnsiTheme="minorHAnsi" w:cstheme="minorHAnsi"/>
        </w:rPr>
        <w:t>określon</w:t>
      </w:r>
      <w:r w:rsidR="004751CA" w:rsidRPr="00AB01A4">
        <w:rPr>
          <w:rFonts w:asciiTheme="minorHAnsi" w:hAnsiTheme="minorHAnsi" w:cstheme="minorHAnsi"/>
        </w:rPr>
        <w:t>ych</w:t>
      </w:r>
      <w:r w:rsidRPr="00AB01A4">
        <w:rPr>
          <w:rFonts w:asciiTheme="minorHAnsi" w:hAnsiTheme="minorHAnsi" w:cstheme="minorHAnsi"/>
          <w:color w:val="000000"/>
        </w:rPr>
        <w:t xml:space="preserve"> przez inne umowy/regulaminy);</w:t>
      </w:r>
    </w:p>
    <w:p w14:paraId="2623DA75" w14:textId="4CFF93C6" w:rsidR="00027AC1" w:rsidRPr="00AB01A4" w:rsidRDefault="00E71577" w:rsidP="00A2663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AB01A4">
        <w:rPr>
          <w:rFonts w:asciiTheme="minorHAnsi" w:hAnsiTheme="minorHAnsi" w:cstheme="minorHAnsi"/>
          <w:color w:val="000000"/>
        </w:rPr>
        <w:t xml:space="preserve">dotacja musi być wykorzystana nie później niż do dnia 31 grudnia 2025 r. </w:t>
      </w:r>
      <w:r w:rsidR="00FD5D2A" w:rsidRPr="00AB01A4">
        <w:rPr>
          <w:rFonts w:asciiTheme="minorHAnsi" w:hAnsiTheme="minorHAnsi" w:cstheme="minorHAnsi"/>
          <w:color w:val="000000"/>
        </w:rPr>
        <w:t>–</w:t>
      </w:r>
      <w:r w:rsidRPr="00AB01A4">
        <w:rPr>
          <w:rFonts w:asciiTheme="minorHAnsi" w:hAnsiTheme="minorHAnsi" w:cstheme="minorHAnsi"/>
          <w:color w:val="000000"/>
        </w:rPr>
        <w:t xml:space="preserve"> oznacza to poniesie</w:t>
      </w:r>
      <w:r w:rsidR="004751CA" w:rsidRPr="00AB01A4">
        <w:rPr>
          <w:rFonts w:asciiTheme="minorHAnsi" w:hAnsiTheme="minorHAnsi" w:cstheme="minorHAnsi"/>
          <w:color w:val="000000"/>
        </w:rPr>
        <w:t>nie</w:t>
      </w:r>
      <w:r w:rsidRPr="00AB01A4">
        <w:rPr>
          <w:rFonts w:asciiTheme="minorHAnsi" w:hAnsiTheme="minorHAnsi" w:cstheme="minorHAnsi"/>
          <w:color w:val="000000"/>
        </w:rPr>
        <w:t xml:space="preserve"> wszystkich wydatków, w tym płatności gotówkow</w:t>
      </w:r>
      <w:r w:rsidR="004751CA" w:rsidRPr="00AB01A4">
        <w:rPr>
          <w:rFonts w:asciiTheme="minorHAnsi" w:hAnsiTheme="minorHAnsi" w:cstheme="minorHAnsi"/>
          <w:color w:val="000000"/>
        </w:rPr>
        <w:t>ych</w:t>
      </w:r>
      <w:r w:rsidRPr="00AB01A4">
        <w:rPr>
          <w:rFonts w:asciiTheme="minorHAnsi" w:hAnsiTheme="minorHAnsi" w:cstheme="minorHAnsi"/>
          <w:color w:val="000000"/>
        </w:rPr>
        <w:t xml:space="preserve"> i bezgotówkow</w:t>
      </w:r>
      <w:r w:rsidR="004751CA" w:rsidRPr="00AB01A4">
        <w:rPr>
          <w:rFonts w:asciiTheme="minorHAnsi" w:hAnsiTheme="minorHAnsi" w:cstheme="minorHAnsi"/>
          <w:color w:val="000000"/>
        </w:rPr>
        <w:t>ych</w:t>
      </w:r>
      <w:r w:rsidRPr="00AB01A4">
        <w:rPr>
          <w:rFonts w:asciiTheme="minorHAnsi" w:hAnsiTheme="minorHAnsi" w:cstheme="minorHAnsi"/>
          <w:color w:val="000000"/>
        </w:rPr>
        <w:t>, składk</w:t>
      </w:r>
      <w:r w:rsidR="004751CA" w:rsidRPr="00AB01A4">
        <w:rPr>
          <w:rFonts w:asciiTheme="minorHAnsi" w:hAnsiTheme="minorHAnsi" w:cstheme="minorHAnsi"/>
          <w:color w:val="000000"/>
        </w:rPr>
        <w:t>ę</w:t>
      </w:r>
      <w:r w:rsidRPr="00AB01A4">
        <w:rPr>
          <w:rFonts w:asciiTheme="minorHAnsi" w:hAnsiTheme="minorHAnsi" w:cstheme="minorHAnsi"/>
          <w:color w:val="000000"/>
        </w:rPr>
        <w:t>, podatk</w:t>
      </w:r>
      <w:r w:rsidR="004751CA" w:rsidRPr="00AB01A4">
        <w:rPr>
          <w:rFonts w:asciiTheme="minorHAnsi" w:hAnsiTheme="minorHAnsi" w:cstheme="minorHAnsi"/>
          <w:color w:val="000000"/>
        </w:rPr>
        <w:t>ów</w:t>
      </w:r>
      <w:r w:rsidRPr="00AB01A4">
        <w:rPr>
          <w:rFonts w:asciiTheme="minorHAnsi" w:hAnsiTheme="minorHAnsi" w:cstheme="minorHAnsi"/>
          <w:color w:val="000000"/>
        </w:rPr>
        <w:t xml:space="preserve">, itp. </w:t>
      </w:r>
    </w:p>
    <w:p w14:paraId="48809072" w14:textId="77777777" w:rsidR="00027AC1" w:rsidRPr="00A2663E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strike/>
          <w:color w:val="000000"/>
        </w:rPr>
      </w:pPr>
      <w:r w:rsidRPr="00A2663E">
        <w:rPr>
          <w:rFonts w:asciiTheme="minorHAnsi" w:hAnsiTheme="minorHAnsi" w:cstheme="minorHAnsi"/>
          <w:color w:val="000000"/>
        </w:rPr>
        <w:t>Organizator konkursu 11/2025 zaleca zaplanowanie zakończenia zadania do 30.11.2025 r.</w:t>
      </w:r>
    </w:p>
    <w:p w14:paraId="07324C5F" w14:textId="77777777" w:rsidR="00027AC1" w:rsidRPr="00A2663E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14:paraId="2FA87BA8" w14:textId="77777777" w:rsidR="00027AC1" w:rsidRPr="00A2663E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2. </w:t>
      </w:r>
      <w:r w:rsidRPr="00A2663E">
        <w:rPr>
          <w:rFonts w:asciiTheme="minorHAnsi" w:hAnsiTheme="minorHAnsi" w:cstheme="minorHAnsi"/>
          <w:color w:val="000000"/>
        </w:rPr>
        <w:t xml:space="preserve">Zadanie winno być zrealizowane z najwyższą starannością, zgodnie z zawartą umową oraz z obowiązującymi standardami i przepisami, w zakresie opisanym w ofercie/aktualizacji oferty realizacji zadania publicznego. </w:t>
      </w:r>
    </w:p>
    <w:p w14:paraId="6D9C96C6" w14:textId="77777777" w:rsidR="00027AC1" w:rsidRPr="00A2663E" w:rsidRDefault="00027AC1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</w:p>
    <w:p w14:paraId="2B51135B" w14:textId="30A9A11E" w:rsidR="00027AC1" w:rsidRPr="00A2663E" w:rsidRDefault="00E71577" w:rsidP="00383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 xml:space="preserve">3. </w:t>
      </w:r>
      <w:r w:rsidRPr="00A2663E">
        <w:rPr>
          <w:rFonts w:asciiTheme="minorHAnsi" w:hAnsiTheme="minorHAnsi" w:cstheme="minorHAnsi"/>
          <w:color w:val="000000"/>
        </w:rPr>
        <w:t xml:space="preserve">Zmiany merytoryczne zadania, jak również zmiany związane z terminem i harmonogramem jego realizacji, winny być zgłaszane do Departamentu </w:t>
      </w:r>
      <w:r w:rsidRPr="00A2663E">
        <w:rPr>
          <w:rFonts w:asciiTheme="minorHAnsi" w:hAnsiTheme="minorHAnsi" w:cstheme="minorHAnsi"/>
        </w:rPr>
        <w:t>Sportu i Turystyki</w:t>
      </w:r>
      <w:r w:rsidRPr="00A2663E">
        <w:rPr>
          <w:rFonts w:asciiTheme="minorHAnsi" w:hAnsiTheme="minorHAnsi" w:cstheme="minorHAnsi"/>
          <w:color w:val="000000"/>
        </w:rPr>
        <w:t xml:space="preserve"> </w:t>
      </w:r>
      <w:r w:rsidR="00370601">
        <w:rPr>
          <w:rFonts w:asciiTheme="minorHAnsi" w:hAnsiTheme="minorHAnsi" w:cstheme="minorHAnsi"/>
          <w:color w:val="000000"/>
        </w:rPr>
        <w:br/>
      </w:r>
      <w:r w:rsidRPr="00A2663E">
        <w:rPr>
          <w:rFonts w:asciiTheme="minorHAnsi" w:hAnsiTheme="minorHAnsi" w:cstheme="minorHAnsi"/>
          <w:color w:val="000000"/>
        </w:rPr>
        <w:t xml:space="preserve">w formie elektronicznej lub pisemnej z prośbą o akceptację. </w:t>
      </w:r>
      <w:r w:rsidRPr="00A2663E">
        <w:rPr>
          <w:rFonts w:asciiTheme="minorHAnsi" w:hAnsiTheme="minorHAnsi" w:cstheme="minorHAnsi"/>
        </w:rPr>
        <w:t xml:space="preserve">Kontakty ws. konkursu: </w:t>
      </w:r>
    </w:p>
    <w:p w14:paraId="60605369" w14:textId="77777777" w:rsidR="00027AC1" w:rsidRPr="00A2663E" w:rsidRDefault="00E71577" w:rsidP="00A2663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hanging="72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 xml:space="preserve">Marek Wiśniewski, tel. 56 62 18 453, </w:t>
      </w:r>
      <w:hyperlink r:id="rId8">
        <w:r w:rsidRPr="00A2663E">
          <w:rPr>
            <w:rFonts w:asciiTheme="minorHAnsi" w:hAnsiTheme="minorHAnsi" w:cstheme="minorHAnsi"/>
            <w:color w:val="1155CC"/>
            <w:u w:val="single"/>
          </w:rPr>
          <w:t>m.wisniewski@kujawsko-pomorskie.pl</w:t>
        </w:r>
      </w:hyperlink>
      <w:r w:rsidRPr="00A2663E">
        <w:rPr>
          <w:rFonts w:asciiTheme="minorHAnsi" w:hAnsiTheme="minorHAnsi" w:cstheme="minorHAnsi"/>
        </w:rPr>
        <w:t xml:space="preserve"> </w:t>
      </w:r>
    </w:p>
    <w:p w14:paraId="6A6CDCAD" w14:textId="77777777" w:rsidR="00027AC1" w:rsidRPr="00A2663E" w:rsidRDefault="00E71577" w:rsidP="00A2663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hanging="72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 xml:space="preserve">Agnieszka Komorowska, tel. 56 62 18 423, </w:t>
      </w:r>
      <w:hyperlink r:id="rId9">
        <w:r w:rsidRPr="00A2663E">
          <w:rPr>
            <w:rFonts w:asciiTheme="minorHAnsi" w:hAnsiTheme="minorHAnsi" w:cstheme="minorHAnsi"/>
            <w:color w:val="1155CC"/>
            <w:u w:val="single"/>
          </w:rPr>
          <w:t>a.komorowska@kujawsko-pomorskie.pl</w:t>
        </w:r>
      </w:hyperlink>
      <w:r w:rsidRPr="00A2663E">
        <w:rPr>
          <w:rFonts w:asciiTheme="minorHAnsi" w:hAnsiTheme="minorHAnsi" w:cstheme="minorHAnsi"/>
        </w:rPr>
        <w:t xml:space="preserve"> </w:t>
      </w:r>
    </w:p>
    <w:p w14:paraId="6D5ACA83" w14:textId="77777777" w:rsidR="00027AC1" w:rsidRPr="00A2663E" w:rsidRDefault="00E71577" w:rsidP="00A2663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72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 xml:space="preserve">kontakt do sekretariatu: tel. 56 62 18 212, </w:t>
      </w:r>
      <w:hyperlink r:id="rId10">
        <w:r w:rsidRPr="00A2663E">
          <w:rPr>
            <w:rFonts w:asciiTheme="minorHAnsi" w:hAnsiTheme="minorHAnsi" w:cstheme="minorHAnsi"/>
            <w:color w:val="1155CC"/>
            <w:u w:val="single"/>
          </w:rPr>
          <w:t>st.sekretariat@kujawsko-pomorskie.pl</w:t>
        </w:r>
      </w:hyperlink>
      <w:r w:rsidRPr="00A2663E">
        <w:rPr>
          <w:rFonts w:asciiTheme="minorHAnsi" w:hAnsiTheme="minorHAnsi" w:cstheme="minorHAnsi"/>
        </w:rPr>
        <w:t xml:space="preserve"> </w:t>
      </w:r>
    </w:p>
    <w:p w14:paraId="4F17F27C" w14:textId="77777777" w:rsidR="00027AC1" w:rsidRPr="00A2663E" w:rsidRDefault="00027AC1" w:rsidP="00A2663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906A782" w14:textId="77777777" w:rsidR="00370601" w:rsidRDefault="00370601" w:rsidP="00A2663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3CE286F" w14:textId="77777777" w:rsidR="00370601" w:rsidRDefault="00370601" w:rsidP="00A2663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4B8EF9C" w14:textId="77777777" w:rsidR="00370601" w:rsidRDefault="00370601" w:rsidP="00A2663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67D984" w14:textId="4C794E2D" w:rsidR="00027AC1" w:rsidRPr="00A2663E" w:rsidRDefault="00E71577" w:rsidP="00A2663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2663E">
        <w:rPr>
          <w:rFonts w:asciiTheme="minorHAnsi" w:hAnsiTheme="minorHAnsi" w:cstheme="minorHAnsi"/>
          <w:sz w:val="24"/>
        </w:rPr>
        <w:lastRenderedPageBreak/>
        <w:t>Rozdział 6</w:t>
      </w:r>
    </w:p>
    <w:p w14:paraId="4F1087BA" w14:textId="77777777" w:rsidR="00027AC1" w:rsidRPr="00A2663E" w:rsidRDefault="00E71577" w:rsidP="00A2663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2663E">
        <w:rPr>
          <w:rFonts w:asciiTheme="minorHAnsi" w:hAnsiTheme="minorHAnsi" w:cstheme="minorHAnsi"/>
          <w:sz w:val="24"/>
        </w:rPr>
        <w:t>Termin, tryb i kryteria wyboru ofert</w:t>
      </w:r>
    </w:p>
    <w:p w14:paraId="4833BE44" w14:textId="77777777" w:rsidR="00027AC1" w:rsidRPr="00A2663E" w:rsidRDefault="00027AC1" w:rsidP="00A2663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4170C6D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b/>
          <w:color w:val="000000"/>
        </w:rPr>
        <w:t xml:space="preserve">§6.1.  </w:t>
      </w:r>
      <w:r w:rsidRPr="00A2663E">
        <w:rPr>
          <w:rFonts w:asciiTheme="minorHAnsi" w:hAnsiTheme="minorHAnsi" w:cstheme="minorHAnsi"/>
          <w:color w:val="000000"/>
        </w:rPr>
        <w:t xml:space="preserve">Rozstrzygnięcie konkursu nastąpi w terminie do 45 dni od ostatniego dnia składania ofert, z zastrzeżeniem, że jeżeli na konkurs wpłynie 100 lub więcej ofert, termin wydłuża się do 60 dni od ostatniego dnia składania ofert. </w:t>
      </w:r>
    </w:p>
    <w:p w14:paraId="03445D49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</w:p>
    <w:p w14:paraId="70BB6905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2. </w:t>
      </w:r>
      <w:r w:rsidRPr="00A2663E">
        <w:rPr>
          <w:rFonts w:asciiTheme="minorHAnsi" w:hAnsiTheme="minorHAnsi" w:cstheme="minorHAnsi"/>
          <w:color w:val="000000"/>
        </w:rPr>
        <w:t>Do oceny merytorycznej ofert złożonych na konkurs, Zarząd Województwa Kujawsko-Pomorskiego powoła komisję i określi tryb jej pracy.</w:t>
      </w:r>
    </w:p>
    <w:p w14:paraId="60B8EB2A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14:paraId="31228EE3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3. </w:t>
      </w:r>
      <w:r w:rsidRPr="00A2663E">
        <w:rPr>
          <w:rFonts w:asciiTheme="minorHAnsi" w:hAnsiTheme="minorHAnsi" w:cstheme="minorHAnsi"/>
          <w:color w:val="000000"/>
        </w:rPr>
        <w:t>Warunkiem dokonania oceny merytorycznej oferty przez komisję konkursową będzie uznanie oferty za spełniającą następujące wymogi:</w:t>
      </w:r>
    </w:p>
    <w:p w14:paraId="15D07222" w14:textId="77777777" w:rsidR="00027AC1" w:rsidRPr="00A2663E" w:rsidRDefault="00E71577" w:rsidP="00A2663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color w:val="000000"/>
        </w:rPr>
        <w:t>oferta została złożona przez podmiot uprawniony do jej złożenia, którego działalność statutowa zgadza się z zakresem zadania publicznego, będącego przedmiotem konkursu i zgodna jest z odpowiednim zapisem w statucie;</w:t>
      </w:r>
    </w:p>
    <w:p w14:paraId="78B749C1" w14:textId="3F8971BF" w:rsidR="00027AC1" w:rsidRPr="00A2663E" w:rsidRDefault="00E71577" w:rsidP="00A2663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color w:val="000000"/>
        </w:rPr>
        <w:t xml:space="preserve">złożenie oferty nastąpiło w terminie wskazanym w regulaminie konkursu w wersji elektronicznej za pośrednictwem Generatora ofert </w:t>
      </w:r>
      <w:r w:rsidRPr="00A2663E">
        <w:rPr>
          <w:rFonts w:asciiTheme="minorHAnsi" w:hAnsiTheme="minorHAnsi" w:cstheme="minorHAnsi"/>
          <w:b/>
          <w:color w:val="000000"/>
        </w:rPr>
        <w:t xml:space="preserve">do dnia </w:t>
      </w:r>
      <w:r w:rsidR="007F268D">
        <w:rPr>
          <w:rFonts w:asciiTheme="minorHAnsi" w:hAnsiTheme="minorHAnsi" w:cstheme="minorHAnsi"/>
          <w:b/>
          <w:color w:val="000000"/>
        </w:rPr>
        <w:t>17</w:t>
      </w:r>
      <w:r w:rsidR="007F268D" w:rsidRPr="00A2663E">
        <w:rPr>
          <w:rFonts w:asciiTheme="minorHAnsi" w:hAnsiTheme="minorHAnsi" w:cstheme="minorHAnsi"/>
          <w:b/>
          <w:color w:val="000000"/>
        </w:rPr>
        <w:t xml:space="preserve"> </w:t>
      </w:r>
      <w:r w:rsidR="00994D53" w:rsidRPr="00A2663E">
        <w:rPr>
          <w:rFonts w:asciiTheme="minorHAnsi" w:hAnsiTheme="minorHAnsi" w:cstheme="minorHAnsi"/>
          <w:b/>
          <w:color w:val="000000"/>
        </w:rPr>
        <w:t xml:space="preserve">stycznia </w:t>
      </w:r>
      <w:r w:rsidRPr="00A2663E">
        <w:rPr>
          <w:rFonts w:asciiTheme="minorHAnsi" w:hAnsiTheme="minorHAnsi" w:cstheme="minorHAnsi"/>
          <w:b/>
          <w:color w:val="000000"/>
        </w:rPr>
        <w:t xml:space="preserve">2025 r. do godz. </w:t>
      </w:r>
      <w:r w:rsidR="00994D53" w:rsidRPr="00A2663E">
        <w:rPr>
          <w:rFonts w:asciiTheme="minorHAnsi" w:hAnsiTheme="minorHAnsi" w:cstheme="minorHAnsi"/>
          <w:b/>
          <w:color w:val="000000"/>
        </w:rPr>
        <w:t>23:59:59</w:t>
      </w:r>
      <w:r w:rsidR="00994D53" w:rsidRPr="00A2663E">
        <w:rPr>
          <w:rFonts w:asciiTheme="minorHAnsi" w:hAnsiTheme="minorHAnsi" w:cstheme="minorHAnsi"/>
          <w:color w:val="000000"/>
        </w:rPr>
        <w:t>;</w:t>
      </w:r>
    </w:p>
    <w:p w14:paraId="2A95754A" w14:textId="77777777" w:rsidR="00027AC1" w:rsidRPr="00A2663E" w:rsidRDefault="00E71577" w:rsidP="00A2663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A2663E">
        <w:rPr>
          <w:rFonts w:asciiTheme="minorHAnsi" w:hAnsiTheme="minorHAnsi" w:cstheme="minorHAnsi"/>
          <w:color w:val="000000"/>
        </w:rPr>
        <w:t xml:space="preserve">dołączono do oferty złożonej w Generatorze ofert skany wymaganych regulaminem konkursu załączników określonych w § 4 ust. 6; </w:t>
      </w:r>
    </w:p>
    <w:p w14:paraId="42C15B3E" w14:textId="77777777" w:rsidR="00027AC1" w:rsidRPr="00A2663E" w:rsidRDefault="00E71577" w:rsidP="00A2663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color w:val="000000"/>
        </w:rPr>
        <w:t>zgłoszono w ofercie zadanie zgodne z celami i założeniami konkursu, które nie podlega wyłączeniu, o którym mowa w § 1 ust. 4;</w:t>
      </w:r>
    </w:p>
    <w:p w14:paraId="0ED63EAE" w14:textId="77777777" w:rsidR="00027AC1" w:rsidRPr="00A2663E" w:rsidRDefault="00E71577" w:rsidP="00A2663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color w:val="000000"/>
        </w:rPr>
        <w:t xml:space="preserve">oferent zadeklarował wymagany regulaminem konkursu wkład własny w realizację zadania, z uwzględnieniem zasad wskazanych w § 3 ust. </w:t>
      </w:r>
      <w:r w:rsidRPr="00A2663E">
        <w:rPr>
          <w:rFonts w:asciiTheme="minorHAnsi" w:hAnsiTheme="minorHAnsi" w:cstheme="minorHAnsi"/>
        </w:rPr>
        <w:t>5 i 6</w:t>
      </w:r>
      <w:r w:rsidRPr="00A2663E">
        <w:rPr>
          <w:rFonts w:asciiTheme="minorHAnsi" w:hAnsiTheme="minorHAnsi" w:cstheme="minorHAnsi"/>
          <w:color w:val="000000"/>
        </w:rPr>
        <w:t xml:space="preserve">; </w:t>
      </w:r>
    </w:p>
    <w:p w14:paraId="4C2F54EE" w14:textId="77777777" w:rsidR="00027AC1" w:rsidRPr="00A2663E" w:rsidRDefault="00E71577" w:rsidP="00A2663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color w:val="000000"/>
        </w:rPr>
        <w:t xml:space="preserve">zachowano górną granicę wnioskowanej dotacji określoną dla poszczególnych obszarów zadań w </w:t>
      </w:r>
      <w:r w:rsidRPr="00A2663E">
        <w:rPr>
          <w:rFonts w:asciiTheme="minorHAnsi" w:hAnsiTheme="minorHAnsi" w:cstheme="minorHAnsi"/>
        </w:rPr>
        <w:t xml:space="preserve">§ 3 ust. 3 niniejszego regulaminu. </w:t>
      </w:r>
    </w:p>
    <w:p w14:paraId="4ED9FF62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1C273309" w14:textId="541241E8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4. </w:t>
      </w:r>
      <w:r w:rsidRPr="00A2663E">
        <w:rPr>
          <w:rFonts w:asciiTheme="minorHAnsi" w:hAnsiTheme="minorHAnsi" w:cstheme="minorHAnsi"/>
          <w:color w:val="000000"/>
        </w:rPr>
        <w:t xml:space="preserve">Dopuszcza się możliwość uzupełnienia uchybień formalnych (w formie elektronicznej), o których mowa </w:t>
      </w:r>
      <w:r w:rsidRPr="00A2663E">
        <w:rPr>
          <w:rFonts w:asciiTheme="minorHAnsi" w:hAnsiTheme="minorHAnsi" w:cstheme="minorHAnsi"/>
          <w:b/>
          <w:color w:val="000000"/>
        </w:rPr>
        <w:t>w ust. 3 pkt 3</w:t>
      </w:r>
      <w:r w:rsidR="00FD5D2A" w:rsidRPr="00A2663E">
        <w:rPr>
          <w:rFonts w:asciiTheme="minorHAnsi" w:hAnsiTheme="minorHAnsi" w:cstheme="minorHAnsi"/>
          <w:bCs/>
          <w:color w:val="000000"/>
        </w:rPr>
        <w:t>,</w:t>
      </w:r>
      <w:r w:rsidRPr="00A2663E">
        <w:rPr>
          <w:rFonts w:asciiTheme="minorHAnsi" w:hAnsiTheme="minorHAnsi" w:cstheme="minorHAnsi"/>
          <w:b/>
          <w:color w:val="000000"/>
        </w:rPr>
        <w:t xml:space="preserve"> </w:t>
      </w:r>
      <w:r w:rsidRPr="00A2663E">
        <w:rPr>
          <w:rFonts w:asciiTheme="minorHAnsi" w:hAnsiTheme="minorHAnsi" w:cstheme="minorHAnsi"/>
          <w:color w:val="000000"/>
        </w:rPr>
        <w:t xml:space="preserve">w terminie 7 dni od dnia ukazania się na stronie internetowej ngo.kujawsko-pomorskie.pl wykazu ofert, w których stwierdzono ww. uchybienia. Brana pod uwagę jest data uzupełnienia braków w generatorze ofert. W przypadku nieusunięcia wskazanych uchybień formalnych oferta nie będzie rozpatrywana. Wykaz ofert </w:t>
      </w:r>
      <w:r w:rsidRPr="00A2663E">
        <w:rPr>
          <w:rFonts w:asciiTheme="minorHAnsi" w:hAnsiTheme="minorHAnsi" w:cstheme="minorHAnsi"/>
          <w:color w:val="000000"/>
        </w:rPr>
        <w:lastRenderedPageBreak/>
        <w:t>zawierających uchybienia formalne zostanie zamieszczony na stronie internetowej w ciągu 21 dni od ostatniego dnia składania ofert i przekazany Oferentom drogą mailową.</w:t>
      </w:r>
    </w:p>
    <w:p w14:paraId="26DDB158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229"/>
        <w:rPr>
          <w:rFonts w:asciiTheme="minorHAnsi" w:hAnsiTheme="minorHAnsi" w:cstheme="minorHAnsi"/>
          <w:color w:val="000000"/>
        </w:rPr>
      </w:pPr>
    </w:p>
    <w:p w14:paraId="21E944FA" w14:textId="5E746791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5. </w:t>
      </w:r>
      <w:r w:rsidRPr="00A2663E">
        <w:rPr>
          <w:rFonts w:asciiTheme="minorHAnsi" w:hAnsiTheme="minorHAnsi" w:cstheme="minorHAnsi"/>
          <w:color w:val="000000"/>
        </w:rPr>
        <w:t xml:space="preserve">Komisja dokona oceny merytorycznej zadań zgłoszonych do konkursu na podstawie kryteriów zawartych w karcie oceny zadania publicznego, stanowiącej załącznik nr 2 do uchwały </w:t>
      </w:r>
      <w:r w:rsidRPr="00952885">
        <w:rPr>
          <w:rFonts w:asciiTheme="minorHAnsi" w:hAnsiTheme="minorHAnsi" w:cstheme="minorHAnsi"/>
          <w:color w:val="000000"/>
        </w:rPr>
        <w:t xml:space="preserve">Nr </w:t>
      </w:r>
      <w:r w:rsidR="00896603">
        <w:rPr>
          <w:rFonts w:asciiTheme="minorHAnsi" w:hAnsiTheme="minorHAnsi" w:cstheme="minorHAnsi"/>
          <w:color w:val="000000"/>
        </w:rPr>
        <w:t>32</w:t>
      </w:r>
      <w:r w:rsidRPr="00952885">
        <w:rPr>
          <w:rFonts w:asciiTheme="minorHAnsi" w:hAnsiTheme="minorHAnsi" w:cstheme="minorHAnsi"/>
          <w:color w:val="000000"/>
        </w:rPr>
        <w:t>/</w:t>
      </w:r>
      <w:r w:rsidR="00896603">
        <w:rPr>
          <w:rFonts w:asciiTheme="minorHAnsi" w:hAnsiTheme="minorHAnsi" w:cstheme="minorHAnsi"/>
          <w:color w:val="000000"/>
        </w:rPr>
        <w:t>1541</w:t>
      </w:r>
      <w:r w:rsidRPr="00952885">
        <w:rPr>
          <w:rFonts w:asciiTheme="minorHAnsi" w:hAnsiTheme="minorHAnsi" w:cstheme="minorHAnsi"/>
          <w:color w:val="000000"/>
        </w:rPr>
        <w:t xml:space="preserve">/24 Zarządu Województwa Kujawsko-Pomorskiego z dnia </w:t>
      </w:r>
      <w:r w:rsidR="00896603">
        <w:rPr>
          <w:rFonts w:asciiTheme="minorHAnsi" w:hAnsiTheme="minorHAnsi" w:cstheme="minorHAnsi"/>
          <w:color w:val="000000"/>
        </w:rPr>
        <w:t>11 grudnia</w:t>
      </w:r>
      <w:r w:rsidRPr="00952885">
        <w:rPr>
          <w:rFonts w:asciiTheme="minorHAnsi" w:hAnsiTheme="minorHAnsi" w:cstheme="minorHAnsi"/>
          <w:color w:val="000000"/>
        </w:rPr>
        <w:t xml:space="preserve"> 2024 r. </w:t>
      </w:r>
      <w:r w:rsidRPr="00A2663E">
        <w:rPr>
          <w:rFonts w:asciiTheme="minorHAnsi" w:hAnsiTheme="minorHAnsi" w:cstheme="minorHAnsi"/>
          <w:color w:val="000000"/>
        </w:rPr>
        <w:t>w sprawie regulaminu pracy komisji konkursowych powołanych do oceny ofert</w:t>
      </w:r>
      <w:r w:rsidR="00896603">
        <w:rPr>
          <w:rFonts w:asciiTheme="minorHAnsi" w:hAnsiTheme="minorHAnsi" w:cstheme="minorHAnsi"/>
          <w:color w:val="000000"/>
        </w:rPr>
        <w:br/>
      </w:r>
      <w:r w:rsidRPr="00A2663E">
        <w:rPr>
          <w:rFonts w:asciiTheme="minorHAnsi" w:hAnsiTheme="minorHAnsi" w:cstheme="minorHAnsi"/>
          <w:color w:val="000000"/>
        </w:rPr>
        <w:t>w ramach otwartych konkursów ofert na wykonywanie zadań publicznych związanych</w:t>
      </w:r>
      <w:r w:rsidR="00896603">
        <w:rPr>
          <w:rFonts w:asciiTheme="minorHAnsi" w:hAnsiTheme="minorHAnsi" w:cstheme="minorHAnsi"/>
          <w:color w:val="000000"/>
        </w:rPr>
        <w:br/>
      </w:r>
      <w:r w:rsidRPr="00A2663E">
        <w:rPr>
          <w:rFonts w:asciiTheme="minorHAnsi" w:hAnsiTheme="minorHAnsi" w:cstheme="minorHAnsi"/>
          <w:color w:val="000000"/>
        </w:rPr>
        <w:t>z realizacją zadań Samorządu Województwa Kujawsko-Pomorskiego i zarekomenduje Zarządowi Województwa zadania do udzielenia wsparcia finansowego wraz z jego wysokością.</w:t>
      </w:r>
    </w:p>
    <w:p w14:paraId="0D07F3A7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051B166D" w14:textId="07E81DB0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 xml:space="preserve">6. </w:t>
      </w:r>
      <w:r w:rsidRPr="00A2663E">
        <w:rPr>
          <w:rFonts w:asciiTheme="minorHAnsi" w:hAnsiTheme="minorHAnsi" w:cstheme="minorHAnsi"/>
          <w:color w:val="000000"/>
        </w:rPr>
        <w:t xml:space="preserve">Punkty za kryterium strategiczne, o którym mowa w karcie oceny, otrzymują organizacje, których siedziba mieści się na terenie powiatów: </w:t>
      </w:r>
      <w:r w:rsidRPr="00A2663E">
        <w:rPr>
          <w:rFonts w:asciiTheme="minorHAnsi" w:hAnsiTheme="minorHAnsi" w:cstheme="minorHAnsi"/>
        </w:rPr>
        <w:t xml:space="preserve">wąbrzeskiego, grudziądzkiego </w:t>
      </w:r>
      <w:r w:rsidR="007D3568" w:rsidRPr="00A2663E">
        <w:rPr>
          <w:rFonts w:asciiTheme="minorHAnsi" w:hAnsiTheme="minorHAnsi" w:cstheme="minorHAnsi"/>
        </w:rPr>
        <w:br/>
      </w:r>
      <w:r w:rsidRPr="00A2663E">
        <w:rPr>
          <w:rFonts w:asciiTheme="minorHAnsi" w:hAnsiTheme="minorHAnsi" w:cstheme="minorHAnsi"/>
        </w:rPr>
        <w:t>i mogileńskiego.</w:t>
      </w:r>
    </w:p>
    <w:p w14:paraId="7B381562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rPr>
          <w:rFonts w:asciiTheme="minorHAnsi" w:hAnsiTheme="minorHAnsi" w:cstheme="minorHAnsi"/>
          <w:color w:val="000000"/>
        </w:rPr>
      </w:pPr>
    </w:p>
    <w:p w14:paraId="31993CE0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7. </w:t>
      </w:r>
      <w:r w:rsidRPr="00A2663E">
        <w:rPr>
          <w:rFonts w:asciiTheme="minorHAnsi" w:hAnsiTheme="minorHAnsi" w:cstheme="minorHAnsi"/>
          <w:color w:val="000000"/>
        </w:rPr>
        <w:t xml:space="preserve">Do dofinansowania z budżetu województwa rekomendowane będą zadania, które spełniły kryteria oceny formalnej oraz w ocenie merytorycznej uzyskały nie mniej niż </w:t>
      </w:r>
      <w:r w:rsidRPr="00A2663E">
        <w:rPr>
          <w:rFonts w:asciiTheme="minorHAnsi" w:hAnsiTheme="minorHAnsi" w:cstheme="minorHAnsi"/>
          <w:b/>
          <w:color w:val="000000"/>
        </w:rPr>
        <w:t>30 punktów.</w:t>
      </w:r>
    </w:p>
    <w:p w14:paraId="5EC122FB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229"/>
        <w:rPr>
          <w:rFonts w:asciiTheme="minorHAnsi" w:hAnsiTheme="minorHAnsi" w:cstheme="minorHAnsi"/>
          <w:color w:val="000000"/>
        </w:rPr>
      </w:pPr>
    </w:p>
    <w:p w14:paraId="3267ED92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8. </w:t>
      </w:r>
      <w:r w:rsidRPr="00A2663E">
        <w:rPr>
          <w:rFonts w:asciiTheme="minorHAnsi" w:hAnsiTheme="minorHAnsi" w:cstheme="minorHAnsi"/>
          <w:color w:val="000000"/>
        </w:rPr>
        <w:t>Ostateczną decyzję o wyborze zadań oraz wysokości udzielonego dofinansowania podejmuje Zarząd Województwa Kujawsko-Pomorskiego w formie uchwały. Do uchwały Zarządu Województwa Kujawsko-Pomorskiego w sprawie rozstrzygnięcia otwartego konkursu ofert nie stosuje się trybu odwoławczego.</w:t>
      </w:r>
    </w:p>
    <w:p w14:paraId="5811D394" w14:textId="77777777" w:rsidR="00027AC1" w:rsidRPr="00A2663E" w:rsidRDefault="00027AC1" w:rsidP="00A266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229"/>
        <w:rPr>
          <w:rFonts w:asciiTheme="minorHAnsi" w:hAnsiTheme="minorHAnsi" w:cstheme="minorHAnsi"/>
          <w:color w:val="000000"/>
        </w:rPr>
      </w:pPr>
    </w:p>
    <w:p w14:paraId="3EEEB0EE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 xml:space="preserve">9. </w:t>
      </w:r>
      <w:r w:rsidRPr="00A2663E">
        <w:rPr>
          <w:rFonts w:asciiTheme="minorHAnsi" w:hAnsiTheme="minorHAnsi" w:cstheme="minorHAnsi"/>
          <w:color w:val="000000"/>
        </w:rPr>
        <w:t xml:space="preserve">O wynikach postępowania konkursowego oferenci biorący udział w konkursie zostaną powiadomieni pisemnie (pocztą tradycyjną bądź elektroniczną). Informacje na temat rozstrzygnięcia konkursu zamieszczone zostaną również na stronie internetowej Urzędu Marszałkowskiego Województwa Kujawsko-Pomorskiego ngo.kujawsko-pomorskie.pl. oraz BIP, zakładka </w:t>
      </w:r>
      <w:r w:rsidRPr="00A2663E">
        <w:rPr>
          <w:rFonts w:asciiTheme="minorHAnsi" w:hAnsiTheme="minorHAnsi" w:cstheme="minorHAnsi"/>
        </w:rPr>
        <w:t xml:space="preserve">“Turystyka”. </w:t>
      </w:r>
    </w:p>
    <w:p w14:paraId="66065DF8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1D4FE630" w14:textId="13303CFF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>10. Oferenci, którzy otrzymali dofinansowanie</w:t>
      </w:r>
      <w:r w:rsidR="007D3568" w:rsidRPr="00A2663E">
        <w:rPr>
          <w:rFonts w:asciiTheme="minorHAnsi" w:hAnsiTheme="minorHAnsi" w:cstheme="minorHAnsi"/>
        </w:rPr>
        <w:t>,</w:t>
      </w:r>
      <w:r w:rsidRPr="00A2663E">
        <w:rPr>
          <w:rFonts w:asciiTheme="minorHAnsi" w:hAnsiTheme="minorHAnsi" w:cstheme="minorHAnsi"/>
        </w:rPr>
        <w:t xml:space="preserve"> są zobowiązani do:</w:t>
      </w:r>
    </w:p>
    <w:p w14:paraId="1D3E72EA" w14:textId="05D9C6F2" w:rsidR="00027AC1" w:rsidRPr="00A2663E" w:rsidRDefault="00E71577" w:rsidP="00A266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hanging="11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color w:val="000000"/>
        </w:rPr>
        <w:t xml:space="preserve">w przypadku zmian w ofercie </w:t>
      </w:r>
      <w:r w:rsidR="007D3568" w:rsidRPr="00A2663E">
        <w:rPr>
          <w:rFonts w:asciiTheme="minorHAnsi" w:hAnsiTheme="minorHAnsi" w:cstheme="minorHAnsi"/>
          <w:color w:val="000000"/>
        </w:rPr>
        <w:t>–</w:t>
      </w:r>
      <w:r w:rsidRPr="00A2663E">
        <w:rPr>
          <w:rFonts w:asciiTheme="minorHAnsi" w:hAnsiTheme="minorHAnsi" w:cstheme="minorHAnsi"/>
          <w:color w:val="000000"/>
        </w:rPr>
        <w:t xml:space="preserve"> aktualizacji oferty w systemie Witkac w porozumieniu z </w:t>
      </w:r>
      <w:r w:rsidRPr="00A2663E">
        <w:rPr>
          <w:rFonts w:asciiTheme="minorHAnsi" w:hAnsiTheme="minorHAnsi" w:cstheme="minorHAnsi"/>
          <w:color w:val="000000"/>
        </w:rPr>
        <w:lastRenderedPageBreak/>
        <w:t>departamentem merytorycznym realizującym konkurs;</w:t>
      </w:r>
    </w:p>
    <w:p w14:paraId="7FCB4CAD" w14:textId="59B7927F" w:rsidR="00027AC1" w:rsidRPr="00A2663E" w:rsidRDefault="00E71577" w:rsidP="00A2663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  <w:color w:val="000000"/>
        </w:rPr>
        <w:t xml:space="preserve">złożenia oferty w wersji papierowej z podpisami osób upoważnionych wraz </w:t>
      </w:r>
      <w:r w:rsidR="007D3568" w:rsidRPr="00A2663E">
        <w:rPr>
          <w:rFonts w:asciiTheme="minorHAnsi" w:hAnsiTheme="minorHAnsi" w:cstheme="minorHAnsi"/>
          <w:color w:val="000000"/>
        </w:rPr>
        <w:br/>
      </w:r>
      <w:r w:rsidRPr="00A2663E">
        <w:rPr>
          <w:rFonts w:asciiTheme="minorHAnsi" w:hAnsiTheme="minorHAnsi" w:cstheme="minorHAnsi"/>
          <w:color w:val="000000"/>
        </w:rPr>
        <w:t xml:space="preserve">z załącznikami na adres: Urząd Marszałkowski Województwa Kujawsko-Pomorskiego Departament </w:t>
      </w:r>
      <w:r w:rsidRPr="00A2663E">
        <w:rPr>
          <w:rFonts w:asciiTheme="minorHAnsi" w:hAnsiTheme="minorHAnsi" w:cstheme="minorHAnsi"/>
        </w:rPr>
        <w:t>Sportu i Turystyki,</w:t>
      </w:r>
      <w:r w:rsidRPr="00A2663E">
        <w:rPr>
          <w:rFonts w:asciiTheme="minorHAnsi" w:hAnsiTheme="minorHAnsi" w:cstheme="minorHAnsi"/>
          <w:color w:val="000000"/>
        </w:rPr>
        <w:t xml:space="preserve"> Pl. Teatralny 2, 87-100</w:t>
      </w:r>
      <w:r w:rsidRPr="00A2663E">
        <w:rPr>
          <w:rFonts w:asciiTheme="minorHAnsi" w:hAnsiTheme="minorHAnsi" w:cstheme="minorHAnsi"/>
        </w:rPr>
        <w:t xml:space="preserve"> </w:t>
      </w:r>
      <w:r w:rsidRPr="00A2663E">
        <w:rPr>
          <w:rFonts w:asciiTheme="minorHAnsi" w:hAnsiTheme="minorHAnsi" w:cstheme="minorHAnsi"/>
          <w:color w:val="000000"/>
        </w:rPr>
        <w:t>Toruń.</w:t>
      </w:r>
    </w:p>
    <w:p w14:paraId="3549889A" w14:textId="77777777" w:rsidR="00027AC1" w:rsidRPr="00A2663E" w:rsidRDefault="00027AC1" w:rsidP="00A2663E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610A4A3E" w14:textId="77777777" w:rsidR="00027AC1" w:rsidRPr="00A2663E" w:rsidRDefault="00E71577" w:rsidP="00A2663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2663E">
        <w:rPr>
          <w:rFonts w:asciiTheme="minorHAnsi" w:hAnsiTheme="minorHAnsi" w:cstheme="minorHAnsi"/>
          <w:sz w:val="24"/>
        </w:rPr>
        <w:t>Rozdział 7</w:t>
      </w:r>
    </w:p>
    <w:p w14:paraId="62CF259B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Theme="minorHAnsi" w:hAnsiTheme="minorHAnsi" w:cstheme="minorHAnsi"/>
          <w:b/>
          <w:color w:val="000000"/>
        </w:rPr>
      </w:pPr>
      <w:r w:rsidRPr="00A2663E">
        <w:rPr>
          <w:rFonts w:asciiTheme="minorHAnsi" w:hAnsiTheme="minorHAnsi" w:cstheme="minorHAnsi"/>
          <w:b/>
          <w:color w:val="000000"/>
        </w:rPr>
        <w:t>Postanowienia końcowe</w:t>
      </w:r>
    </w:p>
    <w:p w14:paraId="3FE29987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inorHAnsi"/>
          <w:b/>
          <w:color w:val="000000"/>
        </w:rPr>
      </w:pPr>
    </w:p>
    <w:p w14:paraId="7328B14C" w14:textId="739FE65B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b/>
          <w:color w:val="000000"/>
        </w:rPr>
        <w:t xml:space="preserve">§7.1 </w:t>
      </w:r>
      <w:r w:rsidRPr="00A2663E">
        <w:rPr>
          <w:rFonts w:asciiTheme="minorHAnsi" w:hAnsiTheme="minorHAnsi" w:cstheme="minorHAnsi"/>
          <w:color w:val="000000"/>
        </w:rPr>
        <w:t>Uchwała Zarządu Województwa Kujawsko-Pomorskiego, o której mowa w §</w:t>
      </w:r>
      <w:r w:rsidRPr="00A2663E">
        <w:rPr>
          <w:rFonts w:asciiTheme="minorHAnsi" w:hAnsiTheme="minorHAnsi" w:cstheme="minorHAnsi"/>
          <w:b/>
          <w:color w:val="000000"/>
        </w:rPr>
        <w:t xml:space="preserve"> </w:t>
      </w:r>
      <w:r w:rsidRPr="00A2663E">
        <w:rPr>
          <w:rFonts w:asciiTheme="minorHAnsi" w:hAnsiTheme="minorHAnsi" w:cstheme="minorHAnsi"/>
          <w:color w:val="000000"/>
        </w:rPr>
        <w:t>6 ust. 8, stanowi podstawę do zawarcia umowy z oferentem, którego oferta została wybrana</w:t>
      </w:r>
      <w:r w:rsidRPr="00A2663E">
        <w:rPr>
          <w:rFonts w:asciiTheme="minorHAnsi" w:hAnsiTheme="minorHAnsi" w:cstheme="minorHAnsi"/>
        </w:rPr>
        <w:t xml:space="preserve"> </w:t>
      </w:r>
      <w:r w:rsidRPr="00A2663E">
        <w:rPr>
          <w:rFonts w:asciiTheme="minorHAnsi" w:hAnsiTheme="minorHAnsi" w:cstheme="minorHAnsi"/>
          <w:color w:val="000000"/>
        </w:rPr>
        <w:t xml:space="preserve">w konkursie. Umowa określi szczegółowe warunki realizacji, finansowania i rozliczenia zadania. Ramowy wzór umowy znajduje się na stronie internetowej </w:t>
      </w:r>
      <w:hyperlink r:id="rId11">
        <w:r w:rsidRPr="00A2663E">
          <w:rPr>
            <w:rFonts w:asciiTheme="minorHAnsi" w:hAnsiTheme="minorHAnsi" w:cstheme="minorHAnsi"/>
            <w:color w:val="000000"/>
            <w:u w:val="single"/>
          </w:rPr>
          <w:t>ngo.kujawsko-pomorskie.pl</w:t>
        </w:r>
      </w:hyperlink>
      <w:r w:rsidRPr="00A2663E">
        <w:rPr>
          <w:rFonts w:asciiTheme="minorHAnsi" w:hAnsiTheme="minorHAnsi" w:cstheme="minorHAnsi"/>
          <w:color w:val="000000"/>
        </w:rPr>
        <w:t>.</w:t>
      </w:r>
    </w:p>
    <w:p w14:paraId="7B26A7F8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Theme="minorHAnsi" w:hAnsiTheme="minorHAnsi" w:cstheme="minorHAnsi"/>
          <w:color w:val="000000"/>
        </w:rPr>
      </w:pPr>
    </w:p>
    <w:p w14:paraId="1506BC93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2. </w:t>
      </w:r>
      <w:r w:rsidRPr="00A2663E">
        <w:rPr>
          <w:rFonts w:asciiTheme="minorHAnsi" w:hAnsiTheme="minorHAnsi" w:cstheme="minorHAnsi"/>
          <w:color w:val="000000"/>
        </w:rPr>
        <w:t>Zarząd Województwa może odmówić podmiotowi wyłonionemu w konkursie przyznania dotacji lub/i podpisania umowy w przypadku, gdy okaże się, iż zakres zadania po aktualizacji znacząco odbiega od opisanego w ofercie, podmiot utraci zdolność do czynności prawnych lub zostaną ujawnione nieznane wcześniej okoliczności podważające wiarygodność merytoryczną lub finansową oferenta.</w:t>
      </w:r>
    </w:p>
    <w:p w14:paraId="3E7D0109" w14:textId="77777777" w:rsidR="00027AC1" w:rsidRPr="00A2663E" w:rsidRDefault="00027AC1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</w:p>
    <w:p w14:paraId="5C9D817F" w14:textId="77777777" w:rsidR="00027AC1" w:rsidRPr="00A2663E" w:rsidRDefault="00E71577" w:rsidP="00A26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</w:rPr>
        <w:t xml:space="preserve">3. </w:t>
      </w:r>
      <w:r w:rsidRPr="00A2663E">
        <w:rPr>
          <w:rFonts w:asciiTheme="minorHAnsi" w:hAnsiTheme="minorHAnsi" w:cstheme="minorHAnsi"/>
          <w:color w:val="000000"/>
        </w:rPr>
        <w:t>Oferent, który otrzyma dofinansowanie z budżetu Województwa, zobowiązany jest do:</w:t>
      </w:r>
    </w:p>
    <w:p w14:paraId="217DCD10" w14:textId="77777777" w:rsidR="00027AC1" w:rsidRPr="00A2663E" w:rsidRDefault="00E71577" w:rsidP="00A2663E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hanging="72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>wyodrębnienia w ewidencji księgowej środków otrzymanych na realizację zadania;</w:t>
      </w:r>
    </w:p>
    <w:p w14:paraId="7230B62D" w14:textId="77777777" w:rsidR="00027AC1" w:rsidRPr="00A2663E" w:rsidRDefault="00E71577" w:rsidP="00A2663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000000"/>
        </w:rPr>
      </w:pPr>
      <w:r w:rsidRPr="00A2663E">
        <w:rPr>
          <w:rFonts w:asciiTheme="minorHAnsi" w:hAnsiTheme="minorHAnsi" w:cstheme="minorHAnsi"/>
          <w:color w:val="000000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internetowych: </w:t>
      </w:r>
    </w:p>
    <w:p w14:paraId="51C9D49B" w14:textId="77777777" w:rsidR="00027AC1" w:rsidRPr="00A2663E" w:rsidRDefault="00E71577" w:rsidP="00A2663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  <w:color w:val="000000"/>
        </w:rPr>
        <w:t>odpowiednich oznaczeń promocyjnych Województwa Kujawsko-Pomorskiego</w:t>
      </w:r>
      <w:r w:rsidRPr="00A2663E">
        <w:rPr>
          <w:rFonts w:asciiTheme="minorHAnsi" w:hAnsiTheme="minorHAnsi" w:cstheme="minorHAnsi"/>
        </w:rPr>
        <w:t xml:space="preserve">, </w:t>
      </w:r>
    </w:p>
    <w:p w14:paraId="46EE2CAE" w14:textId="77777777" w:rsidR="00027AC1" w:rsidRPr="00A2663E" w:rsidRDefault="00E71577" w:rsidP="00A2663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  <w:color w:val="000000"/>
        </w:rPr>
        <w:t>informacji, że zadanie jest dofinansowane przez Samorząd Województwa Kujawsko-Pomorskiego</w:t>
      </w:r>
      <w:r w:rsidRPr="00A2663E">
        <w:rPr>
          <w:rFonts w:asciiTheme="minorHAnsi" w:hAnsiTheme="minorHAnsi" w:cstheme="minorHAnsi"/>
        </w:rPr>
        <w:t xml:space="preserve">, </w:t>
      </w:r>
    </w:p>
    <w:p w14:paraId="3A34D80B" w14:textId="1BF38ABD" w:rsidR="00027AC1" w:rsidRPr="00A2663E" w:rsidRDefault="00E71577" w:rsidP="00A2663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</w:rPr>
      </w:pPr>
      <w:r w:rsidRPr="00A2663E">
        <w:rPr>
          <w:rFonts w:asciiTheme="minorHAnsi" w:hAnsiTheme="minorHAnsi" w:cstheme="minorHAnsi"/>
        </w:rPr>
        <w:t>oznaczeń promocyjnych kujawsko-pomorskich konstelacji dobrych miejsc</w:t>
      </w:r>
      <w:r w:rsidR="007D3568" w:rsidRPr="00A2663E">
        <w:rPr>
          <w:rFonts w:asciiTheme="minorHAnsi" w:hAnsiTheme="minorHAnsi" w:cstheme="minorHAnsi"/>
        </w:rPr>
        <w:t>.</w:t>
      </w:r>
    </w:p>
    <w:p w14:paraId="1453D2D4" w14:textId="77777777" w:rsidR="00027AC1" w:rsidRDefault="00027A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12F96159" w14:textId="579BA578" w:rsidR="00027AC1" w:rsidRDefault="00027A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4184922" w14:textId="77777777" w:rsidR="00027AC1" w:rsidRPr="006348E6" w:rsidRDefault="00E71577" w:rsidP="006348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r w:rsidRPr="006348E6">
        <w:rPr>
          <w:rFonts w:asciiTheme="minorHAnsi" w:hAnsiTheme="minorHAnsi" w:cstheme="minorHAnsi"/>
        </w:rPr>
        <w:t xml:space="preserve">Pliki graficzne z oznaczeniami są dostępne na stronach internetowych: </w:t>
      </w:r>
      <w:hyperlink r:id="rId12">
        <w:r w:rsidRPr="006348E6">
          <w:rPr>
            <w:rFonts w:asciiTheme="minorHAnsi" w:hAnsiTheme="minorHAnsi" w:cstheme="minorHAnsi"/>
            <w:color w:val="1155CC"/>
            <w:u w:val="single"/>
          </w:rPr>
          <w:t>https://kujawsko-pomorskie.pl/promocja/informacja-o-dofinansowaniu/</w:t>
        </w:r>
      </w:hyperlink>
      <w:r w:rsidRPr="006348E6">
        <w:rPr>
          <w:rFonts w:asciiTheme="minorHAnsi" w:hAnsiTheme="minorHAnsi" w:cstheme="minorHAnsi"/>
        </w:rPr>
        <w:t xml:space="preserve"> </w:t>
      </w:r>
    </w:p>
    <w:p w14:paraId="32BA60DD" w14:textId="77777777" w:rsidR="00027AC1" w:rsidRPr="006348E6" w:rsidRDefault="00E71577" w:rsidP="006348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  <w:hyperlink r:id="rId13">
        <w:r w:rsidRPr="006348E6">
          <w:rPr>
            <w:rFonts w:asciiTheme="minorHAnsi" w:hAnsiTheme="minorHAnsi" w:cstheme="minorHAnsi"/>
            <w:color w:val="1155CC"/>
            <w:u w:val="single"/>
          </w:rPr>
          <w:t>http://k-pot.pl/logotyp-i-brand-book/</w:t>
        </w:r>
      </w:hyperlink>
    </w:p>
    <w:p w14:paraId="3322CB03" w14:textId="77777777" w:rsidR="00027AC1" w:rsidRPr="006348E6" w:rsidRDefault="00E71577" w:rsidP="006348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 w:rsidRPr="006348E6">
        <w:rPr>
          <w:rFonts w:asciiTheme="minorHAnsi" w:hAnsiTheme="minorHAnsi" w:cstheme="minorHAnsi"/>
        </w:rPr>
        <w:lastRenderedPageBreak/>
        <w:t xml:space="preserve">Szczegółowe wymogi promocji będą określone w umowie z oferentem. </w:t>
      </w:r>
    </w:p>
    <w:p w14:paraId="58D30BED" w14:textId="77777777" w:rsidR="00027AC1" w:rsidRPr="006348E6" w:rsidRDefault="00027AC1" w:rsidP="006348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60"/>
        <w:rPr>
          <w:rFonts w:asciiTheme="minorHAnsi" w:hAnsiTheme="minorHAnsi" w:cstheme="minorHAnsi"/>
          <w:color w:val="000000"/>
        </w:rPr>
      </w:pPr>
    </w:p>
    <w:p w14:paraId="337D7B22" w14:textId="332FF117" w:rsidR="00027AC1" w:rsidRPr="006348E6" w:rsidRDefault="008C50E9" w:rsidP="006348E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E71577" w:rsidRPr="006348E6">
        <w:rPr>
          <w:rFonts w:asciiTheme="minorHAnsi" w:hAnsiTheme="minorHAnsi" w:cstheme="minorHAnsi"/>
        </w:rPr>
        <w:t xml:space="preserve">. W celu informowania o prowadzonych działaniach zaleca się przesyłanie informacji prasowej oraz materiałów graficznych i filmowych dotyczących realizowanego zadania na adres: </w:t>
      </w:r>
      <w:hyperlink r:id="rId14">
        <w:r w:rsidR="00E71577" w:rsidRPr="006348E6">
          <w:rPr>
            <w:rFonts w:asciiTheme="minorHAnsi" w:hAnsiTheme="minorHAnsi" w:cstheme="minorHAnsi"/>
            <w:color w:val="0000FF"/>
            <w:u w:val="single"/>
          </w:rPr>
          <w:t>promocja@kujawsko-pomorskie.pl</w:t>
        </w:r>
      </w:hyperlink>
      <w:r w:rsidR="00E71577" w:rsidRPr="006348E6">
        <w:rPr>
          <w:rFonts w:asciiTheme="minorHAnsi" w:hAnsiTheme="minorHAnsi" w:cstheme="minorHAnsi"/>
        </w:rPr>
        <w:t>.</w:t>
      </w:r>
    </w:p>
    <w:p w14:paraId="6FE9A0BD" w14:textId="77777777" w:rsidR="00027AC1" w:rsidRPr="006348E6" w:rsidRDefault="00027AC1" w:rsidP="006348E6">
      <w:pPr>
        <w:spacing w:line="360" w:lineRule="auto"/>
        <w:ind w:left="720"/>
        <w:rPr>
          <w:rFonts w:asciiTheme="minorHAnsi" w:hAnsiTheme="minorHAnsi" w:cstheme="minorHAnsi"/>
        </w:rPr>
      </w:pPr>
    </w:p>
    <w:p w14:paraId="70C8673F" w14:textId="463E1077" w:rsidR="00027AC1" w:rsidRPr="006348E6" w:rsidRDefault="008C50E9" w:rsidP="006348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5</w:t>
      </w:r>
      <w:r w:rsidR="00E71577" w:rsidRPr="006348E6">
        <w:rPr>
          <w:rFonts w:asciiTheme="minorHAnsi" w:hAnsiTheme="minorHAnsi" w:cstheme="minorHAnsi"/>
        </w:rPr>
        <w:t xml:space="preserve">. </w:t>
      </w:r>
      <w:r w:rsidR="00E71577" w:rsidRPr="006348E6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7D3568" w:rsidRPr="006348E6">
        <w:rPr>
          <w:rFonts w:asciiTheme="minorHAnsi" w:hAnsiTheme="minorHAnsi" w:cstheme="minorHAnsi"/>
          <w:color w:val="000000"/>
        </w:rPr>
        <w:br/>
      </w:r>
      <w:r w:rsidR="00E71577" w:rsidRPr="006348E6">
        <w:rPr>
          <w:rFonts w:asciiTheme="minorHAnsi" w:hAnsiTheme="minorHAnsi" w:cstheme="minorHAnsi"/>
          <w:color w:val="000000"/>
        </w:rPr>
        <w:t xml:space="preserve">w § 9 Procedur konkursowych. </w:t>
      </w:r>
    </w:p>
    <w:p w14:paraId="532DCE00" w14:textId="77777777" w:rsidR="00027AC1" w:rsidRPr="006348E6" w:rsidRDefault="00027AC1" w:rsidP="006348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Theme="minorHAnsi" w:hAnsiTheme="minorHAnsi" w:cstheme="minorHAnsi"/>
          <w:color w:val="FF0000"/>
        </w:rPr>
      </w:pPr>
    </w:p>
    <w:p w14:paraId="1F44C86B" w14:textId="560A7D6C" w:rsidR="00027AC1" w:rsidRPr="006348E6" w:rsidRDefault="008C50E9" w:rsidP="006348E6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6</w:t>
      </w:r>
      <w:r w:rsidR="00E71577" w:rsidRPr="006348E6">
        <w:rPr>
          <w:rFonts w:asciiTheme="minorHAnsi" w:hAnsiTheme="minorHAnsi" w:cstheme="minorHAnsi"/>
        </w:rPr>
        <w:t xml:space="preserve">. </w:t>
      </w:r>
      <w:r w:rsidR="00E71577" w:rsidRPr="006348E6">
        <w:rPr>
          <w:rFonts w:asciiTheme="minorHAnsi" w:hAnsiTheme="minorHAnsi" w:cstheme="minorHAnsi"/>
          <w:color w:val="000000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2024 r. poz. 1411), stanowiącym załącznik do Procedur konkursowych.</w:t>
      </w:r>
      <w:r w:rsidR="00E71577" w:rsidRPr="006348E6">
        <w:rPr>
          <w:rFonts w:asciiTheme="minorHAnsi" w:hAnsiTheme="minorHAnsi" w:cstheme="minorHAnsi"/>
        </w:rPr>
        <w:t xml:space="preserve"> </w:t>
      </w:r>
      <w:r w:rsidR="00E71577" w:rsidRPr="006348E6">
        <w:rPr>
          <w:rFonts w:asciiTheme="minorHAnsi" w:hAnsiTheme="minorHAnsi" w:cstheme="minorHAnsi"/>
          <w:color w:val="000000"/>
        </w:rPr>
        <w:t xml:space="preserve">Informacje w tym zakresie należy zamieścić w oświadczeniu będącym załącznikiem nr 6 do Uchwały. </w:t>
      </w:r>
    </w:p>
    <w:p w14:paraId="2CC9725C" w14:textId="77777777" w:rsidR="00027AC1" w:rsidRPr="006348E6" w:rsidRDefault="00027AC1" w:rsidP="006348E6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ind w:left="720"/>
        <w:rPr>
          <w:rFonts w:asciiTheme="minorHAnsi" w:hAnsiTheme="minorHAnsi" w:cstheme="minorHAnsi"/>
          <w:color w:val="000000"/>
        </w:rPr>
      </w:pPr>
    </w:p>
    <w:p w14:paraId="473503D2" w14:textId="6BB33163" w:rsidR="00027AC1" w:rsidRPr="006348E6" w:rsidRDefault="008C50E9" w:rsidP="006348E6">
      <w:pPr>
        <w:pBdr>
          <w:top w:val="nil"/>
          <w:left w:val="nil"/>
          <w:bottom w:val="nil"/>
          <w:right w:val="nil"/>
          <w:between w:val="nil"/>
        </w:pBdr>
        <w:spacing w:after="57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71577" w:rsidRPr="006348E6">
        <w:rPr>
          <w:rFonts w:asciiTheme="minorHAnsi" w:hAnsiTheme="minorHAnsi" w:cstheme="minorHAnsi"/>
        </w:rPr>
        <w:t xml:space="preserve">. </w:t>
      </w:r>
      <w:r w:rsidR="00E71577" w:rsidRPr="006348E6">
        <w:rPr>
          <w:rFonts w:asciiTheme="minorHAnsi" w:hAnsiTheme="minorHAnsi" w:cstheme="minorHAnsi"/>
          <w:color w:val="000000"/>
        </w:rPr>
        <w:t>W przypadku wyjątkowych sytuacji, w których zasada dostępności nie znajduje zastosowania, dopuszczalne jest uznanie neutralności produktu zadania. O neutralności produktu można mówić w sytuacji, kiedy Zleceniobiorca wykaże, że dostępność nie dotyczy danego produktu na przykład z uwagi na brak jego bezpośrednich użytkowników. W takim przypadku w oświadczeniu, o którym mowa w ust. 6</w:t>
      </w:r>
      <w:r w:rsidR="007D3568" w:rsidRPr="006348E6">
        <w:rPr>
          <w:rFonts w:asciiTheme="minorHAnsi" w:hAnsiTheme="minorHAnsi" w:cstheme="minorHAnsi"/>
          <w:color w:val="000000"/>
        </w:rPr>
        <w:t>,</w:t>
      </w:r>
      <w:r w:rsidR="00E71577" w:rsidRPr="006348E6">
        <w:rPr>
          <w:rFonts w:asciiTheme="minorHAnsi" w:hAnsiTheme="minorHAnsi" w:cstheme="minorHAnsi"/>
          <w:color w:val="000000"/>
        </w:rPr>
        <w:t xml:space="preserve"> należy opisać neutralność produktu wraz z rzeczowym uzasadnieniem.</w:t>
      </w:r>
    </w:p>
    <w:sectPr w:rsidR="00027AC1" w:rsidRPr="006348E6">
      <w:footerReference w:type="even" r:id="rId15"/>
      <w:footerReference w:type="default" r:id="rId16"/>
      <w:pgSz w:w="11906" w:h="16838"/>
      <w:pgMar w:top="1418" w:right="1418" w:bottom="107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9F0D" w14:textId="77777777" w:rsidR="005176AB" w:rsidRDefault="005176AB">
      <w:r>
        <w:separator/>
      </w:r>
    </w:p>
  </w:endnote>
  <w:endnote w:type="continuationSeparator" w:id="0">
    <w:p w14:paraId="5E7355C4" w14:textId="77777777" w:rsidR="005176AB" w:rsidRDefault="0051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36029" w14:textId="77777777" w:rsidR="00027AC1" w:rsidRDefault="00E71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62CD166" w14:textId="77777777" w:rsidR="00027AC1" w:rsidRDefault="00027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99F2" w14:textId="77777777" w:rsidR="00027AC1" w:rsidRDefault="00E71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CF4B142" w14:textId="77777777" w:rsidR="00027AC1" w:rsidRDefault="00027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E679B" w14:textId="77777777" w:rsidR="005176AB" w:rsidRDefault="005176AB">
      <w:r>
        <w:separator/>
      </w:r>
    </w:p>
  </w:footnote>
  <w:footnote w:type="continuationSeparator" w:id="0">
    <w:p w14:paraId="2EB902C9" w14:textId="77777777" w:rsidR="005176AB" w:rsidRDefault="005176AB">
      <w:r>
        <w:continuationSeparator/>
      </w:r>
    </w:p>
  </w:footnote>
  <w:footnote w:id="1">
    <w:p w14:paraId="61B83D50" w14:textId="77777777" w:rsidR="00027AC1" w:rsidRDefault="00E71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to również sytuacji, kiedy oferent złoży dwie (lub więcej) tożsame lub różne oferty na to samo 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B2B"/>
    <w:multiLevelType w:val="multilevel"/>
    <w:tmpl w:val="448C06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EF2A8F"/>
    <w:multiLevelType w:val="multilevel"/>
    <w:tmpl w:val="CFC442A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BA2669"/>
    <w:multiLevelType w:val="multilevel"/>
    <w:tmpl w:val="6D666878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C6D4F"/>
    <w:multiLevelType w:val="multilevel"/>
    <w:tmpl w:val="9C3ADF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904D4E"/>
    <w:multiLevelType w:val="multilevel"/>
    <w:tmpl w:val="DF348A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7329C2"/>
    <w:multiLevelType w:val="multilevel"/>
    <w:tmpl w:val="64DE11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66270A"/>
    <w:multiLevelType w:val="multilevel"/>
    <w:tmpl w:val="BA82A024"/>
    <w:lvl w:ilvl="0">
      <w:start w:val="1"/>
      <w:numFmt w:val="lowerLetter"/>
      <w:lvlText w:val="%1)"/>
      <w:lvlJc w:val="left"/>
      <w:pPr>
        <w:ind w:left="1405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B8E2A81"/>
    <w:multiLevelType w:val="multilevel"/>
    <w:tmpl w:val="B2E234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4914C3A"/>
    <w:multiLevelType w:val="multilevel"/>
    <w:tmpl w:val="467676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B3C28B5"/>
    <w:multiLevelType w:val="multilevel"/>
    <w:tmpl w:val="C0D430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B543595"/>
    <w:multiLevelType w:val="multilevel"/>
    <w:tmpl w:val="BFDABBD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E0930C1"/>
    <w:multiLevelType w:val="multilevel"/>
    <w:tmpl w:val="453A30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0CF0EEB"/>
    <w:multiLevelType w:val="multilevel"/>
    <w:tmpl w:val="232004F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A991131"/>
    <w:multiLevelType w:val="multilevel"/>
    <w:tmpl w:val="7346A8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B536A3A"/>
    <w:multiLevelType w:val="multilevel"/>
    <w:tmpl w:val="95B8321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4108149">
    <w:abstractNumId w:val="14"/>
  </w:num>
  <w:num w:numId="2" w16cid:durableId="2102795087">
    <w:abstractNumId w:val="4"/>
  </w:num>
  <w:num w:numId="3" w16cid:durableId="1127622332">
    <w:abstractNumId w:val="5"/>
  </w:num>
  <w:num w:numId="4" w16cid:durableId="1786538731">
    <w:abstractNumId w:val="8"/>
  </w:num>
  <w:num w:numId="5" w16cid:durableId="1152331993">
    <w:abstractNumId w:val="1"/>
  </w:num>
  <w:num w:numId="6" w16cid:durableId="279071742">
    <w:abstractNumId w:val="10"/>
  </w:num>
  <w:num w:numId="7" w16cid:durableId="638808083">
    <w:abstractNumId w:val="2"/>
  </w:num>
  <w:num w:numId="8" w16cid:durableId="1959793340">
    <w:abstractNumId w:val="6"/>
  </w:num>
  <w:num w:numId="9" w16cid:durableId="770665128">
    <w:abstractNumId w:val="0"/>
  </w:num>
  <w:num w:numId="10" w16cid:durableId="391202438">
    <w:abstractNumId w:val="13"/>
  </w:num>
  <w:num w:numId="11" w16cid:durableId="2042973463">
    <w:abstractNumId w:val="12"/>
  </w:num>
  <w:num w:numId="12" w16cid:durableId="997687003">
    <w:abstractNumId w:val="3"/>
  </w:num>
  <w:num w:numId="13" w16cid:durableId="125903692">
    <w:abstractNumId w:val="7"/>
  </w:num>
  <w:num w:numId="14" w16cid:durableId="1004437378">
    <w:abstractNumId w:val="9"/>
  </w:num>
  <w:num w:numId="15" w16cid:durableId="1230336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C1"/>
    <w:rsid w:val="00020BCE"/>
    <w:rsid w:val="00021300"/>
    <w:rsid w:val="00027AC1"/>
    <w:rsid w:val="000438E9"/>
    <w:rsid w:val="000B6083"/>
    <w:rsid w:val="001059E2"/>
    <w:rsid w:val="00124FB0"/>
    <w:rsid w:val="00145F14"/>
    <w:rsid w:val="00190756"/>
    <w:rsid w:val="00201340"/>
    <w:rsid w:val="00245FC2"/>
    <w:rsid w:val="00261ADC"/>
    <w:rsid w:val="00277C11"/>
    <w:rsid w:val="00313A52"/>
    <w:rsid w:val="00370601"/>
    <w:rsid w:val="003776CF"/>
    <w:rsid w:val="00383FBC"/>
    <w:rsid w:val="003A0162"/>
    <w:rsid w:val="003A165D"/>
    <w:rsid w:val="003B27CA"/>
    <w:rsid w:val="004751CA"/>
    <w:rsid w:val="004F3ED1"/>
    <w:rsid w:val="005025E3"/>
    <w:rsid w:val="005176AB"/>
    <w:rsid w:val="006348E6"/>
    <w:rsid w:val="00693E5E"/>
    <w:rsid w:val="006A5454"/>
    <w:rsid w:val="006F004F"/>
    <w:rsid w:val="006F59A5"/>
    <w:rsid w:val="007D3568"/>
    <w:rsid w:val="007F268D"/>
    <w:rsid w:val="00814D82"/>
    <w:rsid w:val="00841775"/>
    <w:rsid w:val="008549C1"/>
    <w:rsid w:val="00896603"/>
    <w:rsid w:val="008C50E9"/>
    <w:rsid w:val="008D4FA8"/>
    <w:rsid w:val="008F311D"/>
    <w:rsid w:val="00952885"/>
    <w:rsid w:val="009603EB"/>
    <w:rsid w:val="0098742E"/>
    <w:rsid w:val="00994D53"/>
    <w:rsid w:val="009B651D"/>
    <w:rsid w:val="009E7970"/>
    <w:rsid w:val="00A07BCC"/>
    <w:rsid w:val="00A2663E"/>
    <w:rsid w:val="00A86B18"/>
    <w:rsid w:val="00A95037"/>
    <w:rsid w:val="00AB01A4"/>
    <w:rsid w:val="00AC0657"/>
    <w:rsid w:val="00AE04C1"/>
    <w:rsid w:val="00B33561"/>
    <w:rsid w:val="00B61784"/>
    <w:rsid w:val="00B734D9"/>
    <w:rsid w:val="00C65623"/>
    <w:rsid w:val="00C73153"/>
    <w:rsid w:val="00CB1CED"/>
    <w:rsid w:val="00CD5755"/>
    <w:rsid w:val="00CD66B4"/>
    <w:rsid w:val="00D02679"/>
    <w:rsid w:val="00D432A7"/>
    <w:rsid w:val="00DD4539"/>
    <w:rsid w:val="00DF77FF"/>
    <w:rsid w:val="00E71577"/>
    <w:rsid w:val="00E83CEB"/>
    <w:rsid w:val="00EB19F7"/>
    <w:rsid w:val="00F623FE"/>
    <w:rsid w:val="00F72411"/>
    <w:rsid w:val="00F84F10"/>
    <w:rsid w:val="00F9317E"/>
    <w:rsid w:val="00FD2433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4A27"/>
  <w15:docId w15:val="{41F26B16-CD94-4489-BC13-3D1382B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3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isniewski@kujawsko-pomorskie.pl" TargetMode="External"/><Relationship Id="rId13" Type="http://schemas.openxmlformats.org/officeDocument/2006/relationships/hyperlink" Target="http://k-pot.pl/logotyp-i-brand-boo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jawsko-pomorskie.pl/promocja/informacja-o-dofinansowani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go.kujawsko-pomors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.sekretariat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omorowska@kujawsko-pomorskie.pl" TargetMode="External"/><Relationship Id="rId14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zcu3TQLuFPP1zV7vqBxOxAcrsA==">CgMxLjAyCGguZ2pkZ3hzOAByITFwNUxrZjhFQUZxY2U4VUtYTW53cXFIejRlSk5kUWZWZQ==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3032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m.olszewska</dc:creator>
  <cp:lastModifiedBy>Magdalena Kroczek</cp:lastModifiedBy>
  <cp:revision>14</cp:revision>
  <cp:lastPrinted>2024-11-20T12:41:00Z</cp:lastPrinted>
  <dcterms:created xsi:type="dcterms:W3CDTF">2024-11-20T12:33:00Z</dcterms:created>
  <dcterms:modified xsi:type="dcterms:W3CDTF">2024-12-19T09:57:00Z</dcterms:modified>
</cp:coreProperties>
</file>