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C942" w14:textId="77777777" w:rsidR="00B2617C" w:rsidRDefault="00B2617C">
      <w:pPr>
        <w:jc w:val="left"/>
        <w:rPr>
          <w:sz w:val="20"/>
        </w:rPr>
      </w:pPr>
      <w:r>
        <w:rPr>
          <w:sz w:val="20"/>
        </w:rPr>
        <w:t xml:space="preserve">Druk nr 14/25                                         </w:t>
      </w:r>
    </w:p>
    <w:p w14:paraId="5F492DA8" w14:textId="35FAF5F0" w:rsidR="00B2617C" w:rsidRDefault="00B2617C" w:rsidP="00B2617C">
      <w:pPr>
        <w:jc w:val="right"/>
        <w:rPr>
          <w:sz w:val="20"/>
        </w:rPr>
      </w:pPr>
      <w:r>
        <w:rPr>
          <w:sz w:val="20"/>
        </w:rPr>
        <w:t xml:space="preserve">Projekt </w:t>
      </w:r>
    </w:p>
    <w:p w14:paraId="07CBF176" w14:textId="77777777" w:rsidR="00B2617C" w:rsidRDefault="00B2617C" w:rsidP="00B2617C">
      <w:pPr>
        <w:jc w:val="right"/>
        <w:rPr>
          <w:sz w:val="20"/>
        </w:rPr>
      </w:pPr>
      <w:r>
        <w:rPr>
          <w:sz w:val="20"/>
        </w:rPr>
        <w:t xml:space="preserve">Zarządu Województwa Kujawsko-Pomorskiego </w:t>
      </w:r>
    </w:p>
    <w:p w14:paraId="06236A90" w14:textId="1569681E" w:rsidR="00A77B3E" w:rsidRDefault="00B2617C" w:rsidP="00B2617C">
      <w:pPr>
        <w:jc w:val="right"/>
        <w:rPr>
          <w:sz w:val="20"/>
        </w:rPr>
      </w:pPr>
      <w:r>
        <w:rPr>
          <w:sz w:val="20"/>
        </w:rPr>
        <w:t>z dnia 10 marca 2025 r.</w:t>
      </w:r>
    </w:p>
    <w:p w14:paraId="17BBD495" w14:textId="77777777" w:rsidR="00A77B3E" w:rsidRDefault="00A77B3E" w:rsidP="00B2617C">
      <w:pPr>
        <w:jc w:val="right"/>
        <w:rPr>
          <w:sz w:val="20"/>
        </w:rPr>
      </w:pPr>
    </w:p>
    <w:p w14:paraId="1BD7096F" w14:textId="77777777" w:rsidR="00A77B3E" w:rsidRDefault="00B2617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2391AEBC" w14:textId="77777777" w:rsidR="00A77B3E" w:rsidRDefault="00B2617C">
      <w:pPr>
        <w:spacing w:before="280" w:after="280"/>
        <w:jc w:val="center"/>
        <w:rPr>
          <w:b/>
          <w:caps/>
        </w:rPr>
      </w:pPr>
      <w:r>
        <w:t xml:space="preserve">z dnia </w:t>
      </w:r>
      <w:r>
        <w:t>.................... 2025 r.</w:t>
      </w:r>
    </w:p>
    <w:p w14:paraId="26E919BF" w14:textId="77777777" w:rsidR="00A77B3E" w:rsidRDefault="00B2617C">
      <w:pPr>
        <w:keepNext/>
        <w:spacing w:after="480"/>
        <w:jc w:val="center"/>
      </w:pPr>
      <w:r>
        <w:rPr>
          <w:b/>
        </w:rPr>
        <w:t>w sprawie zmiany statutu Zarządu Dróg Wojewódzkich w Bydgoszczy</w:t>
      </w:r>
    </w:p>
    <w:p w14:paraId="578D77BF" w14:textId="77777777" w:rsidR="00A77B3E" w:rsidRDefault="00B2617C">
      <w:pPr>
        <w:keepLines/>
        <w:spacing w:before="120" w:after="120"/>
        <w:ind w:firstLine="227"/>
      </w:pPr>
      <w:r>
        <w:t>Na podstawie art. 12 ust. 1 pkt 2 i ust. 2 ustawy z dnia 27 sierpnia 2009 r. o finansach publicznych (Dz. U. z 2024 r. poz. 1530, 1572,1717, 1756, 1907 oraz z 2025 r. poz. 39) uchwala się, co następuje:</w:t>
      </w:r>
    </w:p>
    <w:p w14:paraId="6937BF8A" w14:textId="4F664060" w:rsidR="00A77B3E" w:rsidRDefault="00B2617C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Statut Zarządu Dróg Wojewódzkich w Bydgoszczy, stanowiący załącznik nr 1 do uchwały nr 26/99 Sejmiku Województwa Kujawsko-Pomorskiego z dnia 29 stycznia 1999 r. w sprawie utworzenia Zarządu Dróg Wojewódzkich w Bydgoszczy i nadania statutu, (zmienionej uchwałami Sejmiku Województwa Kujawsko-Pomorskiego: Nr 644/2001 z dnia 28 czerwca 2001 r., Nr XXXVII/509/05 z dnia 12 września 2005 r., </w:t>
      </w:r>
      <w:r>
        <w:br/>
      </w:r>
      <w:r>
        <w:t>Nr XLVII/724/06 z dnia 19 czerwca 2006 r., Nr XII/276/19 z dnia 16 grudnia 2019 r.) otrzymuje brzmienie określone w załączniku do niniejszej uchwały.</w:t>
      </w:r>
    </w:p>
    <w:p w14:paraId="1ABBF337" w14:textId="77777777" w:rsidR="00A77B3E" w:rsidRDefault="00B2617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Województwa Kujawsko-Pomorskiego.</w:t>
      </w:r>
    </w:p>
    <w:p w14:paraId="75AD9321" w14:textId="77777777" w:rsidR="00A77B3E" w:rsidRDefault="00B2617C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76E55E7" w14:textId="77777777" w:rsidR="00B2617C" w:rsidRDefault="00B2617C">
      <w:pPr>
        <w:keepLines/>
        <w:spacing w:before="120" w:after="120"/>
        <w:ind w:firstLine="340"/>
        <w:sectPr w:rsidR="00B2617C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EE25F5A" w14:textId="66E3E3F5" w:rsidR="00A77B3E" w:rsidRDefault="00B2617C" w:rsidP="00B2617C">
      <w:pPr>
        <w:keepNext/>
        <w:ind w:left="4825"/>
        <w:jc w:val="righ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......../25</w:t>
      </w:r>
      <w:r>
        <w:br/>
        <w:t>Sejmiku Województwa Kujawsko-Pomorskiego</w:t>
      </w:r>
      <w:r>
        <w:br/>
      </w:r>
      <w:r>
        <w:t>z dnia....................2025 r.</w:t>
      </w:r>
    </w:p>
    <w:p w14:paraId="3E4621CB" w14:textId="77777777" w:rsidR="00B2617C" w:rsidRDefault="00B2617C" w:rsidP="00B2617C">
      <w:pPr>
        <w:keepNext/>
        <w:jc w:val="center"/>
        <w:rPr>
          <w:b/>
        </w:rPr>
      </w:pPr>
    </w:p>
    <w:p w14:paraId="6D70D0C4" w14:textId="4FAD1687" w:rsidR="00A77B3E" w:rsidRDefault="00B2617C">
      <w:pPr>
        <w:keepNext/>
        <w:spacing w:after="480"/>
        <w:jc w:val="center"/>
      </w:pPr>
      <w:r>
        <w:rPr>
          <w:b/>
        </w:rPr>
        <w:t>Statut Zarządu Dróg Wojewódzkich w Bydgoszczy</w:t>
      </w:r>
    </w:p>
    <w:p w14:paraId="1C05DD93" w14:textId="77777777" w:rsidR="00A77B3E" w:rsidRDefault="00B2617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</w:rPr>
        <w:t>1. Postanowienia ogólne</w:t>
      </w:r>
    </w:p>
    <w:p w14:paraId="2812194F" w14:textId="77777777" w:rsidR="00A77B3E" w:rsidRDefault="00B2617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1</w:t>
      </w:r>
    </w:p>
    <w:p w14:paraId="5961BB6C" w14:textId="05A7398F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Zarząd Dróg </w:t>
      </w:r>
      <w:r>
        <w:rPr>
          <w:color w:val="000000"/>
          <w:u w:color="000000"/>
        </w:rPr>
        <w:t>Wojewódzkich w Bydgoszczy, zwany dalej Zarządem działa w szczególności</w:t>
      </w:r>
      <w:r>
        <w:rPr>
          <w:color w:val="000000"/>
          <w:u w:color="000000"/>
        </w:rPr>
        <w:t xml:space="preserve"> na podstawie:</w:t>
      </w:r>
    </w:p>
    <w:p w14:paraId="15600244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 ustawy z dnia 21 marca 1985 r. o drogach publicznych (Dz. U. 2024 r. poz. 320 i 1222),</w:t>
      </w:r>
    </w:p>
    <w:p w14:paraId="1F43B0FD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2) ustawy z dnia 5 czerwca 1998 r. o samorządzie województwa (Dz. U. 2024 r. </w:t>
      </w:r>
      <w:r>
        <w:rPr>
          <w:color w:val="000000"/>
          <w:u w:color="000000"/>
        </w:rPr>
        <w:t>poz. 566, 1907 i 1940);</w:t>
      </w:r>
    </w:p>
    <w:p w14:paraId="02E99BED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 ustawy z dnia 27 sierpnia 2009 r. o finansach publicznych (Dz. U. 2024 r. poz. 1530, 1572, 1717, 1756, 1907 oraz z 2025 r. poz. 39).</w:t>
      </w:r>
    </w:p>
    <w:p w14:paraId="570F878C" w14:textId="77777777" w:rsidR="00A77B3E" w:rsidRDefault="00B2617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2</w:t>
      </w:r>
    </w:p>
    <w:p w14:paraId="09CFE566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 Zarząd  jest jednostką budżetową, finansowaną przez samorząd województwa, wykonującą zarząd drogami wojewódzkimi, w zakresie planowania, budowy, modernizacji, utrzymania i ochrony tych dróg, zgodnie z postanowieniem ustawy o drogach publicznych.</w:t>
      </w:r>
    </w:p>
    <w:p w14:paraId="07A034E1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 Siedzibą Zarządu jest miasto Bydgoszcz.</w:t>
      </w:r>
    </w:p>
    <w:p w14:paraId="28193F68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 Terenem działania Zarządu jest województwo kujawsko-pomorskie.</w:t>
      </w:r>
    </w:p>
    <w:p w14:paraId="6BA23DF0" w14:textId="77777777" w:rsidR="00A77B3E" w:rsidRDefault="00B2617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2. Przedmiot działania</w:t>
      </w:r>
    </w:p>
    <w:p w14:paraId="4A2F1321" w14:textId="77777777" w:rsidR="00A77B3E" w:rsidRDefault="00B2617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3</w:t>
      </w:r>
    </w:p>
    <w:p w14:paraId="0AFDA50B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 Przedmiotem działania Zarządu jest wykonywanie obowiązków zarządcy dróg wojewódzkich w rozumieniu ustawy o drogach publicznych.</w:t>
      </w:r>
    </w:p>
    <w:p w14:paraId="3FB1587C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 Do podstawowej działalności Zarządu należy:</w:t>
      </w:r>
    </w:p>
    <w:p w14:paraId="119C5D73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 opracowywanie projektów planów rozwoju sieci drogowej oraz bieżące informowanie o tych planach organów właściwych do sporządzania miejscowych planów zagospodarowania przestrzennego;</w:t>
      </w:r>
    </w:p>
    <w:p w14:paraId="36B9B46F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 opracowywanie projektów planów finansowania budowy, przebudowy, remontu, utrzymania i ochrony dróg oraz drogowych obiektów inżynierskich;</w:t>
      </w:r>
    </w:p>
    <w:p w14:paraId="0D4BCDE2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 pełnienie funkcji inwestora;</w:t>
      </w:r>
    </w:p>
    <w:p w14:paraId="30261C7D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4) utrzymanie części drogi, urządzeń drogi, budowli ziemnych, drogowych obiektów inżynierskich, znaków drogowych, sygnałów drogowych i urządzeń bezpieczeństwa ruchu drogowego, z wyjątkiem części pasa drogowego, o których mowa w art. 20f pkt 2 ustawy o drogach publicznych;</w:t>
      </w:r>
    </w:p>
    <w:p w14:paraId="411FA287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5) realizacja zadań w zakresie inżynierii ruchu;</w:t>
      </w:r>
    </w:p>
    <w:p w14:paraId="75AAFAF1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6) przygotowanie infrastruktury drogowej dla potrzeb obronnych oraz wykonywanie innych zadań na rzecz obronności kraju;</w:t>
      </w:r>
    </w:p>
    <w:p w14:paraId="3B69F0F4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7) koordynacja robót w pasie drogowym;</w:t>
      </w:r>
    </w:p>
    <w:p w14:paraId="6A4D8ECA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8) wydawanie zezwoleń na zajęcie pasa drogowego i zjazdy z dróg oraz pobieranie opłat i kar pieniężnych;</w:t>
      </w:r>
    </w:p>
    <w:p w14:paraId="3C6BC688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9) prowadzenie ewidencji dróg, obiektów mostowych, tuneli, przepustów i promów oraz udostępnianie ich na żądanie uprawnionym organom;</w:t>
      </w:r>
    </w:p>
    <w:p w14:paraId="0DAC1F82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10) sporządzanie informacji o drogach publicznych oraz przekazywanie ich Generalnemu Dyrektorowi Dróg Krajowych i Autostrad;</w:t>
      </w:r>
    </w:p>
    <w:p w14:paraId="1F417860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11) przeprowadzanie okresowych kontroli stanu dróg i drogowych obiektów inżynierskich oraz przepraw promowych, w tym weryfikacja cech i wskazanie usterek, które wymagają prac konserwacyjnych lub naprawczych, ze szczególnym uwzględnieniem ich wpływu na stan bezpieczeństwa ruchu drogowego, w tym stan bezpieczeństwa szczególnie zagrożonych uczestników ruchu drogowego;</w:t>
      </w:r>
    </w:p>
    <w:p w14:paraId="2DB3AC8E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12 )badanie wpływu robót drogowych na bezpieczeństwo ruchu drogowego;</w:t>
      </w:r>
    </w:p>
    <w:p w14:paraId="60EF8778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13) wykonywanie robót interwencyjnych, robót utrzymaniowych i zabezpieczających;</w:t>
      </w:r>
    </w:p>
    <w:p w14:paraId="602CF629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14) przeciwdziałanie niszczeniu dróg przez ich użytkowników;</w:t>
      </w:r>
    </w:p>
    <w:p w14:paraId="37EC6E7E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15) przeciwdziałanie niekorzystnym </w:t>
      </w:r>
      <w:r>
        <w:rPr>
          <w:color w:val="000000"/>
          <w:u w:color="000000"/>
        </w:rPr>
        <w:t>przeobrażeniom środowiska mogącym powstać lub powstającym w następstwie budowy lub utrzymania dróg;</w:t>
      </w:r>
    </w:p>
    <w:p w14:paraId="0457AB53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16) wprowadzanie ograniczeń lub zamykanie dróg i drogowych obiektów inżynierskich dla ruchu oraz wyznaczanie objazdów drogami różnej kategorii, gdy </w:t>
      </w:r>
      <w:r>
        <w:rPr>
          <w:color w:val="000000"/>
          <w:u w:color="000000"/>
        </w:rPr>
        <w:t>występuje bezpośrednie zagrożenie bezpieczeństwa osób lub mienia;</w:t>
      </w:r>
    </w:p>
    <w:p w14:paraId="32543092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17) dokonywanie okresowych pomiarów ruchu drogowego;</w:t>
      </w:r>
    </w:p>
    <w:p w14:paraId="62D82B53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18) utrzymywanie zieleni przydrożnej, w tym sadzenie i usuwanie drzew oraz krzewów;</w:t>
      </w:r>
    </w:p>
    <w:p w14:paraId="1A030AA3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19) nabywanie nieruchomości pod pasy drogowe dróg publicznych i gospodarowanie nimi w ramach posiadanego prawa do tych nieruchomości;</w:t>
      </w:r>
    </w:p>
    <w:p w14:paraId="01BBCFE2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20) nabywanie nieruchomości innych niż wymienione w pkt 19) na potrzeby zarządzania drogami i gospodarowanie nimi w ramach posiadanego do nich prawa;</w:t>
      </w:r>
    </w:p>
    <w:p w14:paraId="1D22BB37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21) zarządzanie i utrzymywanie kanałów technologicznych i pobieranie opłat, o których mowa w art. 39 ust. 7g ustawy o drogach publicznych;</w:t>
      </w:r>
    </w:p>
    <w:p w14:paraId="5874E39B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22) zarządzanie bezpieczeństwem dróg, o których mowa w rozdziale 2b ustawy o drogach publicznych;</w:t>
      </w:r>
    </w:p>
    <w:p w14:paraId="174C8BC0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23) budowa, przebudowa, remont i utrzymanie parkingów przeznaczonych dla postoju pojazdów wykonujących przewozy drogowe, wynikającego z konieczności przestrzegania przepisów o czasie prowadzenia pojazdów oraz przepisów o ograniczeniach i zakazach ruchu drogowego;</w:t>
      </w:r>
    </w:p>
    <w:p w14:paraId="6E9A0170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24) budowa, przebudowa, remont i utrzymanie miejsc wykonywania kontroli ruchu i transportu drogowego, przeznaczonych w szczególności do ważenia pojazdów.</w:t>
      </w:r>
    </w:p>
    <w:p w14:paraId="25362AD6" w14:textId="77777777" w:rsidR="00A77B3E" w:rsidRDefault="00B2617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3. Struktura organizacyjna Zarządu</w:t>
      </w:r>
    </w:p>
    <w:p w14:paraId="2A16250B" w14:textId="77777777" w:rsidR="00A77B3E" w:rsidRDefault="00B2617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4</w:t>
      </w:r>
    </w:p>
    <w:p w14:paraId="2E97CD8C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 Zarządem kieruje Dyrektor.</w:t>
      </w:r>
    </w:p>
    <w:p w14:paraId="10B53054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 Dyrektora Zarządu zatrudnia i zwalnia Zarząd Województwa Kujawsko-Pomorskiego.</w:t>
      </w:r>
    </w:p>
    <w:p w14:paraId="120BD066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 Dyrektor organizuje działalność Zarządu, odpowiada za całość działalności jednostki i reprezentuje ją na zewnątrz.</w:t>
      </w:r>
    </w:p>
    <w:p w14:paraId="6A469046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 Dyrektor Zarządu wykonuje obowiązki związane z zarządzaniem drogami wojewódzkimi przy pomocy kierowanej przez siebie jednostki, zgodnie z przepisami ustawy o drogach publicznych oraz związanymi z nią aktami wykonawczymi, w tym wydaje decyzje administracyjne na podstawie udzielonego przez Zarząd Województwa upoważnienia.</w:t>
      </w:r>
    </w:p>
    <w:p w14:paraId="3019C89D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5. Dyrektor zatrudnia, zwalnia i awansuje pracowników.</w:t>
      </w:r>
    </w:p>
    <w:p w14:paraId="6831FA30" w14:textId="77777777" w:rsidR="00A77B3E" w:rsidRDefault="00B2617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5</w:t>
      </w:r>
    </w:p>
    <w:p w14:paraId="6057E465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 Zarząd realizuje statutowe zadania poprzez Wydziały Zarządu w siedzibie w Bydgoszczy oraz terenowe jednostki:</w:t>
      </w:r>
    </w:p>
    <w:p w14:paraId="26E1D22E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 Rejon Dróg Wojewódzkich w Inowrocławiu</w:t>
      </w:r>
    </w:p>
    <w:p w14:paraId="4049003C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 Rejon Dróg Wojewódzkich w Toruniu</w:t>
      </w:r>
    </w:p>
    <w:p w14:paraId="4B9AC940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 Rejon Dróg Wojewódzkich w Tucholi</w:t>
      </w:r>
    </w:p>
    <w:p w14:paraId="0C2772B9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4) Rejon Dróg Wojewódzkich w Wąbrzeźnie</w:t>
      </w:r>
    </w:p>
    <w:p w14:paraId="6068C7D8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5) Rejon Dróg Wojewódzkich we Włocławku</w:t>
      </w:r>
    </w:p>
    <w:p w14:paraId="2EC7A2DB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6) Rejon Dróg Wojewódzkich w Żołędowie</w:t>
      </w:r>
    </w:p>
    <w:p w14:paraId="3BBF68ED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 Dyrektor Zarządu działa przy pomocy zastępców dyrektora, naczelników wydziałów Zarządu i kierowników jednostek terenowych oraz pracowników, którzy są wobec niego odpowiedzialni za całość spraw objętych ich zakresem działania.</w:t>
      </w:r>
    </w:p>
    <w:p w14:paraId="39291CDF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3. Podział zadań pomiędzy Dyrektora Zarządu, jego zastępców, naczelników wydziałów, kierowników jednostek terenowych oraz ich zadania, wykonywane z tytułu nadzoru nad </w:t>
      </w:r>
      <w:r>
        <w:rPr>
          <w:color w:val="000000"/>
          <w:u w:color="000000"/>
        </w:rPr>
        <w:t>działalnością podporządkowanym im jednostek organizacyjnych określa Dyrektor w regulaminie organizacyjnym.</w:t>
      </w:r>
    </w:p>
    <w:p w14:paraId="79456981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 Szczegółową strukturę organizacyjną Zarządu określa Regulamin organizacyjny Zarządu Dróg Wojewódzkich w Bydgoszczy.</w:t>
      </w:r>
    </w:p>
    <w:p w14:paraId="76ED798A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5. Zarząd Województwa zatwierdza regulamin organizacyjny jednostki na wniosek Dyrektora.</w:t>
      </w:r>
    </w:p>
    <w:p w14:paraId="0F5C90C2" w14:textId="77777777" w:rsidR="00A77B3E" w:rsidRDefault="00B2617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6</w:t>
      </w:r>
    </w:p>
    <w:p w14:paraId="6D2A0C0F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Dyrektor może powoływać w razie potrzeby zespoły opiniodawcze o charakterze stałym lub doraźnym, określając cel powołania, nazwę, skład osobowy oraz zakres zadań i tryb działania tych organów.</w:t>
      </w:r>
    </w:p>
    <w:p w14:paraId="011D9463" w14:textId="77777777" w:rsidR="00A77B3E" w:rsidRDefault="00B2617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 xml:space="preserve">4. Gospodarka finansowa </w:t>
      </w:r>
    </w:p>
    <w:p w14:paraId="66D25408" w14:textId="77777777" w:rsidR="00A77B3E" w:rsidRDefault="00B2617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7</w:t>
      </w:r>
    </w:p>
    <w:p w14:paraId="2DEEAE58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 Zarząd prowadzi gospodarkę finansową na zasadach określonych w ustawie o finansach publicznych, zgodnie ze szczegółowymi warunkami gospodarki finansowej jednostek budżetowych.</w:t>
      </w:r>
    </w:p>
    <w:p w14:paraId="38A33971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 Działalność Zarządu finansowana jest z budżetu samorządu województwa kujawsko – pomorskiego.</w:t>
      </w:r>
    </w:p>
    <w:p w14:paraId="68DF64DD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 Podstawą gospodarki finansowej jest plan dochodów i wydatków ustalony na okres roku budżetowego.</w:t>
      </w:r>
    </w:p>
    <w:p w14:paraId="5D2D50B1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4. Księgowość jest prowadzona według planu kont dla jednostek budżetowych.</w:t>
      </w:r>
    </w:p>
    <w:p w14:paraId="2E7D9169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5. Roczne </w:t>
      </w:r>
      <w:r>
        <w:rPr>
          <w:color w:val="000000"/>
          <w:u w:color="000000"/>
        </w:rPr>
        <w:t>sprawozdania finansowe zatwierdzane są przez Zarząd Województwa Kujawsko-Pomorskiego.</w:t>
      </w:r>
    </w:p>
    <w:p w14:paraId="22402D55" w14:textId="77777777" w:rsidR="00A77B3E" w:rsidRDefault="00B2617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5. Nadzór nad Zarządem</w:t>
      </w:r>
    </w:p>
    <w:p w14:paraId="1317D499" w14:textId="77777777" w:rsidR="00A77B3E" w:rsidRDefault="00B2617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8</w:t>
      </w:r>
    </w:p>
    <w:p w14:paraId="1443A656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 Nadzór nad działalnością Zarządu sprawuje Zarząd Województwa.</w:t>
      </w:r>
    </w:p>
    <w:p w14:paraId="0250DFED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2. Zarząd Województwa:</w:t>
      </w:r>
    </w:p>
    <w:p w14:paraId="73AB40CA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 przyjmuje kierunki działania Zarządu,</w:t>
      </w:r>
    </w:p>
    <w:p w14:paraId="0BE18059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 dokonuje okresowej oceny działalności Zarządu pod kątem wypełniania przez niego ustalonych zadań,</w:t>
      </w:r>
    </w:p>
    <w:p w14:paraId="65057D38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 zatwierdza roczny plan dochodów i wydatków Zarządu, który stanowi podstawę gospodarki finansowej.</w:t>
      </w:r>
    </w:p>
    <w:p w14:paraId="1EA1B19A" w14:textId="77777777" w:rsidR="00A77B3E" w:rsidRDefault="00B2617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6. Postanowienia końcowe</w:t>
      </w:r>
    </w:p>
    <w:p w14:paraId="3C2715C5" w14:textId="77777777" w:rsidR="00A77B3E" w:rsidRDefault="00B2617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9</w:t>
      </w:r>
    </w:p>
    <w:p w14:paraId="427B0294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Zmian w statucie dokonuje Sejmik Województwa Kujawsko-Pomorskiego.</w:t>
      </w:r>
    </w:p>
    <w:p w14:paraId="041EC3B5" w14:textId="77777777" w:rsidR="00A77B3E" w:rsidRDefault="00B2617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10</w:t>
      </w:r>
    </w:p>
    <w:p w14:paraId="2B46A55C" w14:textId="77777777" w:rsidR="00A77B3E" w:rsidRDefault="00B261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Zarząd używa podłużnej pieczęci o treści:</w:t>
      </w:r>
    </w:p>
    <w:p w14:paraId="50429383" w14:textId="77777777" w:rsidR="00A77B3E" w:rsidRDefault="00B2617C" w:rsidP="00B2617C">
      <w:pPr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Zarząd Dróg Wojewódzkich</w:t>
      </w:r>
    </w:p>
    <w:p w14:paraId="2521E14F" w14:textId="77777777" w:rsidR="00A77B3E" w:rsidRDefault="00B2617C" w:rsidP="00B2617C">
      <w:pPr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Bydgoszczy</w:t>
      </w:r>
    </w:p>
    <w:p w14:paraId="1FCD4993" w14:textId="77777777" w:rsidR="00A77B3E" w:rsidRDefault="00B2617C" w:rsidP="00B2617C">
      <w:pPr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ul. Dworcowa 80</w:t>
      </w:r>
    </w:p>
    <w:p w14:paraId="218C56E2" w14:textId="77777777" w:rsidR="00A77B3E" w:rsidRDefault="00B2617C" w:rsidP="00B2617C">
      <w:pPr>
        <w:ind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85-010 Bydgoszcz</w:t>
      </w:r>
    </w:p>
    <w:p w14:paraId="1FEDE4B6" w14:textId="77777777" w:rsidR="008A6374" w:rsidRDefault="008A6374">
      <w:pPr>
        <w:rPr>
          <w:szCs w:val="20"/>
        </w:rPr>
      </w:pPr>
    </w:p>
    <w:p w14:paraId="046BCDF9" w14:textId="77777777" w:rsidR="008A6374" w:rsidRDefault="00B2617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6C9713F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1.</w:t>
      </w:r>
      <w:r>
        <w:rPr>
          <w:b/>
          <w:color w:val="000000"/>
          <w:szCs w:val="20"/>
          <w:u w:color="000000"/>
        </w:rPr>
        <w:t>Przedmiot regulacji:</w:t>
      </w:r>
    </w:p>
    <w:p w14:paraId="690A42AB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dotyczy zmiany Statutu Zarządu Dróg Wojewódzkich w Bydgoszczy i nadania mu nowego brzmienia, zgodnie z załącznikiem.</w:t>
      </w:r>
    </w:p>
    <w:p w14:paraId="49AC9095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</w:t>
      </w:r>
      <w:r>
        <w:rPr>
          <w:b/>
          <w:color w:val="000000"/>
          <w:szCs w:val="20"/>
          <w:u w:color="000000"/>
        </w:rPr>
        <w:t>Omówienie podstawy prawnej:</w:t>
      </w:r>
    </w:p>
    <w:p w14:paraId="7C3384A2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myśl </w:t>
      </w:r>
      <w:r>
        <w:rPr>
          <w:color w:val="000000"/>
          <w:szCs w:val="20"/>
          <w:u w:color="000000"/>
        </w:rPr>
        <w:t>art. 12 ust. 1 pkt 2 i ust. 2 ustawy z dnia 27 sierpnia 2009 r. o finansach publicznych (Dz. U. z 2024 r. poz. 1530, 1572, 1717, 1756, 1907 oraz z 2025 r. poz. 39.) organy stanowiące jednostek samorządu terytorialnego tworzą, łączą oraz likwidują gminne, powiatowe lub wojewódzkie jednostki budżetowe.</w:t>
      </w:r>
    </w:p>
    <w:p w14:paraId="5F743941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12 ust. 2 ww. ustawy organy stanowiące jednostek samorządu terytorialnego tworząc jednostkę budżetową nadają jej statut oraz określają mienie przekazywane tej jednostce w zarząd.</w:t>
      </w:r>
    </w:p>
    <w:p w14:paraId="08C55CF1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</w:t>
      </w:r>
      <w:r>
        <w:rPr>
          <w:b/>
          <w:color w:val="000000"/>
          <w:szCs w:val="20"/>
          <w:u w:color="000000"/>
        </w:rPr>
        <w:t>Konsultacje wymagane przepisami prawa (łącznie z przepisami wewnętrznymi):</w:t>
      </w:r>
    </w:p>
    <w:p w14:paraId="168B335D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 dotyczy.</w:t>
      </w:r>
    </w:p>
    <w:p w14:paraId="753E37E5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</w:t>
      </w:r>
      <w:r>
        <w:rPr>
          <w:b/>
          <w:color w:val="000000"/>
          <w:szCs w:val="20"/>
          <w:u w:color="000000"/>
        </w:rPr>
        <w:t>Uzasadnienie merytoryczne:</w:t>
      </w:r>
    </w:p>
    <w:p w14:paraId="6EF34679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odniesieniu do obowiązującej treści Statutu konieczne jest wprowadzenie następujących zmian:</w:t>
      </w:r>
    </w:p>
    <w:p w14:paraId="05E37A95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aktualizacja obowiązków i wprowadzeniem szeregu nowych obowiązków zarządców dróg w związku ze zmianami treści ustawy z dnia 21 marca 1985 r. o drogach publicznych (Dz. U. z 2024 r. poz. 320 i 1222), niezbędne jest doprowadzenie treści Statutu do zgodności z przepisami ustawy;</w:t>
      </w:r>
    </w:p>
    <w:p w14:paraId="02E26BE4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zmiana struktury organizacyjnej poprzez likwidację Oddziałów i nadzór bezpośredni nad pracą jednostek terenowych przez Zarząd Dróg Wojewódzkich w Bydgoszczy mająca na celu dalsze usprawnienie i ujednolicenie pracy jednostek terenowych;</w:t>
      </w:r>
    </w:p>
    <w:p w14:paraId="4351C16D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zmiany legislacyjne w zakresie aktualizacji podstaw prawnych.</w:t>
      </w:r>
    </w:p>
    <w:p w14:paraId="327643E6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5.</w:t>
      </w:r>
      <w:r>
        <w:rPr>
          <w:b/>
          <w:color w:val="000000"/>
          <w:szCs w:val="20"/>
          <w:u w:color="000000"/>
        </w:rPr>
        <w:t>Ocena skutków regulacji:</w:t>
      </w:r>
    </w:p>
    <w:p w14:paraId="7E179C1A" w14:textId="77777777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Powyższe zmiany związane są z aktualizacją obowiązków zarządcy drogi w zakresie funkcjonowania wymienionego Zarządu Dróg Wojewódzkich w Bydgoszczy. Zmiany Statutu nie pociągają za sobą żadnych skutków finansowych, ani stanu zatrudnienia, a jedynie mają na celu uaktualnienie Statutu do zmieniającego  się stanu prawnego.</w:t>
      </w:r>
    </w:p>
    <w:p w14:paraId="6ACC9192" w14:textId="4F3CCB4E" w:rsidR="008A6374" w:rsidRDefault="00B2617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przedstawionym stanie faktycznym i prawnym podjęcie przedmiotowej uchwały jest celowe i </w:t>
      </w:r>
      <w:r>
        <w:rPr>
          <w:color w:val="000000"/>
          <w:szCs w:val="20"/>
          <w:u w:color="000000"/>
        </w:rPr>
        <w:t> uzasadnione.</w:t>
      </w:r>
    </w:p>
    <w:sectPr w:rsidR="008A6374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D9E5A" w14:textId="77777777" w:rsidR="00B2617C" w:rsidRDefault="00B2617C">
      <w:r>
        <w:separator/>
      </w:r>
    </w:p>
  </w:endnote>
  <w:endnote w:type="continuationSeparator" w:id="0">
    <w:p w14:paraId="6C6FF23A" w14:textId="77777777" w:rsidR="00B2617C" w:rsidRDefault="00B2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A6374" w14:paraId="52C304AD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EA302A5" w14:textId="4228D4BB" w:rsidR="008A6374" w:rsidRDefault="008A637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EA95F8A" w14:textId="72F1D297" w:rsidR="008A6374" w:rsidRDefault="008A6374">
          <w:pPr>
            <w:jc w:val="right"/>
            <w:rPr>
              <w:sz w:val="18"/>
            </w:rPr>
          </w:pPr>
        </w:p>
      </w:tc>
    </w:tr>
  </w:tbl>
  <w:p w14:paraId="1E974EFF" w14:textId="77777777" w:rsidR="008A6374" w:rsidRDefault="008A637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A6374" w14:paraId="24AC0576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6BFA96E" w14:textId="4ABBCB1B" w:rsidR="008A6374" w:rsidRDefault="008A637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1D3C7FD" w14:textId="3375D6BC" w:rsidR="008A6374" w:rsidRDefault="008A6374">
          <w:pPr>
            <w:jc w:val="right"/>
            <w:rPr>
              <w:sz w:val="18"/>
            </w:rPr>
          </w:pPr>
        </w:p>
      </w:tc>
    </w:tr>
  </w:tbl>
  <w:p w14:paraId="765A3D75" w14:textId="77777777" w:rsidR="008A6374" w:rsidRDefault="008A637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A6374" w14:paraId="4EBB7E1E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858AC49" w14:textId="37C0DB30" w:rsidR="008A6374" w:rsidRDefault="008A637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CD627A3" w14:textId="216B985D" w:rsidR="008A6374" w:rsidRDefault="008A6374">
          <w:pPr>
            <w:jc w:val="right"/>
            <w:rPr>
              <w:sz w:val="18"/>
            </w:rPr>
          </w:pPr>
        </w:p>
      </w:tc>
    </w:tr>
  </w:tbl>
  <w:p w14:paraId="09E21FF1" w14:textId="77777777" w:rsidR="008A6374" w:rsidRDefault="008A637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3CC23" w14:textId="77777777" w:rsidR="00B2617C" w:rsidRDefault="00B2617C">
      <w:r>
        <w:separator/>
      </w:r>
    </w:p>
  </w:footnote>
  <w:footnote w:type="continuationSeparator" w:id="0">
    <w:p w14:paraId="25EF3426" w14:textId="77777777" w:rsidR="00B2617C" w:rsidRDefault="00B2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A6374"/>
    <w:rsid w:val="00A77B3E"/>
    <w:rsid w:val="00B2617C"/>
    <w:rsid w:val="00CA2A55"/>
    <w:rsid w:val="00C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AE7E8"/>
  <w15:docId w15:val="{32B0EC3F-C19A-4D7F-B9A4-2A28BFE6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6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617C"/>
    <w:rPr>
      <w:sz w:val="22"/>
      <w:szCs w:val="24"/>
    </w:rPr>
  </w:style>
  <w:style w:type="paragraph" w:styleId="Stopka">
    <w:name w:val="footer"/>
    <w:basedOn w:val="Normalny"/>
    <w:link w:val="StopkaZnak"/>
    <w:rsid w:val="00B26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617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1511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statutu Zarządu Dróg Wojewódzkich w^Bydgoszczy</dc:subject>
  <dc:creator>a.sobierajska</dc:creator>
  <cp:lastModifiedBy>Anna Sobierajska</cp:lastModifiedBy>
  <cp:revision>2</cp:revision>
  <dcterms:created xsi:type="dcterms:W3CDTF">2025-03-10T13:07:00Z</dcterms:created>
  <dcterms:modified xsi:type="dcterms:W3CDTF">2025-03-10T13:07:00Z</dcterms:modified>
  <cp:category>Akt prawny</cp:category>
</cp:coreProperties>
</file>