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11DC" w14:textId="078E0BE9" w:rsidR="001C2F40" w:rsidRPr="00090701" w:rsidRDefault="001B6D74" w:rsidP="00B741AF">
      <w:pPr>
        <w:spacing w:line="276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5D7DB6F" wp14:editId="513016A9">
            <wp:extent cx="5760720" cy="545465"/>
            <wp:effectExtent l="0" t="0" r="0" b="6985"/>
            <wp:docPr id="945950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5D0C" w14:textId="3CA1E12F" w:rsidR="001C2F40" w:rsidRPr="0012189D" w:rsidRDefault="001C2F40" w:rsidP="00B741AF">
      <w:pPr>
        <w:spacing w:line="276" w:lineRule="auto"/>
        <w:jc w:val="right"/>
        <w:rPr>
          <w:rFonts w:ascii="Lato" w:hAnsi="Lato" w:cstheme="minorHAnsi"/>
        </w:rPr>
      </w:pPr>
      <w:r w:rsidRPr="0012189D">
        <w:rPr>
          <w:rFonts w:ascii="Lato" w:hAnsi="Lato" w:cstheme="minorHAnsi"/>
        </w:rPr>
        <w:t xml:space="preserve">Toruń, dnia </w:t>
      </w:r>
      <w:r w:rsidR="0077174C">
        <w:rPr>
          <w:rFonts w:ascii="Lato" w:hAnsi="Lato" w:cstheme="minorHAnsi"/>
        </w:rPr>
        <w:t>1</w:t>
      </w:r>
      <w:r w:rsidR="00B741AF">
        <w:rPr>
          <w:rFonts w:ascii="Lato" w:hAnsi="Lato" w:cstheme="minorHAnsi"/>
        </w:rPr>
        <w:t>8</w:t>
      </w:r>
      <w:r w:rsidR="0077174C">
        <w:rPr>
          <w:rFonts w:ascii="Lato" w:hAnsi="Lato" w:cstheme="minorHAnsi"/>
        </w:rPr>
        <w:t>.0</w:t>
      </w:r>
      <w:r w:rsidR="00B741AF">
        <w:rPr>
          <w:rFonts w:ascii="Lato" w:hAnsi="Lato" w:cstheme="minorHAnsi"/>
        </w:rPr>
        <w:t>6</w:t>
      </w:r>
      <w:r w:rsidRPr="0012189D">
        <w:rPr>
          <w:rFonts w:ascii="Lato" w:hAnsi="Lato" w:cstheme="minorHAnsi"/>
        </w:rPr>
        <w:t>.202</w:t>
      </w:r>
      <w:r w:rsidR="00B741AF">
        <w:rPr>
          <w:rFonts w:ascii="Lato" w:hAnsi="Lato" w:cstheme="minorHAnsi"/>
        </w:rPr>
        <w:t>5</w:t>
      </w:r>
      <w:r w:rsidR="00507BC3" w:rsidRPr="0012189D">
        <w:rPr>
          <w:rFonts w:ascii="Lato" w:hAnsi="Lato" w:cstheme="minorHAnsi"/>
        </w:rPr>
        <w:t xml:space="preserve"> r.</w:t>
      </w:r>
      <w:r w:rsidRPr="0012189D">
        <w:rPr>
          <w:rFonts w:ascii="Lato" w:hAnsi="Lato" w:cstheme="minorHAnsi"/>
        </w:rPr>
        <w:t xml:space="preserve"> </w:t>
      </w:r>
    </w:p>
    <w:p w14:paraId="5594C203" w14:textId="77777777" w:rsidR="001C2F40" w:rsidRPr="0012189D" w:rsidRDefault="001C2F40" w:rsidP="00B741AF">
      <w:pPr>
        <w:spacing w:after="0" w:line="276" w:lineRule="auto"/>
        <w:rPr>
          <w:rFonts w:ascii="Lato" w:hAnsi="Lato" w:cstheme="minorHAnsi"/>
          <w:b/>
          <w:bCs/>
          <w:sz w:val="24"/>
          <w:szCs w:val="24"/>
        </w:rPr>
      </w:pPr>
      <w:r w:rsidRPr="0012189D">
        <w:rPr>
          <w:rFonts w:ascii="Lato" w:hAnsi="Lato" w:cstheme="minorHAnsi"/>
          <w:b/>
          <w:bCs/>
          <w:sz w:val="24"/>
          <w:szCs w:val="24"/>
        </w:rPr>
        <w:t xml:space="preserve">Zamawiający: </w:t>
      </w:r>
    </w:p>
    <w:p w14:paraId="2DDA2D09" w14:textId="77777777" w:rsidR="001C2F40" w:rsidRPr="0012189D" w:rsidRDefault="001C2F40" w:rsidP="00B741AF">
      <w:pPr>
        <w:spacing w:after="0" w:line="276" w:lineRule="auto"/>
        <w:rPr>
          <w:rFonts w:ascii="Lato" w:hAnsi="Lato" w:cstheme="minorHAnsi"/>
          <w:sz w:val="24"/>
          <w:szCs w:val="24"/>
        </w:rPr>
      </w:pPr>
      <w:r w:rsidRPr="0012189D">
        <w:rPr>
          <w:rFonts w:ascii="Lato" w:hAnsi="Lato" w:cstheme="minorHAnsi"/>
          <w:sz w:val="24"/>
          <w:szCs w:val="24"/>
        </w:rPr>
        <w:t xml:space="preserve">Województwo Kujawsko-Pomorskie </w:t>
      </w:r>
    </w:p>
    <w:p w14:paraId="30468BDF" w14:textId="77777777" w:rsidR="001C2F40" w:rsidRPr="0012189D" w:rsidRDefault="001C2F40" w:rsidP="00B741AF">
      <w:pPr>
        <w:spacing w:after="0" w:line="276" w:lineRule="auto"/>
        <w:rPr>
          <w:rFonts w:ascii="Lato" w:hAnsi="Lato" w:cstheme="minorHAnsi"/>
          <w:sz w:val="24"/>
          <w:szCs w:val="24"/>
        </w:rPr>
      </w:pPr>
      <w:r w:rsidRPr="0012189D">
        <w:rPr>
          <w:rFonts w:ascii="Lato" w:hAnsi="Lato" w:cstheme="minorHAnsi"/>
          <w:sz w:val="24"/>
          <w:szCs w:val="24"/>
        </w:rPr>
        <w:t xml:space="preserve">Plac Teatralny 2 </w:t>
      </w:r>
    </w:p>
    <w:p w14:paraId="09F6B54B" w14:textId="77777777" w:rsidR="001C2F40" w:rsidRPr="0012189D" w:rsidRDefault="001C2F40" w:rsidP="00B741AF">
      <w:pPr>
        <w:spacing w:after="0" w:line="276" w:lineRule="auto"/>
        <w:rPr>
          <w:rFonts w:ascii="Lato" w:hAnsi="Lato" w:cstheme="minorHAnsi"/>
          <w:sz w:val="24"/>
          <w:szCs w:val="24"/>
        </w:rPr>
      </w:pPr>
      <w:r w:rsidRPr="0012189D">
        <w:rPr>
          <w:rFonts w:ascii="Lato" w:hAnsi="Lato" w:cstheme="minorHAnsi"/>
          <w:sz w:val="24"/>
          <w:szCs w:val="24"/>
        </w:rPr>
        <w:t xml:space="preserve">87-100 Toruń </w:t>
      </w:r>
    </w:p>
    <w:p w14:paraId="69ED7028" w14:textId="77777777" w:rsidR="001C2F40" w:rsidRPr="0012189D" w:rsidRDefault="001C2F40" w:rsidP="00B741AF">
      <w:pPr>
        <w:spacing w:after="0" w:line="276" w:lineRule="auto"/>
        <w:rPr>
          <w:rFonts w:ascii="Lato" w:hAnsi="Lato" w:cs="Calibri"/>
          <w:sz w:val="24"/>
          <w:szCs w:val="24"/>
        </w:rPr>
      </w:pPr>
    </w:p>
    <w:p w14:paraId="481FC825" w14:textId="064E038B" w:rsidR="001C2F40" w:rsidRPr="0012189D" w:rsidRDefault="001C2F40" w:rsidP="00B741AF">
      <w:pPr>
        <w:spacing w:line="276" w:lineRule="auto"/>
        <w:rPr>
          <w:rFonts w:ascii="Lato" w:hAnsi="Lato" w:cs="Calibri"/>
          <w:b/>
          <w:bCs/>
          <w:sz w:val="24"/>
          <w:szCs w:val="24"/>
        </w:rPr>
      </w:pPr>
      <w:r w:rsidRPr="0012189D">
        <w:rPr>
          <w:rFonts w:ascii="Lato" w:hAnsi="Lato" w:cs="Calibri"/>
          <w:b/>
          <w:bCs/>
          <w:sz w:val="24"/>
          <w:szCs w:val="24"/>
        </w:rPr>
        <w:t>ROZEZNANIE RYNKU</w:t>
      </w:r>
    </w:p>
    <w:p w14:paraId="03358B5C" w14:textId="68286EA7" w:rsidR="001C2F40" w:rsidRPr="00960192" w:rsidRDefault="001C2F40" w:rsidP="00B741AF">
      <w:p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b/>
          <w:bCs/>
          <w:sz w:val="24"/>
          <w:szCs w:val="24"/>
        </w:rPr>
        <w:t>Rozeznanie rynku w sprawie</w:t>
      </w:r>
      <w:r w:rsidRPr="0012189D">
        <w:rPr>
          <w:rFonts w:ascii="Lato" w:hAnsi="Lato" w:cs="Calibri"/>
          <w:sz w:val="24"/>
          <w:szCs w:val="24"/>
        </w:rPr>
        <w:t xml:space="preserve"> </w:t>
      </w:r>
      <w:r w:rsidRPr="0012189D">
        <w:rPr>
          <w:rFonts w:ascii="Lato" w:hAnsi="Lato" w:cs="Calibri"/>
          <w:sz w:val="24"/>
          <w:szCs w:val="24"/>
          <w:u w:val="single"/>
        </w:rPr>
        <w:t xml:space="preserve">określenia szacunkowej wartości zamówienia na </w:t>
      </w:r>
      <w:r w:rsidRPr="0012189D">
        <w:rPr>
          <w:rFonts w:ascii="Lato" w:hAnsi="Lato" w:cs="Calibri"/>
          <w:color w:val="000000" w:themeColor="text1"/>
          <w:sz w:val="24"/>
          <w:szCs w:val="24"/>
          <w:u w:val="single"/>
        </w:rPr>
        <w:t xml:space="preserve">opracowanie </w:t>
      </w:r>
      <w:r w:rsidR="005372E3">
        <w:rPr>
          <w:rFonts w:ascii="Lato" w:hAnsi="Lato" w:cs="Calibri"/>
          <w:color w:val="000000" w:themeColor="text1"/>
          <w:sz w:val="24"/>
          <w:szCs w:val="24"/>
          <w:u w:val="single"/>
        </w:rPr>
        <w:t>sześciu</w:t>
      </w:r>
      <w:r w:rsidR="00440BEC">
        <w:rPr>
          <w:rFonts w:ascii="Lato" w:hAnsi="Lato" w:cs="Calibri"/>
          <w:color w:val="000000" w:themeColor="text1"/>
          <w:sz w:val="24"/>
          <w:szCs w:val="24"/>
          <w:u w:val="single"/>
        </w:rPr>
        <w:t xml:space="preserve"> regionalnych</w:t>
      </w:r>
      <w:r w:rsidRPr="0012189D">
        <w:rPr>
          <w:rFonts w:ascii="Lato" w:hAnsi="Lato" w:cs="Calibri"/>
          <w:color w:val="000000" w:themeColor="text1"/>
          <w:sz w:val="24"/>
          <w:szCs w:val="24"/>
          <w:u w:val="single"/>
        </w:rPr>
        <w:t xml:space="preserve"> programów polityki zdrowotnej dla województwa kujawsko-pomorskiego</w:t>
      </w:r>
      <w:r w:rsidRPr="0012189D">
        <w:rPr>
          <w:rFonts w:ascii="Lato" w:hAnsi="Lato" w:cs="Calibri"/>
          <w:sz w:val="24"/>
          <w:szCs w:val="24"/>
          <w:u w:val="single"/>
        </w:rPr>
        <w:t xml:space="preserve"> współfinansowanego z </w:t>
      </w:r>
      <w:r w:rsidR="00213E18" w:rsidRPr="0012189D">
        <w:rPr>
          <w:rFonts w:ascii="Lato" w:hAnsi="Lato" w:cs="Calibri"/>
          <w:sz w:val="24"/>
          <w:szCs w:val="24"/>
          <w:u w:val="single"/>
        </w:rPr>
        <w:t xml:space="preserve">EFS+ i budżetu państwa </w:t>
      </w:r>
      <w:r w:rsidRPr="0012189D">
        <w:rPr>
          <w:rFonts w:ascii="Lato" w:hAnsi="Lato" w:cs="Calibri"/>
          <w:sz w:val="24"/>
          <w:szCs w:val="24"/>
          <w:u w:val="single"/>
        </w:rPr>
        <w:t xml:space="preserve">w ramach </w:t>
      </w:r>
      <w:r w:rsidR="00213E18" w:rsidRPr="0012189D">
        <w:rPr>
          <w:rFonts w:ascii="Lato" w:hAnsi="Lato" w:cs="Calibri"/>
          <w:sz w:val="24"/>
          <w:szCs w:val="24"/>
          <w:u w:val="single"/>
        </w:rPr>
        <w:t>programu Fundusze Europejskie dla Kujaw i Pomorza 2021</w:t>
      </w:r>
      <w:r w:rsidR="0077174C">
        <w:rPr>
          <w:rFonts w:ascii="Lato" w:hAnsi="Lato" w:cs="Calibri"/>
          <w:sz w:val="24"/>
          <w:szCs w:val="24"/>
          <w:u w:val="single"/>
        </w:rPr>
        <w:t>-</w:t>
      </w:r>
      <w:r w:rsidR="00213E18" w:rsidRPr="0012189D">
        <w:rPr>
          <w:rFonts w:ascii="Lato" w:hAnsi="Lato" w:cs="Calibri"/>
          <w:sz w:val="24"/>
          <w:szCs w:val="24"/>
          <w:u w:val="single"/>
        </w:rPr>
        <w:t xml:space="preserve">2027 (dalej </w:t>
      </w:r>
      <w:proofErr w:type="spellStart"/>
      <w:r w:rsidR="00213E18" w:rsidRPr="0012189D">
        <w:rPr>
          <w:rFonts w:ascii="Lato" w:hAnsi="Lato" w:cs="Calibri"/>
          <w:sz w:val="24"/>
          <w:szCs w:val="24"/>
          <w:u w:val="single"/>
        </w:rPr>
        <w:t>FEdKP</w:t>
      </w:r>
      <w:proofErr w:type="spellEnd"/>
      <w:r w:rsidR="00213E18" w:rsidRPr="0012189D">
        <w:rPr>
          <w:rFonts w:ascii="Lato" w:hAnsi="Lato" w:cs="Calibri"/>
          <w:sz w:val="24"/>
          <w:szCs w:val="24"/>
          <w:u w:val="single"/>
        </w:rPr>
        <w:t>).</w:t>
      </w:r>
      <w:r w:rsidRPr="0012189D">
        <w:rPr>
          <w:rFonts w:ascii="Lato" w:hAnsi="Lato" w:cs="Calibri"/>
          <w:sz w:val="24"/>
          <w:szCs w:val="24"/>
        </w:rPr>
        <w:t xml:space="preserve"> </w:t>
      </w:r>
    </w:p>
    <w:p w14:paraId="4E6799B2" w14:textId="2EB1152A" w:rsidR="00213E18" w:rsidRPr="0012189D" w:rsidRDefault="001C2F40" w:rsidP="00B741AF">
      <w:p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Urząd Marszałkowski Województwa Kujawsko-Pomorskiego działając w imieniu Województwa Kujawsko-Pomorskiego, z siedzibą Plac Teatralny 2, 87-100 Toruń, zaprasza Państwa do określenia wartości zamówienia</w:t>
      </w:r>
      <w:r w:rsidR="00187784" w:rsidRPr="0012189D">
        <w:rPr>
          <w:rFonts w:ascii="Lato" w:hAnsi="Lato" w:cs="Calibri"/>
          <w:sz w:val="24"/>
          <w:szCs w:val="24"/>
        </w:rPr>
        <w:t>.</w:t>
      </w:r>
    </w:p>
    <w:p w14:paraId="39FF960E" w14:textId="690695CB" w:rsidR="00213E18" w:rsidRPr="00960192" w:rsidRDefault="00D32F95" w:rsidP="00B741AF">
      <w:pPr>
        <w:pStyle w:val="Akapitzlist"/>
        <w:numPr>
          <w:ilvl w:val="0"/>
          <w:numId w:val="9"/>
        </w:numPr>
        <w:spacing w:before="360" w:after="360" w:line="276" w:lineRule="auto"/>
        <w:ind w:left="1077"/>
        <w:rPr>
          <w:rFonts w:ascii="Lato" w:hAnsi="Lato" w:cs="Calibri"/>
          <w:b/>
          <w:bCs/>
          <w:sz w:val="24"/>
          <w:szCs w:val="24"/>
          <w:u w:val="single"/>
        </w:rPr>
      </w:pPr>
      <w:r>
        <w:rPr>
          <w:rFonts w:ascii="Lato" w:hAnsi="Lato" w:cs="Calibri"/>
          <w:b/>
          <w:bCs/>
          <w:sz w:val="24"/>
          <w:szCs w:val="24"/>
          <w:u w:val="single"/>
        </w:rPr>
        <w:t>PODSTAWOWE</w:t>
      </w:r>
      <w:r w:rsidR="00BA7C4A">
        <w:rPr>
          <w:rFonts w:ascii="Lato" w:hAnsi="Lato" w:cs="Calibri"/>
          <w:b/>
          <w:bCs/>
          <w:sz w:val="24"/>
          <w:szCs w:val="24"/>
          <w:u w:val="single"/>
        </w:rPr>
        <w:t xml:space="preserve"> INFORMACJE </w:t>
      </w:r>
    </w:p>
    <w:p w14:paraId="5570FAA6" w14:textId="5B545238" w:rsidR="00213E18" w:rsidRPr="005372E3" w:rsidRDefault="001C2F40" w:rsidP="00B741AF">
      <w:pPr>
        <w:pStyle w:val="Akapitzlist"/>
        <w:numPr>
          <w:ilvl w:val="1"/>
          <w:numId w:val="2"/>
        </w:numPr>
        <w:spacing w:line="276" w:lineRule="auto"/>
        <w:rPr>
          <w:rFonts w:ascii="Lato" w:hAnsi="Lato" w:cs="Calibri"/>
          <w:sz w:val="24"/>
          <w:szCs w:val="24"/>
        </w:rPr>
      </w:pPr>
      <w:r w:rsidRPr="005372E3">
        <w:rPr>
          <w:rFonts w:ascii="Lato" w:hAnsi="Lato" w:cs="Calibri"/>
          <w:sz w:val="24"/>
          <w:szCs w:val="24"/>
        </w:rPr>
        <w:t>Przedmiot zamówienia objęty szacowaniem wartości:</w:t>
      </w:r>
      <w:r w:rsidR="005372E3" w:rsidRPr="005372E3">
        <w:rPr>
          <w:rFonts w:ascii="Lato" w:hAnsi="Lato" w:cs="Calibri"/>
          <w:sz w:val="24"/>
          <w:szCs w:val="24"/>
        </w:rPr>
        <w:t xml:space="preserve"> </w:t>
      </w:r>
      <w:r w:rsidR="00213E18" w:rsidRPr="005372E3">
        <w:rPr>
          <w:rFonts w:ascii="Lato" w:hAnsi="Lato" w:cs="Calibri"/>
          <w:color w:val="000000" w:themeColor="text1"/>
          <w:sz w:val="24"/>
          <w:szCs w:val="24"/>
        </w:rPr>
        <w:t xml:space="preserve">opracowanie </w:t>
      </w:r>
      <w:r w:rsidR="00440BEC">
        <w:rPr>
          <w:rFonts w:ascii="Lato" w:hAnsi="Lato" w:cs="Calibri"/>
          <w:color w:val="000000" w:themeColor="text1"/>
          <w:sz w:val="24"/>
          <w:szCs w:val="24"/>
        </w:rPr>
        <w:t xml:space="preserve">regionalnych </w:t>
      </w:r>
      <w:r w:rsidR="00213E18" w:rsidRPr="005372E3">
        <w:rPr>
          <w:rFonts w:ascii="Lato" w:hAnsi="Lato" w:cs="Calibri"/>
          <w:color w:val="000000" w:themeColor="text1"/>
          <w:sz w:val="24"/>
          <w:szCs w:val="24"/>
        </w:rPr>
        <w:t xml:space="preserve">programów polityki zdrowotnej </w:t>
      </w:r>
      <w:r w:rsidR="00E371FF" w:rsidRPr="005372E3">
        <w:rPr>
          <w:rFonts w:ascii="Lato" w:hAnsi="Lato" w:cs="Calibri"/>
          <w:sz w:val="24"/>
          <w:szCs w:val="24"/>
        </w:rPr>
        <w:t xml:space="preserve">dotyczących </w:t>
      </w:r>
      <w:r w:rsidR="00935AB6" w:rsidRPr="005372E3">
        <w:rPr>
          <w:rFonts w:ascii="Lato" w:hAnsi="Lato" w:cs="Calibri"/>
          <w:sz w:val="24"/>
          <w:szCs w:val="24"/>
        </w:rPr>
        <w:t>zapobiegania chorobom stanowiącym poważny problem w regionie</w:t>
      </w:r>
      <w:r w:rsidR="00090796" w:rsidRPr="005372E3">
        <w:rPr>
          <w:rFonts w:ascii="Lato" w:hAnsi="Lato" w:cs="Calibri"/>
          <w:sz w:val="24"/>
          <w:szCs w:val="24"/>
        </w:rPr>
        <w:t xml:space="preserve"> </w:t>
      </w:r>
      <w:r w:rsidR="00935AB6" w:rsidRPr="005372E3">
        <w:rPr>
          <w:rFonts w:ascii="Lato" w:hAnsi="Lato" w:cs="Calibri"/>
          <w:sz w:val="24"/>
          <w:szCs w:val="24"/>
        </w:rPr>
        <w:t>(</w:t>
      </w:r>
      <w:r w:rsidR="00213E18" w:rsidRPr="005372E3">
        <w:rPr>
          <w:rFonts w:ascii="Lato" w:hAnsi="Lato" w:cs="Calibri"/>
          <w:color w:val="000000" w:themeColor="text1"/>
          <w:sz w:val="24"/>
          <w:szCs w:val="24"/>
        </w:rPr>
        <w:t>województw</w:t>
      </w:r>
      <w:r w:rsidR="00935AB6" w:rsidRPr="005372E3">
        <w:rPr>
          <w:rFonts w:ascii="Lato" w:hAnsi="Lato" w:cs="Calibri"/>
          <w:color w:val="000000" w:themeColor="text1"/>
          <w:sz w:val="24"/>
          <w:szCs w:val="24"/>
        </w:rPr>
        <w:t>o</w:t>
      </w:r>
      <w:r w:rsidR="00213E18" w:rsidRPr="005372E3">
        <w:rPr>
          <w:rFonts w:ascii="Lato" w:hAnsi="Lato" w:cs="Calibri"/>
          <w:color w:val="000000" w:themeColor="text1"/>
          <w:sz w:val="24"/>
          <w:szCs w:val="24"/>
        </w:rPr>
        <w:t xml:space="preserve"> kujawsko-pomorskie</w:t>
      </w:r>
      <w:r w:rsidR="00935AB6" w:rsidRPr="005372E3">
        <w:rPr>
          <w:rFonts w:ascii="Lato" w:hAnsi="Lato" w:cs="Calibri"/>
          <w:color w:val="000000" w:themeColor="text1"/>
          <w:sz w:val="24"/>
          <w:szCs w:val="24"/>
        </w:rPr>
        <w:t>)</w:t>
      </w:r>
      <w:r w:rsidR="00187784" w:rsidRPr="005372E3">
        <w:rPr>
          <w:rFonts w:ascii="Lato" w:hAnsi="Lato" w:cs="Calibri"/>
          <w:sz w:val="24"/>
          <w:szCs w:val="24"/>
        </w:rPr>
        <w:t>;</w:t>
      </w:r>
    </w:p>
    <w:p w14:paraId="76A5330B" w14:textId="5C9C0691" w:rsidR="00213E18" w:rsidRPr="0012189D" w:rsidRDefault="001C2F40" w:rsidP="00B741AF">
      <w:pPr>
        <w:pStyle w:val="Akapitzlist"/>
        <w:numPr>
          <w:ilvl w:val="1"/>
          <w:numId w:val="2"/>
        </w:numPr>
        <w:spacing w:line="276" w:lineRule="auto"/>
        <w:rPr>
          <w:rFonts w:ascii="Lato" w:hAnsi="Lato" w:cstheme="minorHAns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 xml:space="preserve">Zamawiający wymaga, aby oszacowanie przedmiotu zamówienia, stanowiące przedmiot niniejszego zapytania </w:t>
      </w:r>
      <w:r w:rsidR="00213E18" w:rsidRPr="0012189D">
        <w:rPr>
          <w:rFonts w:ascii="Lato" w:hAnsi="Lato" w:cs="Calibri"/>
          <w:sz w:val="24"/>
          <w:szCs w:val="24"/>
        </w:rPr>
        <w:t>cenowego</w:t>
      </w:r>
      <w:r w:rsidRPr="0012189D">
        <w:rPr>
          <w:rFonts w:ascii="Lato" w:hAnsi="Lato" w:cs="Calibri"/>
          <w:sz w:val="24"/>
          <w:szCs w:val="24"/>
        </w:rPr>
        <w:t xml:space="preserve"> było dokonane zgodnie </w:t>
      </w:r>
      <w:r w:rsidR="002B7972">
        <w:rPr>
          <w:rFonts w:ascii="Lato" w:hAnsi="Lato" w:cs="Calibri"/>
          <w:sz w:val="24"/>
          <w:szCs w:val="24"/>
        </w:rPr>
        <w:br/>
      </w:r>
      <w:r w:rsidRPr="0012189D">
        <w:rPr>
          <w:rFonts w:ascii="Lato" w:hAnsi="Lato" w:cs="Calibri"/>
          <w:sz w:val="24"/>
          <w:szCs w:val="24"/>
        </w:rPr>
        <w:t>z wymogami ustawy Prawo zamówień publicznych z dnia z dnia 11 września 2019 r</w:t>
      </w:r>
      <w:r w:rsidRPr="0012189D">
        <w:rPr>
          <w:rFonts w:ascii="Lato" w:hAnsi="Lato" w:cstheme="minorHAnsi"/>
          <w:sz w:val="24"/>
          <w:szCs w:val="24"/>
        </w:rPr>
        <w:t xml:space="preserve">. </w:t>
      </w:r>
      <w:r w:rsidR="001F281E" w:rsidRPr="0012189D">
        <w:rPr>
          <w:rFonts w:ascii="Lato" w:hAnsi="Lato" w:cstheme="minorHAnsi"/>
          <w:sz w:val="24"/>
          <w:szCs w:val="24"/>
        </w:rPr>
        <w:t>(Dz. U. z 202</w:t>
      </w:r>
      <w:r w:rsidR="00440BEC">
        <w:rPr>
          <w:rFonts w:ascii="Lato" w:hAnsi="Lato" w:cstheme="minorHAnsi"/>
          <w:sz w:val="24"/>
          <w:szCs w:val="24"/>
        </w:rPr>
        <w:t>4</w:t>
      </w:r>
      <w:r w:rsidR="001F281E" w:rsidRPr="0012189D">
        <w:rPr>
          <w:rFonts w:ascii="Lato" w:hAnsi="Lato" w:cstheme="minorHAnsi"/>
          <w:sz w:val="24"/>
          <w:szCs w:val="24"/>
        </w:rPr>
        <w:t xml:space="preserve"> r. poz. </w:t>
      </w:r>
      <w:r w:rsidR="00440BEC">
        <w:rPr>
          <w:rFonts w:ascii="Lato" w:hAnsi="Lato" w:cstheme="minorHAnsi"/>
          <w:sz w:val="24"/>
          <w:szCs w:val="24"/>
        </w:rPr>
        <w:t>1320</w:t>
      </w:r>
      <w:r w:rsidR="001F281E" w:rsidRPr="0012189D">
        <w:rPr>
          <w:rFonts w:ascii="Lato" w:hAnsi="Lato" w:cstheme="minorHAnsi"/>
          <w:sz w:val="24"/>
          <w:szCs w:val="24"/>
        </w:rPr>
        <w:t xml:space="preserve"> z </w:t>
      </w:r>
      <w:proofErr w:type="spellStart"/>
      <w:r w:rsidR="001F281E" w:rsidRPr="0012189D">
        <w:rPr>
          <w:rFonts w:ascii="Lato" w:hAnsi="Lato" w:cstheme="minorHAnsi"/>
          <w:sz w:val="24"/>
          <w:szCs w:val="24"/>
        </w:rPr>
        <w:t>późn</w:t>
      </w:r>
      <w:proofErr w:type="spellEnd"/>
      <w:r w:rsidR="001F281E" w:rsidRPr="0012189D">
        <w:rPr>
          <w:rFonts w:ascii="Lato" w:hAnsi="Lato" w:cstheme="minorHAnsi"/>
          <w:sz w:val="24"/>
          <w:szCs w:val="24"/>
        </w:rPr>
        <w:t>. zm.)</w:t>
      </w:r>
      <w:r w:rsidR="00187784" w:rsidRPr="0012189D">
        <w:rPr>
          <w:rFonts w:ascii="Lato" w:hAnsi="Lato" w:cstheme="minorHAnsi"/>
          <w:sz w:val="24"/>
          <w:szCs w:val="24"/>
        </w:rPr>
        <w:t>;</w:t>
      </w:r>
    </w:p>
    <w:p w14:paraId="5B7074B0" w14:textId="77777777" w:rsidR="006E2CFF" w:rsidRDefault="001C2F40" w:rsidP="00B741AF">
      <w:pPr>
        <w:pStyle w:val="Akapitzlist"/>
        <w:numPr>
          <w:ilvl w:val="1"/>
          <w:numId w:val="2"/>
        </w:num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 xml:space="preserve">Zamawiający prosi o podanie </w:t>
      </w:r>
      <w:r w:rsidR="006E2CFF">
        <w:rPr>
          <w:rFonts w:ascii="Lato" w:hAnsi="Lato" w:cs="Calibri"/>
          <w:sz w:val="24"/>
          <w:szCs w:val="24"/>
        </w:rPr>
        <w:t xml:space="preserve">następujących </w:t>
      </w:r>
      <w:r w:rsidRPr="0012189D">
        <w:rPr>
          <w:rFonts w:ascii="Lato" w:hAnsi="Lato" w:cs="Calibri"/>
          <w:sz w:val="24"/>
          <w:szCs w:val="24"/>
        </w:rPr>
        <w:t>informacji</w:t>
      </w:r>
      <w:r w:rsidR="006E2CFF">
        <w:rPr>
          <w:rFonts w:ascii="Lato" w:hAnsi="Lato" w:cs="Calibri"/>
          <w:sz w:val="24"/>
          <w:szCs w:val="24"/>
        </w:rPr>
        <w:t>:</w:t>
      </w:r>
    </w:p>
    <w:p w14:paraId="27D9FFFE" w14:textId="1669F4DF" w:rsidR="006E2CFF" w:rsidRDefault="001C2F40" w:rsidP="00B741AF">
      <w:pPr>
        <w:pStyle w:val="Akapitzlist"/>
        <w:numPr>
          <w:ilvl w:val="0"/>
          <w:numId w:val="38"/>
        </w:num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szacowanej wartości zamówienia (kwota netto oraz kwota brutto)</w:t>
      </w:r>
      <w:r w:rsidR="006E2CFF">
        <w:rPr>
          <w:rFonts w:ascii="Lato" w:hAnsi="Lato" w:cs="Calibri"/>
          <w:sz w:val="24"/>
          <w:szCs w:val="24"/>
        </w:rPr>
        <w:t xml:space="preserve"> – </w:t>
      </w:r>
      <w:bookmarkStart w:id="0" w:name="_Hlk201127223"/>
      <w:r w:rsidR="006E2CFF">
        <w:rPr>
          <w:rFonts w:ascii="Lato" w:hAnsi="Lato" w:cs="Calibri"/>
          <w:sz w:val="24"/>
          <w:szCs w:val="24"/>
        </w:rPr>
        <w:t>osobno dla każdego programu oraz łącznie dla wszystkich sześciu</w:t>
      </w:r>
      <w:r w:rsidR="00E235CA" w:rsidRPr="00E235CA">
        <w:rPr>
          <w:rFonts w:ascii="Lato" w:hAnsi="Lato" w:cs="Calibri"/>
          <w:sz w:val="24"/>
          <w:szCs w:val="24"/>
        </w:rPr>
        <w:t xml:space="preserve"> </w:t>
      </w:r>
      <w:r w:rsidR="00E235CA">
        <w:rPr>
          <w:rFonts w:ascii="Lato" w:hAnsi="Lato" w:cs="Calibri"/>
          <w:sz w:val="24"/>
          <w:szCs w:val="24"/>
        </w:rPr>
        <w:t>(jeśli dokonujący szacowania zakłada możliwoś</w:t>
      </w:r>
      <w:r w:rsidR="00AF7236">
        <w:rPr>
          <w:rFonts w:ascii="Lato" w:hAnsi="Lato" w:cs="Calibri"/>
          <w:sz w:val="24"/>
          <w:szCs w:val="24"/>
        </w:rPr>
        <w:t xml:space="preserve">ć </w:t>
      </w:r>
      <w:r w:rsidR="00E235CA">
        <w:rPr>
          <w:rFonts w:ascii="Lato" w:hAnsi="Lato" w:cs="Calibri"/>
          <w:sz w:val="24"/>
          <w:szCs w:val="24"/>
        </w:rPr>
        <w:t>opracowania wszystkich sześciu programów)</w:t>
      </w:r>
      <w:r w:rsidR="00E235CA" w:rsidRPr="0012189D">
        <w:rPr>
          <w:rFonts w:ascii="Lato" w:hAnsi="Lato" w:cs="Calibri"/>
          <w:sz w:val="24"/>
          <w:szCs w:val="24"/>
        </w:rPr>
        <w:t>,</w:t>
      </w:r>
      <w:r w:rsidR="00E235CA">
        <w:rPr>
          <w:rFonts w:ascii="Lato" w:hAnsi="Lato" w:cs="Calibri"/>
          <w:sz w:val="24"/>
          <w:szCs w:val="24"/>
        </w:rPr>
        <w:t xml:space="preserve"> </w:t>
      </w:r>
      <w:bookmarkEnd w:id="0"/>
    </w:p>
    <w:p w14:paraId="4C8972C7" w14:textId="65E79CCA" w:rsidR="006E2CFF" w:rsidRDefault="001C2F40" w:rsidP="00B741AF">
      <w:pPr>
        <w:pStyle w:val="Akapitzlist"/>
        <w:numPr>
          <w:ilvl w:val="0"/>
          <w:numId w:val="38"/>
        </w:num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przewidywanym terminie realizacji zamówienia (w dniach roboczych)</w:t>
      </w:r>
      <w:r w:rsidR="00BF632B">
        <w:rPr>
          <w:rFonts w:ascii="Lato" w:hAnsi="Lato" w:cs="Calibri"/>
          <w:sz w:val="24"/>
          <w:szCs w:val="24"/>
        </w:rPr>
        <w:t xml:space="preserve"> -osobno dla każdego programu oraz łącznie dla wszystkich sześciu</w:t>
      </w:r>
      <w:r w:rsidR="00E235CA">
        <w:rPr>
          <w:rFonts w:ascii="Lato" w:hAnsi="Lato" w:cs="Calibri"/>
          <w:sz w:val="24"/>
          <w:szCs w:val="24"/>
        </w:rPr>
        <w:t xml:space="preserve"> (jeśli dokonujący szacowania zakład możliwoś</w:t>
      </w:r>
      <w:r w:rsidR="00AF7236">
        <w:rPr>
          <w:rFonts w:ascii="Lato" w:hAnsi="Lato" w:cs="Calibri"/>
          <w:sz w:val="24"/>
          <w:szCs w:val="24"/>
        </w:rPr>
        <w:t>ć</w:t>
      </w:r>
      <w:r w:rsidR="00E235CA">
        <w:rPr>
          <w:rFonts w:ascii="Lato" w:hAnsi="Lato" w:cs="Calibri"/>
          <w:sz w:val="24"/>
          <w:szCs w:val="24"/>
        </w:rPr>
        <w:t xml:space="preserve"> opracowania wszystkich sześciu programów)</w:t>
      </w:r>
      <w:r w:rsidR="00BF632B" w:rsidRPr="0012189D">
        <w:rPr>
          <w:rFonts w:ascii="Lato" w:hAnsi="Lato" w:cs="Calibri"/>
          <w:sz w:val="24"/>
          <w:szCs w:val="24"/>
        </w:rPr>
        <w:t>,</w:t>
      </w:r>
    </w:p>
    <w:p w14:paraId="6AD7025C" w14:textId="77777777" w:rsidR="006E2CFF" w:rsidRDefault="001C2F40" w:rsidP="00B741AF">
      <w:pPr>
        <w:pStyle w:val="Akapitzlist"/>
        <w:numPr>
          <w:ilvl w:val="0"/>
          <w:numId w:val="38"/>
        </w:numPr>
        <w:spacing w:line="276" w:lineRule="auto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 xml:space="preserve">nazwie dokonującego </w:t>
      </w:r>
      <w:r w:rsidR="000B344D" w:rsidRPr="0012189D">
        <w:rPr>
          <w:rFonts w:ascii="Lato" w:hAnsi="Lato" w:cs="Calibri"/>
          <w:sz w:val="24"/>
          <w:szCs w:val="24"/>
        </w:rPr>
        <w:t>s</w:t>
      </w:r>
      <w:r w:rsidRPr="0012189D">
        <w:rPr>
          <w:rFonts w:ascii="Lato" w:hAnsi="Lato" w:cs="Calibri"/>
          <w:sz w:val="24"/>
          <w:szCs w:val="24"/>
        </w:rPr>
        <w:t xml:space="preserve">zacowania wartości, </w:t>
      </w:r>
    </w:p>
    <w:p w14:paraId="4D3B1374" w14:textId="241D8363" w:rsidR="006B6FFA" w:rsidRDefault="001C2F40" w:rsidP="006B6FFA">
      <w:pPr>
        <w:spacing w:line="276" w:lineRule="auto"/>
        <w:ind w:left="735"/>
        <w:rPr>
          <w:rStyle w:val="Hipercze"/>
          <w:rFonts w:ascii="Lato" w:hAnsi="Lato" w:cs="Calibri"/>
          <w:color w:val="EE0000"/>
          <w:sz w:val="24"/>
          <w:szCs w:val="24"/>
          <w:u w:val="none"/>
        </w:rPr>
      </w:pPr>
      <w:r w:rsidRPr="006E2CFF">
        <w:rPr>
          <w:rFonts w:ascii="Lato" w:hAnsi="Lato" w:cs="Calibri"/>
          <w:sz w:val="24"/>
          <w:szCs w:val="24"/>
        </w:rPr>
        <w:t xml:space="preserve">do dnia </w:t>
      </w:r>
      <w:r w:rsidR="00F06A08"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0</w:t>
      </w:r>
      <w:r w:rsidR="00D40DA0"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2</w:t>
      </w:r>
      <w:r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.</w:t>
      </w:r>
      <w:r w:rsidR="00D40DA0"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07</w:t>
      </w:r>
      <w:r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.202</w:t>
      </w:r>
      <w:r w:rsidR="001F281E"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4</w:t>
      </w:r>
      <w:r w:rsidRPr="009812C9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Pr="0081709E">
        <w:rPr>
          <w:rFonts w:ascii="Lato" w:hAnsi="Lato" w:cs="Calibri"/>
          <w:b/>
          <w:bCs/>
          <w:color w:val="000000" w:themeColor="text1"/>
          <w:sz w:val="24"/>
          <w:szCs w:val="24"/>
        </w:rPr>
        <w:t>r.</w:t>
      </w:r>
      <w:r w:rsidRPr="009812C9">
        <w:rPr>
          <w:rFonts w:ascii="Lato" w:hAnsi="Lato" w:cs="Calibri"/>
          <w:color w:val="000000" w:themeColor="text1"/>
          <w:sz w:val="24"/>
          <w:szCs w:val="24"/>
        </w:rPr>
        <w:t xml:space="preserve"> do godz. 10:00 </w:t>
      </w:r>
      <w:r w:rsidRPr="00D40DA0">
        <w:rPr>
          <w:rFonts w:ascii="Lato" w:hAnsi="Lato" w:cs="Calibri"/>
          <w:sz w:val="24"/>
          <w:szCs w:val="24"/>
        </w:rPr>
        <w:t>na adres e</w:t>
      </w:r>
      <w:r w:rsidR="006C3757" w:rsidRPr="00D40DA0">
        <w:rPr>
          <w:rFonts w:ascii="Lato" w:hAnsi="Lato" w:cs="Calibri"/>
          <w:sz w:val="24"/>
          <w:szCs w:val="24"/>
        </w:rPr>
        <w:t>-</w:t>
      </w:r>
      <w:r w:rsidRPr="00D40DA0">
        <w:rPr>
          <w:rFonts w:ascii="Lato" w:hAnsi="Lato" w:cs="Calibri"/>
          <w:sz w:val="24"/>
          <w:szCs w:val="24"/>
        </w:rPr>
        <w:t xml:space="preserve">mail: </w:t>
      </w:r>
      <w:hyperlink r:id="rId8" w:history="1">
        <w:r w:rsidR="001942A1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b.ptaszynska@kujawsko-pomorskie.pl</w:t>
        </w:r>
      </w:hyperlink>
      <w:r w:rsidR="00D40DA0" w:rsidRPr="009812C9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 xml:space="preserve"> oraz r. </w:t>
      </w:r>
      <w:hyperlink r:id="rId9" w:history="1">
        <w:r w:rsidR="006B6FFA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zalucka@kujawsko-pomorskie.pl</w:t>
        </w:r>
      </w:hyperlink>
    </w:p>
    <w:p w14:paraId="7D7D2282" w14:textId="3339AF2A" w:rsidR="00187784" w:rsidRPr="009812C9" w:rsidRDefault="001C2F40" w:rsidP="00B741AF">
      <w:pPr>
        <w:pStyle w:val="Akapitzlist"/>
        <w:numPr>
          <w:ilvl w:val="1"/>
          <w:numId w:val="2"/>
        </w:numPr>
        <w:spacing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9812C9">
        <w:rPr>
          <w:rFonts w:ascii="Lato" w:hAnsi="Lato" w:cs="Calibri"/>
          <w:color w:val="000000" w:themeColor="text1"/>
          <w:sz w:val="24"/>
          <w:szCs w:val="24"/>
        </w:rPr>
        <w:lastRenderedPageBreak/>
        <w:t xml:space="preserve">Osobą wyznaczoną do kontaktu z Wykonawcami w sprawach merytorycznych jest </w:t>
      </w:r>
      <w:r w:rsidR="00187784" w:rsidRPr="009812C9">
        <w:rPr>
          <w:rFonts w:ascii="Lato" w:hAnsi="Lato" w:cs="Calibri"/>
          <w:color w:val="000000" w:themeColor="text1"/>
          <w:sz w:val="24"/>
          <w:szCs w:val="24"/>
        </w:rPr>
        <w:t xml:space="preserve">Rita Załucka </w:t>
      </w:r>
      <w:r w:rsidRPr="009812C9">
        <w:rPr>
          <w:rFonts w:ascii="Lato" w:hAnsi="Lato" w:cs="Calibri"/>
          <w:color w:val="000000" w:themeColor="text1"/>
          <w:sz w:val="24"/>
          <w:szCs w:val="24"/>
        </w:rPr>
        <w:t xml:space="preserve">e-mail: </w:t>
      </w:r>
      <w:hyperlink r:id="rId10" w:history="1">
        <w:r w:rsidR="00187784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r.zalucka@kujawsko-pomorskie.pl</w:t>
        </w:r>
      </w:hyperlink>
      <w:r w:rsidR="00187784" w:rsidRPr="009812C9">
        <w:rPr>
          <w:rFonts w:ascii="Lato" w:hAnsi="Lato" w:cs="Calibri"/>
          <w:color w:val="000000" w:themeColor="text1"/>
          <w:sz w:val="24"/>
          <w:szCs w:val="24"/>
        </w:rPr>
        <w:t xml:space="preserve"> oraz Sylwia Lemańska-Gerc e-mail: </w:t>
      </w:r>
      <w:hyperlink r:id="rId11" w:history="1">
        <w:r w:rsidR="00187784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s.lemanska-gerc@kujawsko-pomorskie.pl</w:t>
        </w:r>
      </w:hyperlink>
      <w:r w:rsidR="002B7972" w:rsidRPr="009812C9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>;</w:t>
      </w:r>
    </w:p>
    <w:p w14:paraId="7BB65B2E" w14:textId="279F62F1" w:rsidR="00440BEC" w:rsidRPr="009812C9" w:rsidRDefault="001C2F40" w:rsidP="000D260E">
      <w:pPr>
        <w:pStyle w:val="Akapitzlist"/>
        <w:numPr>
          <w:ilvl w:val="1"/>
          <w:numId w:val="2"/>
        </w:numPr>
        <w:spacing w:line="276" w:lineRule="auto"/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</w:pPr>
      <w:r w:rsidRPr="009812C9">
        <w:rPr>
          <w:rFonts w:ascii="Lato" w:hAnsi="Lato" w:cs="Calibri"/>
          <w:color w:val="000000" w:themeColor="text1"/>
          <w:sz w:val="24"/>
          <w:szCs w:val="24"/>
        </w:rPr>
        <w:t xml:space="preserve">W przypadku jakichkolwiek pozostałych pytań uprzejmie prosimy o przesyłanie ich drogą elektroniczną na adres: </w:t>
      </w:r>
      <w:hyperlink r:id="rId12" w:history="1">
        <w:r w:rsidR="006B6FFA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s.lemanska-gerc@kujawsko-pomorskie.pl</w:t>
        </w:r>
      </w:hyperlink>
      <w:r w:rsidR="006B6FFA" w:rsidRPr="009812C9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 xml:space="preserve"> oraz </w:t>
      </w:r>
      <w:hyperlink r:id="rId13" w:history="1">
        <w:r w:rsidR="006B6FFA" w:rsidRPr="009812C9">
          <w:rPr>
            <w:rStyle w:val="Hipercze"/>
            <w:rFonts w:ascii="Lato" w:hAnsi="Lato" w:cs="Calibri"/>
            <w:color w:val="000000" w:themeColor="text1"/>
            <w:sz w:val="24"/>
            <w:szCs w:val="24"/>
          </w:rPr>
          <w:t>b.ptaszynska@kujawsko-pomorskie.pl</w:t>
        </w:r>
      </w:hyperlink>
      <w:r w:rsidR="006B6FFA" w:rsidRPr="009812C9">
        <w:rPr>
          <w:rStyle w:val="Hipercze"/>
          <w:rFonts w:ascii="Lato" w:hAnsi="Lato" w:cs="Calibri"/>
          <w:color w:val="000000" w:themeColor="text1"/>
          <w:sz w:val="24"/>
          <w:szCs w:val="24"/>
          <w:u w:val="none"/>
        </w:rPr>
        <w:t xml:space="preserve"> </w:t>
      </w:r>
    </w:p>
    <w:p w14:paraId="297996DD" w14:textId="77777777" w:rsidR="006B6FFA" w:rsidRPr="006B6FFA" w:rsidRDefault="006B6FFA" w:rsidP="006B6FFA">
      <w:pPr>
        <w:pStyle w:val="Akapitzlist"/>
        <w:spacing w:line="276" w:lineRule="auto"/>
        <w:ind w:left="735"/>
        <w:rPr>
          <w:rFonts w:ascii="Lato" w:hAnsi="Lato" w:cs="Calibri"/>
          <w:sz w:val="24"/>
          <w:szCs w:val="24"/>
        </w:rPr>
      </w:pPr>
    </w:p>
    <w:p w14:paraId="7C4145C2" w14:textId="6703C4BB" w:rsidR="006C3757" w:rsidRPr="00440BEC" w:rsidRDefault="001C2F40" w:rsidP="00B741AF">
      <w:pPr>
        <w:pStyle w:val="Akapitzlist"/>
        <w:numPr>
          <w:ilvl w:val="0"/>
          <w:numId w:val="9"/>
        </w:numPr>
        <w:spacing w:line="276" w:lineRule="auto"/>
        <w:rPr>
          <w:rFonts w:ascii="Lato" w:hAnsi="Lato" w:cs="Calibri"/>
          <w:b/>
          <w:bCs/>
          <w:sz w:val="24"/>
          <w:szCs w:val="24"/>
          <w:u w:val="single"/>
        </w:rPr>
      </w:pPr>
      <w:r w:rsidRPr="00440BEC">
        <w:rPr>
          <w:rFonts w:ascii="Lato" w:hAnsi="Lato" w:cs="Calibri"/>
          <w:b/>
          <w:bCs/>
          <w:sz w:val="24"/>
          <w:szCs w:val="24"/>
          <w:u w:val="single"/>
        </w:rPr>
        <w:t>SZCZEGÓŁOWY OPIS PRZEDMIOTU ZAMÓWIENIA</w:t>
      </w:r>
    </w:p>
    <w:p w14:paraId="4E6D6D90" w14:textId="42DBDCFF" w:rsidR="00EA79BA" w:rsidRPr="00440BEC" w:rsidRDefault="001C2F40" w:rsidP="00B741AF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440BEC">
        <w:rPr>
          <w:rFonts w:ascii="Lato" w:hAnsi="Lato" w:cs="Calibri"/>
          <w:sz w:val="24"/>
          <w:szCs w:val="24"/>
        </w:rPr>
        <w:t xml:space="preserve">Przedmiotem zamówienia jest </w:t>
      </w:r>
      <w:r w:rsidR="006C3757" w:rsidRPr="00440BEC">
        <w:rPr>
          <w:rFonts w:ascii="Lato" w:hAnsi="Lato" w:cs="Calibri"/>
          <w:color w:val="000000" w:themeColor="text1"/>
          <w:sz w:val="24"/>
          <w:szCs w:val="24"/>
        </w:rPr>
        <w:t>opracowanie</w:t>
      </w:r>
      <w:r w:rsidR="00C01F59" w:rsidRPr="00440BEC">
        <w:rPr>
          <w:rFonts w:ascii="Lato" w:hAnsi="Lato" w:cs="Calibri"/>
          <w:color w:val="000000" w:themeColor="text1"/>
          <w:sz w:val="24"/>
          <w:szCs w:val="24"/>
        </w:rPr>
        <w:t xml:space="preserve"> następujących</w:t>
      </w:r>
      <w:r w:rsidR="006C3757" w:rsidRPr="00440BEC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C01F59" w:rsidRPr="00440BEC">
        <w:rPr>
          <w:rFonts w:ascii="Lato" w:hAnsi="Lato" w:cs="Calibri"/>
          <w:color w:val="000000" w:themeColor="text1"/>
          <w:sz w:val="24"/>
          <w:szCs w:val="24"/>
        </w:rPr>
        <w:t xml:space="preserve">regionalnych </w:t>
      </w:r>
      <w:r w:rsidR="006C3757" w:rsidRPr="00440BEC">
        <w:rPr>
          <w:rFonts w:ascii="Lato" w:hAnsi="Lato" w:cs="Calibri"/>
          <w:color w:val="000000" w:themeColor="text1"/>
          <w:sz w:val="24"/>
          <w:szCs w:val="24"/>
        </w:rPr>
        <w:t xml:space="preserve">programów polityki zdrowotnej </w:t>
      </w:r>
      <w:r w:rsidR="00C01F59" w:rsidRPr="00440BEC">
        <w:rPr>
          <w:rFonts w:ascii="Lato" w:hAnsi="Lato" w:cs="Calibri"/>
          <w:iCs/>
          <w:sz w:val="24"/>
          <w:szCs w:val="24"/>
        </w:rPr>
        <w:t>(zwanych dalej RP</w:t>
      </w:r>
      <w:r w:rsidR="00440BEC" w:rsidRPr="00440BEC">
        <w:rPr>
          <w:rFonts w:ascii="Lato" w:hAnsi="Lato" w:cs="Calibri"/>
          <w:iCs/>
          <w:sz w:val="24"/>
          <w:szCs w:val="24"/>
        </w:rPr>
        <w:t>Z)</w:t>
      </w:r>
      <w:r w:rsidR="00C01F59" w:rsidRPr="00440BEC">
        <w:rPr>
          <w:rFonts w:ascii="Lato" w:hAnsi="Lato" w:cs="Calibri"/>
          <w:sz w:val="24"/>
          <w:szCs w:val="24"/>
        </w:rPr>
        <w:t xml:space="preserve"> </w:t>
      </w:r>
      <w:r w:rsidR="006C3757" w:rsidRPr="00440BEC">
        <w:rPr>
          <w:rFonts w:ascii="Lato" w:hAnsi="Lato" w:cs="Calibri"/>
          <w:color w:val="000000" w:themeColor="text1"/>
          <w:sz w:val="24"/>
          <w:szCs w:val="24"/>
        </w:rPr>
        <w:t>dla województwa kujawsko-pomorskiego</w:t>
      </w:r>
      <w:r w:rsidR="00EA79BA" w:rsidRPr="00440BEC">
        <w:rPr>
          <w:rFonts w:ascii="Lato" w:hAnsi="Lato" w:cs="Calibri"/>
          <w:color w:val="000000" w:themeColor="text1"/>
          <w:sz w:val="24"/>
          <w:szCs w:val="24"/>
        </w:rPr>
        <w:t>:</w:t>
      </w:r>
    </w:p>
    <w:p w14:paraId="28288AEF" w14:textId="7E4BDD95" w:rsidR="00C939CB" w:rsidRDefault="00C939CB" w:rsidP="00C939CB">
      <w:pPr>
        <w:pStyle w:val="Akapitzlist"/>
        <w:numPr>
          <w:ilvl w:val="0"/>
          <w:numId w:val="37"/>
        </w:numPr>
        <w:spacing w:after="24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12189D">
        <w:rPr>
          <w:rFonts w:ascii="Lato" w:hAnsi="Lato" w:cs="Calibri"/>
          <w:color w:val="000000" w:themeColor="text1"/>
          <w:sz w:val="24"/>
          <w:szCs w:val="24"/>
        </w:rPr>
        <w:t>Program profilakt</w:t>
      </w:r>
      <w:r w:rsidR="007808F0">
        <w:rPr>
          <w:rFonts w:ascii="Lato" w:hAnsi="Lato" w:cs="Calibri"/>
          <w:color w:val="000000" w:themeColor="text1"/>
          <w:sz w:val="24"/>
          <w:szCs w:val="24"/>
        </w:rPr>
        <w:t>yki i wczesnego wykrywania</w:t>
      </w:r>
      <w:r w:rsidRPr="0012189D">
        <w:rPr>
          <w:rFonts w:ascii="Lato" w:hAnsi="Lato" w:cs="Calibri"/>
          <w:color w:val="000000" w:themeColor="text1"/>
          <w:sz w:val="24"/>
          <w:szCs w:val="24"/>
        </w:rPr>
        <w:t xml:space="preserve"> raka płuca </w:t>
      </w:r>
      <w:r w:rsidR="007808F0">
        <w:rPr>
          <w:rFonts w:ascii="Lato" w:hAnsi="Lato" w:cs="Calibri"/>
          <w:color w:val="000000" w:themeColor="text1"/>
          <w:sz w:val="24"/>
          <w:szCs w:val="24"/>
        </w:rPr>
        <w:t>dla mieszkańców</w:t>
      </w:r>
      <w:r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Pr="0012189D">
        <w:rPr>
          <w:rFonts w:ascii="Lato" w:hAnsi="Lato" w:cs="Calibri"/>
          <w:color w:val="000000" w:themeColor="text1"/>
          <w:sz w:val="24"/>
          <w:szCs w:val="24"/>
        </w:rPr>
        <w:t>województw</w:t>
      </w:r>
      <w:r w:rsidR="007808F0">
        <w:rPr>
          <w:rFonts w:ascii="Lato" w:hAnsi="Lato" w:cs="Calibri"/>
          <w:color w:val="000000" w:themeColor="text1"/>
          <w:sz w:val="24"/>
          <w:szCs w:val="24"/>
        </w:rPr>
        <w:t>a</w:t>
      </w:r>
      <w:r w:rsidRPr="0012189D">
        <w:rPr>
          <w:rFonts w:ascii="Lato" w:hAnsi="Lato" w:cs="Calibri"/>
          <w:color w:val="000000" w:themeColor="text1"/>
          <w:sz w:val="24"/>
          <w:szCs w:val="24"/>
        </w:rPr>
        <w:t xml:space="preserve"> kujawsko-pomorski</w:t>
      </w:r>
      <w:r w:rsidR="007808F0">
        <w:rPr>
          <w:rFonts w:ascii="Lato" w:hAnsi="Lato" w:cs="Calibri"/>
          <w:color w:val="000000" w:themeColor="text1"/>
          <w:sz w:val="24"/>
          <w:szCs w:val="24"/>
        </w:rPr>
        <w:t>ego</w:t>
      </w:r>
      <w:r w:rsidRPr="0012189D">
        <w:rPr>
          <w:rFonts w:ascii="Lato" w:hAnsi="Lato" w:cs="Calibri"/>
          <w:color w:val="000000" w:themeColor="text1"/>
          <w:sz w:val="24"/>
          <w:szCs w:val="24"/>
        </w:rPr>
        <w:t>.</w:t>
      </w:r>
    </w:p>
    <w:p w14:paraId="71151301" w14:textId="5F87EAB3" w:rsidR="00F06A08" w:rsidRPr="009812C9" w:rsidRDefault="00A23405" w:rsidP="00B741AF">
      <w:pPr>
        <w:pStyle w:val="Akapitzlist"/>
        <w:numPr>
          <w:ilvl w:val="0"/>
          <w:numId w:val="37"/>
        </w:numPr>
        <w:spacing w:after="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9812C9">
        <w:rPr>
          <w:rFonts w:ascii="Lato" w:hAnsi="Lato" w:cs="Calibri"/>
          <w:color w:val="000000" w:themeColor="text1"/>
          <w:sz w:val="24"/>
          <w:szCs w:val="24"/>
        </w:rPr>
        <w:t>Program profilaktyczny</w:t>
      </w:r>
      <w:r w:rsidR="00F06A08" w:rsidRPr="009812C9">
        <w:rPr>
          <w:rFonts w:ascii="Lato" w:hAnsi="Lato" w:cs="Calibri"/>
          <w:color w:val="000000" w:themeColor="text1"/>
          <w:sz w:val="24"/>
          <w:szCs w:val="24"/>
        </w:rPr>
        <w:t xml:space="preserve"> dla mieszkańców województwa kujawsko-pomorskiego </w:t>
      </w:r>
      <w:r w:rsidRPr="009812C9">
        <w:rPr>
          <w:rFonts w:ascii="Lato" w:hAnsi="Lato" w:cs="Calibri"/>
          <w:color w:val="000000" w:themeColor="text1"/>
          <w:sz w:val="24"/>
          <w:szCs w:val="24"/>
        </w:rPr>
        <w:t>„Na zdrowie taktyka to profilaktyka”,</w:t>
      </w:r>
    </w:p>
    <w:p w14:paraId="2E3CD0EC" w14:textId="4BF0D480" w:rsidR="00935AB6" w:rsidRPr="00C939CB" w:rsidRDefault="00935AB6" w:rsidP="00B741AF">
      <w:pPr>
        <w:pStyle w:val="Akapitzlist"/>
        <w:numPr>
          <w:ilvl w:val="0"/>
          <w:numId w:val="37"/>
        </w:numPr>
        <w:spacing w:after="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C939CB">
        <w:rPr>
          <w:rFonts w:ascii="Lato" w:hAnsi="Lato" w:cs="Calibri"/>
          <w:color w:val="000000" w:themeColor="text1"/>
          <w:sz w:val="24"/>
          <w:szCs w:val="24"/>
        </w:rPr>
        <w:t>Wykrywanie osteoporozy wśród mieszkańców województwa kujawsko-pomorskiego,</w:t>
      </w:r>
    </w:p>
    <w:p w14:paraId="6C3116A1" w14:textId="50009F2B" w:rsidR="00935AB6" w:rsidRPr="0012189D" w:rsidRDefault="00935AB6" w:rsidP="00B741AF">
      <w:pPr>
        <w:pStyle w:val="Akapitzlist"/>
        <w:numPr>
          <w:ilvl w:val="0"/>
          <w:numId w:val="37"/>
        </w:numPr>
        <w:spacing w:after="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12189D">
        <w:rPr>
          <w:rFonts w:ascii="Lato" w:hAnsi="Lato" w:cs="Calibri"/>
          <w:color w:val="000000" w:themeColor="text1"/>
          <w:sz w:val="24"/>
          <w:szCs w:val="24"/>
        </w:rPr>
        <w:t>Profilaktyka Przewlekłej Obturacyjnej Choroby Płuc (</w:t>
      </w:r>
      <w:proofErr w:type="spellStart"/>
      <w:r w:rsidRPr="0012189D">
        <w:rPr>
          <w:rFonts w:ascii="Lato" w:hAnsi="Lato" w:cs="Calibri"/>
          <w:color w:val="000000" w:themeColor="text1"/>
          <w:sz w:val="24"/>
          <w:szCs w:val="24"/>
        </w:rPr>
        <w:t>POChP</w:t>
      </w:r>
      <w:proofErr w:type="spellEnd"/>
      <w:r w:rsidRPr="0012189D">
        <w:rPr>
          <w:rFonts w:ascii="Lato" w:hAnsi="Lato" w:cs="Calibri"/>
          <w:color w:val="000000" w:themeColor="text1"/>
          <w:sz w:val="24"/>
          <w:szCs w:val="24"/>
        </w:rPr>
        <w:t>) wśród mieszkańców województwa kujawsko-pomorskiego,</w:t>
      </w:r>
    </w:p>
    <w:p w14:paraId="35EEC45C" w14:textId="4D6C4B27" w:rsidR="00935AB6" w:rsidRDefault="00935AB6" w:rsidP="00B741AF">
      <w:pPr>
        <w:pStyle w:val="Akapitzlist"/>
        <w:numPr>
          <w:ilvl w:val="0"/>
          <w:numId w:val="37"/>
        </w:numPr>
        <w:spacing w:after="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12189D">
        <w:rPr>
          <w:rFonts w:ascii="Lato" w:hAnsi="Lato" w:cs="Calibri"/>
          <w:color w:val="000000" w:themeColor="text1"/>
          <w:sz w:val="24"/>
          <w:szCs w:val="24"/>
        </w:rPr>
        <w:t xml:space="preserve">Profilaktyka uzależnień od alkoholu i innych substancji psychoaktywnych </w:t>
      </w:r>
      <w:r w:rsidR="002B7972">
        <w:rPr>
          <w:rFonts w:ascii="Lato" w:hAnsi="Lato" w:cs="Calibri"/>
          <w:color w:val="000000" w:themeColor="text1"/>
          <w:sz w:val="24"/>
          <w:szCs w:val="24"/>
        </w:rPr>
        <w:br/>
      </w:r>
      <w:r w:rsidRPr="0012189D">
        <w:rPr>
          <w:rFonts w:ascii="Lato" w:hAnsi="Lato" w:cs="Calibri"/>
          <w:color w:val="000000" w:themeColor="text1"/>
          <w:sz w:val="24"/>
          <w:szCs w:val="24"/>
        </w:rPr>
        <w:t>u młodzieży i młodych dorosłych mieszkańców województwa kujawsko-pomorskiego,</w:t>
      </w:r>
    </w:p>
    <w:p w14:paraId="63FB64AD" w14:textId="5D964119" w:rsidR="00440BEC" w:rsidRPr="009812C9" w:rsidRDefault="00625CB1" w:rsidP="00625CB1">
      <w:pPr>
        <w:pStyle w:val="Akapitzlist"/>
        <w:numPr>
          <w:ilvl w:val="0"/>
          <w:numId w:val="37"/>
        </w:numPr>
        <w:spacing w:after="24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9812C9">
        <w:rPr>
          <w:rFonts w:ascii="Lato" w:hAnsi="Lato" w:cs="Calibri"/>
          <w:color w:val="000000" w:themeColor="text1"/>
          <w:sz w:val="24"/>
          <w:szCs w:val="24"/>
        </w:rPr>
        <w:t>Program profilaktyki nadwagi i otyłości dla dzieci zamieszkujących województwo kujawsko-pomorskie.</w:t>
      </w:r>
      <w:r w:rsidR="00D40DA0" w:rsidRPr="009812C9">
        <w:rPr>
          <w:rFonts w:ascii="Lato" w:hAnsi="Lato" w:cs="Calibri"/>
          <w:color w:val="000000" w:themeColor="text1"/>
          <w:sz w:val="24"/>
          <w:szCs w:val="24"/>
        </w:rPr>
        <w:br/>
      </w:r>
    </w:p>
    <w:p w14:paraId="3FF78DAD" w14:textId="2FDB1837" w:rsidR="00CF40F9" w:rsidRPr="003324CD" w:rsidRDefault="001C2F40" w:rsidP="00B741AF">
      <w:pPr>
        <w:pStyle w:val="Akapitzlist"/>
        <w:numPr>
          <w:ilvl w:val="0"/>
          <w:numId w:val="36"/>
        </w:numPr>
        <w:spacing w:after="240" w:line="276" w:lineRule="auto"/>
        <w:rPr>
          <w:rFonts w:ascii="Lato" w:hAnsi="Lato" w:cs="Calibri"/>
          <w:color w:val="000000" w:themeColor="text1"/>
          <w:sz w:val="24"/>
          <w:szCs w:val="24"/>
        </w:rPr>
      </w:pPr>
      <w:r w:rsidRPr="003324CD">
        <w:rPr>
          <w:rFonts w:ascii="Lato" w:hAnsi="Lato" w:cs="Calibri"/>
          <w:sz w:val="24"/>
          <w:szCs w:val="24"/>
        </w:rPr>
        <w:t xml:space="preserve">W ramach realizacji przedmiotu zamówienia Wykonawca będzie zobowiązany do: </w:t>
      </w:r>
    </w:p>
    <w:p w14:paraId="22115F69" w14:textId="77777777" w:rsidR="00CF477F" w:rsidRPr="0012189D" w:rsidRDefault="00C01F59" w:rsidP="00B741AF">
      <w:pPr>
        <w:pStyle w:val="Akapitzlist"/>
        <w:numPr>
          <w:ilvl w:val="0"/>
          <w:numId w:val="33"/>
        </w:numPr>
        <w:spacing w:after="0" w:line="276" w:lineRule="auto"/>
        <w:ind w:left="851" w:hanging="425"/>
        <w:textAlignment w:val="baseline"/>
        <w:rPr>
          <w:rFonts w:ascii="Lato" w:hAnsi="Lato" w:cs="Calibri"/>
          <w:iCs/>
          <w:color w:val="FF0000"/>
          <w:sz w:val="24"/>
          <w:szCs w:val="24"/>
        </w:rPr>
      </w:pPr>
      <w:r w:rsidRPr="0012189D">
        <w:rPr>
          <w:rFonts w:ascii="Lato" w:hAnsi="Lato" w:cs="Calibri"/>
          <w:iCs/>
          <w:sz w:val="24"/>
          <w:szCs w:val="24"/>
        </w:rPr>
        <w:t>Opracowani</w:t>
      </w:r>
      <w:r w:rsidR="00090701" w:rsidRPr="0012189D">
        <w:rPr>
          <w:rFonts w:ascii="Lato" w:hAnsi="Lato" w:cs="Calibri"/>
          <w:iCs/>
          <w:sz w:val="24"/>
          <w:szCs w:val="24"/>
        </w:rPr>
        <w:t>a</w:t>
      </w:r>
      <w:r w:rsidRPr="0012189D">
        <w:rPr>
          <w:rFonts w:ascii="Lato" w:hAnsi="Lato" w:cs="Calibri"/>
          <w:iCs/>
          <w:sz w:val="24"/>
          <w:szCs w:val="24"/>
        </w:rPr>
        <w:t xml:space="preserve"> ogólnych założeń RPZ, po akceptacji których Wykonawca przystąpi do opracowania właściwego/właściwych RPZ. </w:t>
      </w:r>
      <w:r w:rsidRPr="0012189D">
        <w:rPr>
          <w:rFonts w:ascii="Lato" w:hAnsi="Lato" w:cs="Calibri"/>
          <w:sz w:val="24"/>
          <w:szCs w:val="24"/>
        </w:rPr>
        <w:t>Założenia RPZ powinny obejmować w szczególności:</w:t>
      </w:r>
      <w:r w:rsidR="00090701" w:rsidRPr="0012189D">
        <w:rPr>
          <w:rFonts w:ascii="Lato" w:hAnsi="Lato" w:cs="Calibri"/>
          <w:sz w:val="24"/>
          <w:szCs w:val="24"/>
        </w:rPr>
        <w:t xml:space="preserve"> </w:t>
      </w:r>
    </w:p>
    <w:p w14:paraId="0F131387" w14:textId="77777777" w:rsidR="00CF477F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tytuł programu</w:t>
      </w:r>
      <w:r w:rsidR="00CF477F" w:rsidRPr="0012189D">
        <w:rPr>
          <w:rFonts w:ascii="Lato" w:hAnsi="Lato" w:cs="Calibri"/>
          <w:sz w:val="24"/>
          <w:szCs w:val="24"/>
        </w:rPr>
        <w:t xml:space="preserve">; </w:t>
      </w:r>
    </w:p>
    <w:p w14:paraId="1AFE6FED" w14:textId="77777777" w:rsidR="00CF477F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uzasadnienie realizacji RPZ</w:t>
      </w:r>
      <w:r w:rsidR="00CF477F" w:rsidRPr="0012189D">
        <w:rPr>
          <w:rFonts w:ascii="Lato" w:hAnsi="Lato" w:cs="Calibri"/>
          <w:sz w:val="24"/>
          <w:szCs w:val="24"/>
        </w:rPr>
        <w:t xml:space="preserve">; </w:t>
      </w:r>
    </w:p>
    <w:p w14:paraId="6599F2C7" w14:textId="44A74364" w:rsidR="00CF477F" w:rsidRPr="0012189D" w:rsidRDefault="00E16769" w:rsidP="00B741AF">
      <w:pPr>
        <w:pStyle w:val="Akapitzlist"/>
        <w:numPr>
          <w:ilvl w:val="1"/>
          <w:numId w:val="33"/>
        </w:numPr>
        <w:tabs>
          <w:tab w:val="left" w:pos="1276"/>
        </w:tabs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 xml:space="preserve">   </w:t>
      </w:r>
      <w:r w:rsidR="00C01F59" w:rsidRPr="0012189D">
        <w:rPr>
          <w:rFonts w:ascii="Lato" w:hAnsi="Lato" w:cs="Calibri"/>
          <w:sz w:val="24"/>
          <w:szCs w:val="24"/>
        </w:rPr>
        <w:t>cel główny RPZ</w:t>
      </w:r>
      <w:r w:rsidR="00833E34" w:rsidRPr="0012189D">
        <w:rPr>
          <w:rFonts w:ascii="Lato" w:hAnsi="Lato" w:cs="Calibri"/>
          <w:sz w:val="24"/>
          <w:szCs w:val="24"/>
        </w:rPr>
        <w:t xml:space="preserve"> i</w:t>
      </w:r>
      <w:r w:rsidR="00C01F59" w:rsidRPr="0012189D">
        <w:rPr>
          <w:rFonts w:ascii="Lato" w:hAnsi="Lato" w:cs="Calibri"/>
          <w:sz w:val="24"/>
          <w:szCs w:val="24"/>
        </w:rPr>
        <w:t xml:space="preserve"> cele szczegółowe RPZ</w:t>
      </w:r>
      <w:r w:rsidR="00CF477F" w:rsidRPr="0012189D">
        <w:rPr>
          <w:rFonts w:ascii="Lato" w:hAnsi="Lato" w:cs="Calibri"/>
          <w:sz w:val="24"/>
          <w:szCs w:val="24"/>
        </w:rPr>
        <w:t>;</w:t>
      </w:r>
    </w:p>
    <w:p w14:paraId="28E39165" w14:textId="77777777" w:rsidR="00CF477F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grupę docelową RPZ</w:t>
      </w:r>
      <w:r w:rsidR="00CF477F" w:rsidRPr="0012189D">
        <w:rPr>
          <w:rFonts w:ascii="Lato" w:hAnsi="Lato" w:cs="Calibri"/>
          <w:sz w:val="24"/>
          <w:szCs w:val="24"/>
        </w:rPr>
        <w:t>;</w:t>
      </w:r>
    </w:p>
    <w:p w14:paraId="229C58A6" w14:textId="77777777" w:rsidR="00CF477F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ogólny opis schematu RPZ wraz z opisem planowanych działań</w:t>
      </w:r>
      <w:r w:rsidR="00CF477F" w:rsidRPr="0012189D">
        <w:rPr>
          <w:rFonts w:ascii="Lato" w:hAnsi="Lato" w:cs="Calibri"/>
          <w:sz w:val="24"/>
          <w:szCs w:val="24"/>
        </w:rPr>
        <w:t>;</w:t>
      </w:r>
    </w:p>
    <w:p w14:paraId="063EDE11" w14:textId="612B3CC4" w:rsidR="00CF477F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kosztorys RPZ</w:t>
      </w:r>
      <w:r w:rsidR="00283E25" w:rsidRPr="0012189D">
        <w:rPr>
          <w:rFonts w:ascii="Lato" w:hAnsi="Lato" w:cs="Calibri"/>
          <w:sz w:val="24"/>
          <w:szCs w:val="24"/>
        </w:rPr>
        <w:t>;</w:t>
      </w:r>
    </w:p>
    <w:p w14:paraId="15B04931" w14:textId="72E64054" w:rsidR="00C01F59" w:rsidRPr="0012189D" w:rsidRDefault="00C01F59" w:rsidP="00B741AF">
      <w:pPr>
        <w:pStyle w:val="Akapitzlist"/>
        <w:numPr>
          <w:ilvl w:val="1"/>
          <w:numId w:val="33"/>
        </w:numPr>
        <w:spacing w:after="0" w:line="276" w:lineRule="auto"/>
        <w:ind w:left="851" w:hanging="26"/>
        <w:textAlignment w:val="baseline"/>
        <w:rPr>
          <w:rFonts w:ascii="Lato" w:hAnsi="Lato" w:cs="Calibri"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 xml:space="preserve">komplementarność RPZ z innymi działaniami podejmowanymi na poziomie krajowym oraz regionalnym. </w:t>
      </w:r>
    </w:p>
    <w:p w14:paraId="41C62718" w14:textId="7FBC5419" w:rsidR="003F4078" w:rsidRPr="006F3AF7" w:rsidRDefault="003F4078" w:rsidP="00B741AF">
      <w:pPr>
        <w:pStyle w:val="Akapitzlist"/>
        <w:numPr>
          <w:ilvl w:val="0"/>
          <w:numId w:val="33"/>
        </w:numPr>
        <w:spacing w:before="120" w:after="120" w:line="276" w:lineRule="auto"/>
        <w:ind w:left="851" w:hanging="494"/>
        <w:textAlignment w:val="baseline"/>
        <w:rPr>
          <w:rFonts w:ascii="Lato" w:hAnsi="Lato" w:cs="Calibri"/>
          <w:iCs/>
          <w:sz w:val="24"/>
          <w:szCs w:val="24"/>
        </w:rPr>
      </w:pPr>
      <w:r w:rsidRPr="006F3AF7">
        <w:rPr>
          <w:rFonts w:ascii="Lato" w:hAnsi="Lato" w:cs="Calibri"/>
          <w:color w:val="000000" w:themeColor="text1"/>
          <w:sz w:val="24"/>
          <w:szCs w:val="24"/>
        </w:rPr>
        <w:t>Opracowani</w:t>
      </w:r>
      <w:r w:rsidR="00090701" w:rsidRPr="006F3AF7">
        <w:rPr>
          <w:rFonts w:ascii="Lato" w:hAnsi="Lato" w:cs="Calibri"/>
          <w:color w:val="000000" w:themeColor="text1"/>
          <w:sz w:val="24"/>
          <w:szCs w:val="24"/>
        </w:rPr>
        <w:t>a</w:t>
      </w:r>
      <w:r w:rsidR="003C0263" w:rsidRPr="006F3AF7">
        <w:rPr>
          <w:rFonts w:ascii="Lato" w:hAnsi="Lato" w:cs="Calibri"/>
          <w:color w:val="000000" w:themeColor="text1"/>
          <w:sz w:val="24"/>
          <w:szCs w:val="24"/>
        </w:rPr>
        <w:t>,</w:t>
      </w:r>
      <w:r w:rsidRPr="006F3AF7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bookmarkStart w:id="1" w:name="_Hlk138765965"/>
      <w:r w:rsidRPr="006F3AF7">
        <w:rPr>
          <w:rFonts w:ascii="Lato" w:hAnsi="Lato" w:cs="Calibri"/>
          <w:iCs/>
          <w:sz w:val="24"/>
          <w:szCs w:val="24"/>
        </w:rPr>
        <w:t xml:space="preserve">zgodnie z zapisami </w:t>
      </w:r>
      <w:r w:rsidRPr="006F3AF7">
        <w:rPr>
          <w:rFonts w:ascii="Lato" w:hAnsi="Lato" w:cs="Calibri"/>
          <w:iCs/>
          <w:sz w:val="24"/>
          <w:szCs w:val="24"/>
          <w:shd w:val="clear" w:color="auto" w:fill="FFFFFF"/>
        </w:rPr>
        <w:t xml:space="preserve">rozporządzenia Ministra Zdrowia z dnia </w:t>
      </w:r>
      <w:r w:rsidR="00960192" w:rsidRPr="006F3AF7">
        <w:rPr>
          <w:rFonts w:ascii="Lato" w:hAnsi="Lato" w:cs="Calibri"/>
          <w:iCs/>
          <w:sz w:val="24"/>
          <w:szCs w:val="24"/>
          <w:shd w:val="clear" w:color="auto" w:fill="FFFFFF"/>
        </w:rPr>
        <w:br/>
      </w:r>
      <w:r w:rsidRPr="006F3AF7">
        <w:rPr>
          <w:rFonts w:ascii="Lato" w:hAnsi="Lato" w:cs="Calibri"/>
          <w:iCs/>
          <w:sz w:val="24"/>
          <w:szCs w:val="24"/>
          <w:shd w:val="clear" w:color="auto" w:fill="FFFFFF"/>
        </w:rPr>
        <w:t xml:space="preserve">22 grudnia 2017 r. w sprawie wzoru programu polityki zdrowotnej, wzoru raportu końcowego z realizacji programu polityki zdrowotnej oraz sposobu sporządzenia projektu programu polityki zdrowotnej i raportu końcowego </w:t>
      </w:r>
      <w:r w:rsidR="00960192" w:rsidRPr="006F3AF7">
        <w:rPr>
          <w:rFonts w:ascii="Lato" w:hAnsi="Lato" w:cs="Calibri"/>
          <w:iCs/>
          <w:sz w:val="24"/>
          <w:szCs w:val="24"/>
          <w:shd w:val="clear" w:color="auto" w:fill="FFFFFF"/>
        </w:rPr>
        <w:br/>
      </w:r>
      <w:r w:rsidRPr="006F3AF7">
        <w:rPr>
          <w:rFonts w:ascii="Lato" w:hAnsi="Lato" w:cs="Calibri"/>
          <w:iCs/>
          <w:sz w:val="24"/>
          <w:szCs w:val="24"/>
          <w:shd w:val="clear" w:color="auto" w:fill="FFFFFF"/>
        </w:rPr>
        <w:lastRenderedPageBreak/>
        <w:t>z realizacji programu polityki zdrowotnej (Dz.U. 2017 poz. 2476)</w:t>
      </w:r>
      <w:r w:rsidRPr="006F3AF7">
        <w:rPr>
          <w:rFonts w:ascii="Lato" w:hAnsi="Lato" w:cs="Calibri"/>
          <w:iCs/>
          <w:sz w:val="24"/>
          <w:szCs w:val="24"/>
        </w:rPr>
        <w:t xml:space="preserve"> </w:t>
      </w:r>
      <w:bookmarkEnd w:id="1"/>
      <w:r w:rsidRPr="006F3AF7">
        <w:rPr>
          <w:rFonts w:ascii="Lato" w:hAnsi="Lato" w:cs="Calibri"/>
          <w:iCs/>
          <w:sz w:val="24"/>
          <w:szCs w:val="24"/>
        </w:rPr>
        <w:t xml:space="preserve">oraz </w:t>
      </w:r>
      <w:r w:rsidR="00960192" w:rsidRPr="006F3AF7">
        <w:rPr>
          <w:rFonts w:ascii="Lato" w:hAnsi="Lato" w:cs="Calibri"/>
          <w:iCs/>
          <w:sz w:val="24"/>
          <w:szCs w:val="24"/>
        </w:rPr>
        <w:br/>
      </w:r>
      <w:r w:rsidRPr="006F3AF7">
        <w:rPr>
          <w:rFonts w:ascii="Lato" w:hAnsi="Lato" w:cs="Calibri"/>
          <w:iCs/>
          <w:sz w:val="24"/>
          <w:szCs w:val="24"/>
        </w:rPr>
        <w:t>z przekazaną przez Zamawiającego analizą/-mi, problemów zdrowotnych</w:t>
      </w:r>
      <w:r w:rsidR="003C0263" w:rsidRPr="006F3AF7">
        <w:rPr>
          <w:rFonts w:ascii="Lato" w:hAnsi="Lato" w:cs="Calibri"/>
          <w:iCs/>
          <w:sz w:val="24"/>
          <w:szCs w:val="24"/>
        </w:rPr>
        <w:t>,</w:t>
      </w:r>
      <w:r w:rsidRPr="006F3AF7">
        <w:rPr>
          <w:rFonts w:ascii="Lato" w:hAnsi="Lato" w:cs="Calibri"/>
          <w:iCs/>
          <w:sz w:val="24"/>
          <w:szCs w:val="24"/>
        </w:rPr>
        <w:t xml:space="preserve"> </w:t>
      </w:r>
      <w:r w:rsidR="00C5778C" w:rsidRPr="006F3AF7">
        <w:rPr>
          <w:rFonts w:ascii="Lato" w:hAnsi="Lato" w:cs="Calibri"/>
          <w:iCs/>
          <w:sz w:val="24"/>
          <w:szCs w:val="24"/>
          <w:u w:val="single"/>
        </w:rPr>
        <w:t xml:space="preserve">wstępnej wersji </w:t>
      </w:r>
      <w:r w:rsidR="003C0263" w:rsidRPr="006F3AF7">
        <w:rPr>
          <w:rFonts w:ascii="Lato" w:hAnsi="Lato" w:cs="Calibri"/>
          <w:iCs/>
          <w:sz w:val="24"/>
          <w:szCs w:val="24"/>
          <w:u w:val="single"/>
        </w:rPr>
        <w:t>regionalnych p</w:t>
      </w:r>
      <w:r w:rsidRPr="006F3AF7">
        <w:rPr>
          <w:rFonts w:ascii="Lato" w:hAnsi="Lato" w:cs="Calibri"/>
          <w:iCs/>
          <w:sz w:val="24"/>
          <w:szCs w:val="24"/>
          <w:u w:val="single"/>
        </w:rPr>
        <w:t>rogram</w:t>
      </w:r>
      <w:r w:rsidR="003C0263" w:rsidRPr="006F3AF7">
        <w:rPr>
          <w:rFonts w:ascii="Lato" w:hAnsi="Lato" w:cs="Calibri"/>
          <w:iCs/>
          <w:sz w:val="24"/>
          <w:szCs w:val="24"/>
          <w:u w:val="single"/>
        </w:rPr>
        <w:t>ów</w:t>
      </w:r>
      <w:r w:rsidRPr="006F3AF7">
        <w:rPr>
          <w:rFonts w:ascii="Lato" w:hAnsi="Lato" w:cs="Calibri"/>
          <w:iCs/>
          <w:sz w:val="24"/>
          <w:szCs w:val="24"/>
          <w:u w:val="single"/>
        </w:rPr>
        <w:t xml:space="preserve"> polityki</w:t>
      </w:r>
      <w:r w:rsidR="005541DE" w:rsidRPr="006F3AF7">
        <w:rPr>
          <w:rFonts w:ascii="Lato" w:hAnsi="Lato" w:cs="Calibri"/>
          <w:iCs/>
          <w:sz w:val="24"/>
          <w:szCs w:val="24"/>
          <w:u w:val="single"/>
        </w:rPr>
        <w:t xml:space="preserve"> </w:t>
      </w:r>
      <w:r w:rsidR="005541DE" w:rsidRPr="006F3AF7">
        <w:rPr>
          <w:rFonts w:ascii="Lato" w:hAnsi="Lato" w:cs="Calibri"/>
          <w:iCs/>
          <w:sz w:val="24"/>
          <w:szCs w:val="24"/>
        </w:rPr>
        <w:t xml:space="preserve">wraz </w:t>
      </w:r>
      <w:r w:rsidR="00A45631" w:rsidRPr="006F3AF7">
        <w:rPr>
          <w:rFonts w:ascii="Lato" w:hAnsi="Lato" w:cs="Calibri"/>
          <w:iCs/>
          <w:sz w:val="24"/>
          <w:szCs w:val="24"/>
        </w:rPr>
        <w:t xml:space="preserve">z </w:t>
      </w:r>
      <w:r w:rsidR="005541DE" w:rsidRPr="006F3AF7">
        <w:rPr>
          <w:rFonts w:ascii="Lato" w:hAnsi="Lato" w:cs="Calibri"/>
          <w:sz w:val="24"/>
          <w:szCs w:val="24"/>
        </w:rPr>
        <w:t>identyfikacj</w:t>
      </w:r>
      <w:r w:rsidR="00A45631" w:rsidRPr="006F3AF7">
        <w:rPr>
          <w:rFonts w:ascii="Lato" w:hAnsi="Lato" w:cs="Calibri"/>
          <w:sz w:val="24"/>
          <w:szCs w:val="24"/>
        </w:rPr>
        <w:t>ą</w:t>
      </w:r>
      <w:r w:rsidR="005541DE" w:rsidRPr="006F3AF7">
        <w:rPr>
          <w:rFonts w:ascii="Lato" w:hAnsi="Lato" w:cs="Calibri"/>
          <w:sz w:val="24"/>
          <w:szCs w:val="24"/>
        </w:rPr>
        <w:t xml:space="preserve"> wizualną opracowaną dla RPZ (w tym m.in. szatą graficzną RPZ oraz layoutem prezentacji)</w:t>
      </w:r>
      <w:r w:rsidR="00A45631" w:rsidRPr="006F3AF7">
        <w:rPr>
          <w:rFonts w:ascii="Lato" w:hAnsi="Lato" w:cs="Calibri"/>
          <w:sz w:val="24"/>
          <w:szCs w:val="24"/>
        </w:rPr>
        <w:t>.</w:t>
      </w:r>
      <w:r w:rsidR="006F3AF7" w:rsidRPr="006F3AF7">
        <w:rPr>
          <w:rFonts w:ascii="Lato" w:hAnsi="Lato" w:cs="Calibri"/>
          <w:sz w:val="24"/>
          <w:szCs w:val="24"/>
        </w:rPr>
        <w:t xml:space="preserve"> </w:t>
      </w:r>
      <w:r w:rsidRPr="006F3AF7">
        <w:rPr>
          <w:rFonts w:ascii="Lato" w:hAnsi="Lato" w:cs="Calibri"/>
          <w:iCs/>
          <w:sz w:val="24"/>
          <w:szCs w:val="24"/>
        </w:rPr>
        <w:t>Każdy RPZ powinien zawierać co najmniej:</w:t>
      </w:r>
    </w:p>
    <w:p w14:paraId="2B021C2B" w14:textId="04605266" w:rsidR="00090701" w:rsidRPr="0012189D" w:rsidRDefault="00A770D2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logotyp lub oznaczenie podmiotu opracowującego program polityki zdrowotnej</w:t>
      </w:r>
      <w:r w:rsidR="00090701" w:rsidRPr="0012189D">
        <w:rPr>
          <w:rFonts w:ascii="Lato" w:hAnsi="Lato" w:cs="Calibri"/>
          <w:iCs/>
        </w:rPr>
        <w:t>,</w:t>
      </w:r>
    </w:p>
    <w:p w14:paraId="42DC5A3D" w14:textId="77777777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firstLine="131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nazwę programu,</w:t>
      </w:r>
    </w:p>
    <w:p w14:paraId="59FAA9AB" w14:textId="77777777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firstLine="131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okres realizacji programu,</w:t>
      </w:r>
    </w:p>
    <w:p w14:paraId="3423BFAA" w14:textId="77777777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firstLine="131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aktualną podstawę prawną opracowania programu,</w:t>
      </w:r>
    </w:p>
    <w:p w14:paraId="2EACD7C0" w14:textId="77777777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opis choroby lub problemu zdrowotnego</w:t>
      </w:r>
      <w:r w:rsidR="00A770D2" w:rsidRPr="0012189D">
        <w:rPr>
          <w:rFonts w:ascii="Lato" w:hAnsi="Lato" w:cs="Calibri"/>
          <w:iCs/>
        </w:rPr>
        <w:t xml:space="preserve"> oraz </w:t>
      </w:r>
      <w:r w:rsidRPr="0012189D">
        <w:rPr>
          <w:rFonts w:ascii="Lato" w:hAnsi="Lato" w:cs="Calibri"/>
          <w:iCs/>
        </w:rPr>
        <w:t>uzasadnienie realizacji programu</w:t>
      </w:r>
      <w:r w:rsidR="00A770D2" w:rsidRPr="0012189D">
        <w:rPr>
          <w:rFonts w:ascii="Lato" w:hAnsi="Lato" w:cs="Calibri"/>
          <w:iCs/>
        </w:rPr>
        <w:t xml:space="preserve"> (opis problemu zdrowotnego, dane epidemiologiczne, </w:t>
      </w:r>
      <w:r w:rsidRPr="0012189D">
        <w:rPr>
          <w:rFonts w:ascii="Lato" w:hAnsi="Lato" w:cs="Calibri"/>
          <w:iCs/>
        </w:rPr>
        <w:t>opis</w:t>
      </w:r>
      <w:r w:rsidR="00A770D2" w:rsidRPr="0012189D">
        <w:rPr>
          <w:rFonts w:ascii="Lato" w:hAnsi="Lato" w:cs="Calibri"/>
          <w:iCs/>
        </w:rPr>
        <w:t xml:space="preserve"> </w:t>
      </w:r>
      <w:r w:rsidRPr="0012189D">
        <w:rPr>
          <w:rFonts w:ascii="Lato" w:hAnsi="Lato" w:cs="Calibri"/>
          <w:iCs/>
        </w:rPr>
        <w:t>obecnego postępowania</w:t>
      </w:r>
      <w:r w:rsidR="00A770D2" w:rsidRPr="0012189D">
        <w:rPr>
          <w:rFonts w:ascii="Lato" w:hAnsi="Lato" w:cs="Calibri"/>
          <w:iCs/>
        </w:rPr>
        <w:t>) opracowane na podstawie wiarygodnych źródeł,</w:t>
      </w:r>
    </w:p>
    <w:p w14:paraId="63D97F7F" w14:textId="4E8BE9E3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 xml:space="preserve">określenie celu głównego i celów szczegółowych programu, wraz </w:t>
      </w:r>
      <w:r w:rsidR="002B7972">
        <w:rPr>
          <w:rFonts w:ascii="Lato" w:hAnsi="Lato" w:cs="Calibri"/>
          <w:iCs/>
        </w:rPr>
        <w:br/>
      </w:r>
      <w:r w:rsidRPr="0012189D">
        <w:rPr>
          <w:rFonts w:ascii="Lato" w:hAnsi="Lato" w:cs="Calibri"/>
          <w:iCs/>
        </w:rPr>
        <w:t>z mierzalnymi miernikami efektywności jego realizacji</w:t>
      </w:r>
      <w:r w:rsidR="00090701" w:rsidRPr="0012189D">
        <w:rPr>
          <w:rFonts w:ascii="Lato" w:hAnsi="Lato" w:cs="Calibri"/>
          <w:iCs/>
        </w:rPr>
        <w:t>,</w:t>
      </w:r>
    </w:p>
    <w:p w14:paraId="2CA62030" w14:textId="689897AF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charakterystykę i określenie grupy docelowej</w:t>
      </w:r>
      <w:r w:rsidR="00A770D2" w:rsidRPr="0012189D">
        <w:rPr>
          <w:rFonts w:ascii="Lato" w:hAnsi="Lato" w:cs="Calibri"/>
          <w:iCs/>
        </w:rPr>
        <w:t xml:space="preserve"> (</w:t>
      </w:r>
      <w:r w:rsidRPr="0012189D">
        <w:rPr>
          <w:rFonts w:ascii="Lato" w:hAnsi="Lato" w:cs="Calibri"/>
          <w:iCs/>
        </w:rPr>
        <w:t xml:space="preserve">w tym kryteria włączenia </w:t>
      </w:r>
      <w:r w:rsidR="002B7972">
        <w:rPr>
          <w:rFonts w:ascii="Lato" w:hAnsi="Lato" w:cs="Calibri"/>
          <w:iCs/>
        </w:rPr>
        <w:br/>
      </w:r>
      <w:r w:rsidRPr="0012189D">
        <w:rPr>
          <w:rFonts w:ascii="Lato" w:hAnsi="Lato" w:cs="Calibri"/>
          <w:iCs/>
        </w:rPr>
        <w:t>i wyłączenia</w:t>
      </w:r>
      <w:r w:rsidR="00A770D2" w:rsidRPr="0012189D">
        <w:rPr>
          <w:rFonts w:ascii="Lato" w:hAnsi="Lato" w:cs="Calibri"/>
          <w:iCs/>
        </w:rPr>
        <w:t>)</w:t>
      </w:r>
      <w:r w:rsidRPr="0012189D">
        <w:rPr>
          <w:rFonts w:ascii="Lato" w:hAnsi="Lato" w:cs="Calibri"/>
          <w:iCs/>
        </w:rPr>
        <w:t>,</w:t>
      </w:r>
    </w:p>
    <w:p w14:paraId="7918F570" w14:textId="77777777" w:rsidR="00090701" w:rsidRPr="0012189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charakterystykę interwencji planowanych do realizacji w ramach RPZ</w:t>
      </w:r>
      <w:r w:rsidR="00A770D2" w:rsidRPr="0012189D">
        <w:rPr>
          <w:rFonts w:ascii="Lato" w:hAnsi="Lato" w:cs="Calibri"/>
          <w:iCs/>
        </w:rPr>
        <w:t xml:space="preserve"> wraz z sposobem udzielania świadczeń zdrowotnych w ramach programu oraz sposobem zakończenia udziału w programie</w:t>
      </w:r>
      <w:r w:rsidRPr="0012189D">
        <w:rPr>
          <w:rFonts w:ascii="Lato" w:hAnsi="Lato" w:cs="Calibri"/>
          <w:iCs/>
          <w:color w:val="000000" w:themeColor="text1"/>
        </w:rPr>
        <w:t>,</w:t>
      </w:r>
    </w:p>
    <w:p w14:paraId="78204B41" w14:textId="77777777" w:rsidR="002B7972" w:rsidRDefault="00A770D2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12189D">
        <w:rPr>
          <w:rFonts w:ascii="Lato" w:hAnsi="Lato" w:cs="Calibri"/>
          <w:iCs/>
        </w:rPr>
        <w:t>opis etapów programu i działań podejmowa</w:t>
      </w:r>
      <w:r w:rsidR="00B84182" w:rsidRPr="0012189D">
        <w:rPr>
          <w:rFonts w:ascii="Lato" w:hAnsi="Lato" w:cs="Calibri"/>
          <w:iCs/>
        </w:rPr>
        <w:t>n</w:t>
      </w:r>
      <w:r w:rsidRPr="0012189D">
        <w:rPr>
          <w:rFonts w:ascii="Lato" w:hAnsi="Lato" w:cs="Calibri"/>
          <w:iCs/>
        </w:rPr>
        <w:t>ych w ramach poszczególnych etapów oraz opis warunków realizacji programu</w:t>
      </w:r>
      <w:r w:rsidR="009B510E" w:rsidRPr="0012189D">
        <w:rPr>
          <w:rFonts w:ascii="Lato" w:hAnsi="Lato" w:cs="Calibri"/>
          <w:iCs/>
        </w:rPr>
        <w:t xml:space="preserve"> (wymagania dotyczące personelu, wyposażenia i warunków lokalowych)</w:t>
      </w:r>
      <w:r w:rsidRPr="0012189D">
        <w:rPr>
          <w:rFonts w:ascii="Lato" w:hAnsi="Lato" w:cs="Calibri"/>
          <w:iCs/>
        </w:rPr>
        <w:t xml:space="preserve">, </w:t>
      </w:r>
    </w:p>
    <w:p w14:paraId="4D3FEB00" w14:textId="77777777" w:rsidR="002B7972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2B7972">
        <w:rPr>
          <w:rFonts w:ascii="Lato" w:hAnsi="Lato" w:cs="Calibri"/>
          <w:iCs/>
          <w:color w:val="000000" w:themeColor="text1"/>
        </w:rPr>
        <w:t>sposób monitorowania i ewaluacji programu,</w:t>
      </w:r>
    </w:p>
    <w:p w14:paraId="7CD230A3" w14:textId="77777777" w:rsidR="002B7972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Fonts w:ascii="Lato" w:hAnsi="Lato" w:cs="Calibri"/>
          <w:iCs/>
        </w:rPr>
      </w:pPr>
      <w:r w:rsidRPr="002B7972">
        <w:rPr>
          <w:rFonts w:ascii="Lato" w:hAnsi="Lato" w:cs="Calibri"/>
          <w:iCs/>
          <w:color w:val="000000" w:themeColor="text1"/>
        </w:rPr>
        <w:t>kosztorys programu</w:t>
      </w:r>
      <w:r w:rsidRPr="002B7972">
        <w:rPr>
          <w:rFonts w:ascii="Lato" w:hAnsi="Lato" w:cs="Calibri"/>
          <w:iCs/>
          <w:color w:val="000000" w:themeColor="text1"/>
          <w:u w:val="single"/>
        </w:rPr>
        <w:t>,</w:t>
      </w:r>
    </w:p>
    <w:p w14:paraId="08231264" w14:textId="77777777" w:rsidR="002B7972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Style w:val="normaltextrun"/>
          <w:rFonts w:ascii="Lato" w:hAnsi="Lato" w:cs="Calibri"/>
          <w:iCs/>
        </w:rPr>
      </w:pPr>
      <w:r w:rsidRPr="002B7972">
        <w:rPr>
          <w:rFonts w:ascii="Lato" w:hAnsi="Lato" w:cs="Calibri"/>
          <w:iCs/>
          <w:color w:val="000000" w:themeColor="text1"/>
        </w:rPr>
        <w:t xml:space="preserve">komplementarność </w:t>
      </w:r>
      <w:r w:rsidRPr="002B7972">
        <w:rPr>
          <w:rStyle w:val="normaltextrun"/>
          <w:rFonts w:ascii="Lato" w:hAnsi="Lato" w:cs="Calibri"/>
          <w:color w:val="000000" w:themeColor="text1"/>
        </w:rPr>
        <w:t>z innymi działaniami podejmowanymi na poziomie krajowym oraz komplementarności RPZ z innymi działaniami podejmowanymi na poziomie regionalnym, które po zweryfikowaniu przez Zamawiającego stanowić będą podstawę do opracowania RPZ</w:t>
      </w:r>
      <w:r w:rsidR="00AC651A" w:rsidRPr="002B7972">
        <w:rPr>
          <w:rStyle w:val="normaltextrun"/>
          <w:rFonts w:ascii="Lato" w:hAnsi="Lato" w:cs="Calibri"/>
          <w:color w:val="000000" w:themeColor="text1"/>
        </w:rPr>
        <w:t>,</w:t>
      </w:r>
    </w:p>
    <w:p w14:paraId="5F6E9371" w14:textId="0603AECB" w:rsidR="00BE6DE7" w:rsidRPr="0037631D" w:rsidRDefault="003F4078" w:rsidP="00B741AF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ind w:left="1418" w:hanging="567"/>
        <w:textAlignment w:val="baseline"/>
        <w:rPr>
          <w:rStyle w:val="normaltextrun"/>
          <w:rFonts w:ascii="Lato" w:hAnsi="Lato" w:cs="Calibri"/>
          <w:iCs/>
        </w:rPr>
      </w:pPr>
      <w:r w:rsidRPr="002B7972">
        <w:rPr>
          <w:rStyle w:val="normaltextrun"/>
          <w:rFonts w:ascii="Lato" w:hAnsi="Lato" w:cs="Calibri"/>
          <w:color w:val="000000" w:themeColor="text1"/>
        </w:rPr>
        <w:t xml:space="preserve">wskazanie rekomendacji wydanej przez Prezesa Agencji Oceny Technologii Medycznych i Taryfikacji, której zalecenia uwzględnia program – dotyczy przypadku, gdy uzyskanie opinii </w:t>
      </w:r>
      <w:proofErr w:type="spellStart"/>
      <w:r w:rsidRPr="002B7972">
        <w:rPr>
          <w:rStyle w:val="normaltextrun"/>
          <w:rFonts w:ascii="Lato" w:hAnsi="Lato" w:cs="Calibri"/>
          <w:color w:val="000000" w:themeColor="text1"/>
        </w:rPr>
        <w:t>AOTMiT</w:t>
      </w:r>
      <w:proofErr w:type="spellEnd"/>
      <w:r w:rsidRPr="002B7972">
        <w:rPr>
          <w:rStyle w:val="normaltextrun"/>
          <w:rFonts w:ascii="Lato" w:hAnsi="Lato" w:cs="Calibri"/>
          <w:color w:val="000000" w:themeColor="text1"/>
        </w:rPr>
        <w:t xml:space="preserve"> nie będzie wymagane, a wystarczające będzie wysłanie do Agencji oświadczenia </w:t>
      </w:r>
      <w:r w:rsidR="002B7972" w:rsidRPr="002B7972">
        <w:rPr>
          <w:rStyle w:val="normaltextrun"/>
          <w:rFonts w:ascii="Lato" w:hAnsi="Lato" w:cs="Calibri"/>
          <w:color w:val="000000" w:themeColor="text1"/>
        </w:rPr>
        <w:br/>
      </w:r>
      <w:r w:rsidRPr="002B7972">
        <w:rPr>
          <w:rStyle w:val="normaltextrun"/>
          <w:rFonts w:ascii="Lato" w:hAnsi="Lato" w:cs="Calibri"/>
          <w:color w:val="000000" w:themeColor="text1"/>
        </w:rPr>
        <w:t xml:space="preserve">o zgodności projektu programu z rekomendacją.  </w:t>
      </w:r>
    </w:p>
    <w:p w14:paraId="6DF6F21F" w14:textId="77777777" w:rsidR="0037631D" w:rsidRDefault="0037631D" w:rsidP="00B741AF">
      <w:pPr>
        <w:pStyle w:val="paragraph"/>
        <w:spacing w:before="0" w:beforeAutospacing="0" w:after="0" w:afterAutospacing="0" w:line="276" w:lineRule="auto"/>
        <w:ind w:left="1418"/>
        <w:textAlignment w:val="baseline"/>
        <w:rPr>
          <w:rStyle w:val="normaltextrun"/>
          <w:rFonts w:ascii="Lato" w:hAnsi="Lato" w:cs="Calibri"/>
          <w:color w:val="000000" w:themeColor="text1"/>
        </w:rPr>
      </w:pPr>
    </w:p>
    <w:p w14:paraId="13CC6178" w14:textId="0C8B12E6" w:rsidR="0037631D" w:rsidRPr="0037631D" w:rsidRDefault="0037631D" w:rsidP="00B741AF">
      <w:pPr>
        <w:pStyle w:val="paragraph"/>
        <w:spacing w:before="0" w:beforeAutospacing="0" w:after="0" w:afterAutospacing="0" w:line="276" w:lineRule="auto"/>
        <w:ind w:left="851"/>
        <w:textAlignment w:val="baseline"/>
        <w:rPr>
          <w:rStyle w:val="normaltextrun"/>
          <w:rFonts w:ascii="Lato" w:hAnsi="Lato" w:cs="Calibri"/>
          <w:b/>
          <w:bCs/>
          <w:iCs/>
        </w:rPr>
      </w:pPr>
      <w:r w:rsidRPr="0037631D">
        <w:rPr>
          <w:rStyle w:val="normaltextrun"/>
          <w:rFonts w:ascii="Lato" w:hAnsi="Lato" w:cs="Calibri"/>
          <w:b/>
          <w:bCs/>
          <w:color w:val="000000" w:themeColor="text1"/>
        </w:rPr>
        <w:t>UWAGA:</w:t>
      </w:r>
    </w:p>
    <w:p w14:paraId="1278AE91" w14:textId="14E524FC" w:rsidR="00B556C0" w:rsidRPr="0012189D" w:rsidRDefault="00E645E0" w:rsidP="00B741AF">
      <w:pPr>
        <w:pStyle w:val="paragraph"/>
        <w:spacing w:before="0" w:beforeAutospacing="0" w:after="120" w:afterAutospacing="0" w:line="276" w:lineRule="auto"/>
        <w:ind w:left="851"/>
        <w:textAlignment w:val="baseline"/>
        <w:rPr>
          <w:rFonts w:ascii="Lato" w:hAnsi="Lato" w:cstheme="minorHAnsi"/>
        </w:rPr>
      </w:pPr>
      <w:r w:rsidRPr="0012189D">
        <w:rPr>
          <w:rStyle w:val="normaltextrun"/>
          <w:rFonts w:ascii="Lato" w:hAnsi="Lato" w:cstheme="minorHAnsi"/>
          <w:color w:val="000000" w:themeColor="text1"/>
        </w:rPr>
        <w:t>Ponadto</w:t>
      </w:r>
      <w:r w:rsidR="002F5232">
        <w:rPr>
          <w:rStyle w:val="normaltextrun"/>
          <w:rFonts w:ascii="Lato" w:hAnsi="Lato" w:cstheme="minorHAnsi"/>
          <w:color w:val="000000" w:themeColor="text1"/>
        </w:rPr>
        <w:t>,</w:t>
      </w:r>
      <w:r w:rsidRPr="0012189D">
        <w:rPr>
          <w:rStyle w:val="normaltextrun"/>
          <w:rFonts w:ascii="Lato" w:hAnsi="Lato" w:cstheme="minorHAnsi"/>
          <w:color w:val="000000" w:themeColor="text1"/>
        </w:rPr>
        <w:t xml:space="preserve"> k</w:t>
      </w:r>
      <w:r w:rsidR="00D45651" w:rsidRPr="0012189D">
        <w:rPr>
          <w:rStyle w:val="normaltextrun"/>
          <w:rFonts w:ascii="Lato" w:hAnsi="Lato" w:cstheme="minorHAnsi"/>
          <w:color w:val="000000" w:themeColor="text1"/>
        </w:rPr>
        <w:t>ażdy z RPZ-ów</w:t>
      </w:r>
      <w:r w:rsidRPr="0012189D">
        <w:rPr>
          <w:rStyle w:val="normaltextrun"/>
          <w:rFonts w:ascii="Lato" w:hAnsi="Lato" w:cstheme="minorHAnsi"/>
          <w:color w:val="000000" w:themeColor="text1"/>
        </w:rPr>
        <w:t xml:space="preserve"> powinien</w:t>
      </w:r>
      <w:r w:rsidR="00B556C0" w:rsidRPr="0012189D">
        <w:rPr>
          <w:rStyle w:val="normaltextrun"/>
          <w:rFonts w:ascii="Lato" w:hAnsi="Lato" w:cstheme="minorHAnsi"/>
          <w:color w:val="000000" w:themeColor="text1"/>
        </w:rPr>
        <w:t xml:space="preserve"> </w:t>
      </w:r>
      <w:r w:rsidRPr="0012189D">
        <w:rPr>
          <w:rStyle w:val="normaltextrun"/>
          <w:rFonts w:ascii="Lato" w:hAnsi="Lato" w:cstheme="minorHAnsi"/>
          <w:color w:val="000000" w:themeColor="text1"/>
        </w:rPr>
        <w:t>u</w:t>
      </w:r>
      <w:r w:rsidRPr="0012189D">
        <w:rPr>
          <w:rFonts w:ascii="Lato" w:hAnsi="Lato" w:cstheme="minorHAnsi"/>
        </w:rPr>
        <w:t>względniać m.in.:</w:t>
      </w:r>
    </w:p>
    <w:p w14:paraId="56647181" w14:textId="6A4142B0" w:rsidR="00960192" w:rsidRDefault="00E645E0" w:rsidP="00B741AF">
      <w:pPr>
        <w:pStyle w:val="Akapitzlist"/>
        <w:numPr>
          <w:ilvl w:val="0"/>
          <w:numId w:val="39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12189D">
        <w:rPr>
          <w:rFonts w:ascii="Lato" w:hAnsi="Lato" w:cstheme="minorHAnsi"/>
          <w:sz w:val="24"/>
          <w:szCs w:val="24"/>
        </w:rPr>
        <w:t>wymogi wynikające z kryteriów dostępu, w tym w zakresie osób do których powinien być skierowany program oraz obszaru jego realizacji</w:t>
      </w:r>
      <w:r w:rsidR="002F5232">
        <w:rPr>
          <w:rFonts w:ascii="Lato" w:hAnsi="Lato" w:cstheme="minorHAnsi"/>
          <w:sz w:val="24"/>
          <w:szCs w:val="24"/>
        </w:rPr>
        <w:t>,</w:t>
      </w:r>
    </w:p>
    <w:p w14:paraId="7518AF8D" w14:textId="410CB4D0" w:rsidR="00960192" w:rsidRPr="00960192" w:rsidRDefault="00B556C0" w:rsidP="00B741AF">
      <w:pPr>
        <w:pStyle w:val="Akapitzlist"/>
        <w:numPr>
          <w:ilvl w:val="0"/>
          <w:numId w:val="39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960192">
        <w:rPr>
          <w:rFonts w:ascii="Lato" w:hAnsi="Lato" w:cstheme="minorHAnsi"/>
          <w:sz w:val="24"/>
          <w:szCs w:val="24"/>
        </w:rPr>
        <w:lastRenderedPageBreak/>
        <w:t xml:space="preserve">wymogi wynikające z </w:t>
      </w:r>
      <w:r w:rsidRPr="00960192">
        <w:rPr>
          <w:rFonts w:ascii="Lato" w:hAnsi="Lato" w:cstheme="minorHAnsi"/>
          <w:kern w:val="0"/>
          <w:sz w:val="24"/>
          <w:szCs w:val="24"/>
        </w:rPr>
        <w:t xml:space="preserve">Wytycznych dotyczących realizacji projektów </w:t>
      </w:r>
      <w:r w:rsidR="00960192">
        <w:rPr>
          <w:rFonts w:ascii="Lato" w:hAnsi="Lato" w:cstheme="minorHAnsi"/>
          <w:kern w:val="0"/>
          <w:sz w:val="24"/>
          <w:szCs w:val="24"/>
        </w:rPr>
        <w:br/>
      </w:r>
      <w:r w:rsidRPr="00960192">
        <w:rPr>
          <w:rFonts w:ascii="Lato" w:hAnsi="Lato" w:cstheme="minorHAnsi"/>
          <w:kern w:val="0"/>
          <w:sz w:val="24"/>
          <w:szCs w:val="24"/>
        </w:rPr>
        <w:t xml:space="preserve">z udziałem środków Europejskiego Funduszu Społecznego Plus </w:t>
      </w:r>
      <w:r w:rsidR="00F30144">
        <w:rPr>
          <w:rFonts w:ascii="Lato" w:hAnsi="Lato" w:cstheme="minorHAnsi"/>
          <w:kern w:val="0"/>
          <w:sz w:val="24"/>
          <w:szCs w:val="24"/>
        </w:rPr>
        <w:br/>
      </w:r>
      <w:r w:rsidRPr="00960192">
        <w:rPr>
          <w:rFonts w:ascii="Lato" w:hAnsi="Lato" w:cstheme="minorHAnsi"/>
          <w:kern w:val="0"/>
          <w:sz w:val="24"/>
          <w:szCs w:val="24"/>
        </w:rPr>
        <w:t>w regionalnych programach na lata 2021–2027 (Rozdział 7. Podrozdział 7.2. pkt 4)</w:t>
      </w:r>
      <w:r w:rsidR="002F5232">
        <w:rPr>
          <w:rFonts w:ascii="Lato" w:hAnsi="Lato" w:cstheme="minorHAnsi"/>
          <w:kern w:val="0"/>
          <w:sz w:val="24"/>
          <w:szCs w:val="24"/>
        </w:rPr>
        <w:t>,</w:t>
      </w:r>
    </w:p>
    <w:p w14:paraId="62ED0E5B" w14:textId="77777777" w:rsidR="00960192" w:rsidRDefault="00E645E0" w:rsidP="00B741AF">
      <w:pPr>
        <w:pStyle w:val="Akapitzlist"/>
        <w:numPr>
          <w:ilvl w:val="0"/>
          <w:numId w:val="39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960192">
        <w:rPr>
          <w:rFonts w:ascii="Lato" w:hAnsi="Lato" w:cstheme="minorHAnsi"/>
          <w:sz w:val="24"/>
          <w:szCs w:val="24"/>
        </w:rPr>
        <w:t xml:space="preserve">identyfikację wizualną obowiązującą dla programu </w:t>
      </w:r>
      <w:proofErr w:type="spellStart"/>
      <w:r w:rsidRPr="00960192">
        <w:rPr>
          <w:rFonts w:ascii="Lato" w:hAnsi="Lato" w:cstheme="minorHAnsi"/>
          <w:sz w:val="24"/>
          <w:szCs w:val="24"/>
        </w:rPr>
        <w:t>FEdKP</w:t>
      </w:r>
      <w:proofErr w:type="spellEnd"/>
      <w:r w:rsidR="00187784" w:rsidRPr="00960192">
        <w:rPr>
          <w:rFonts w:ascii="Lato" w:hAnsi="Lato" w:cstheme="minorHAnsi"/>
          <w:sz w:val="24"/>
          <w:szCs w:val="24"/>
        </w:rPr>
        <w:t xml:space="preserve"> 2021-2027</w:t>
      </w:r>
      <w:r w:rsidRPr="00960192">
        <w:rPr>
          <w:rFonts w:ascii="Lato" w:hAnsi="Lato" w:cstheme="minorHAnsi"/>
          <w:sz w:val="24"/>
          <w:szCs w:val="24"/>
        </w:rPr>
        <w:t xml:space="preserve">, </w:t>
      </w:r>
    </w:p>
    <w:p w14:paraId="650627C3" w14:textId="24AB85B8" w:rsidR="00960192" w:rsidRDefault="00E645E0" w:rsidP="00B741AF">
      <w:pPr>
        <w:pStyle w:val="Akapitzlist"/>
        <w:numPr>
          <w:ilvl w:val="0"/>
          <w:numId w:val="39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960192">
        <w:rPr>
          <w:rFonts w:ascii="Lato" w:hAnsi="Lato" w:cstheme="minorHAnsi"/>
          <w:sz w:val="24"/>
          <w:szCs w:val="24"/>
        </w:rPr>
        <w:t>wymogi wynikające z załącznika nr 2 do Wytycznych dotyczących realizacji zasad równościowych w ramach funduszy unijnych na lata 2021-2027</w:t>
      </w:r>
      <w:r w:rsidR="002F5232">
        <w:rPr>
          <w:rFonts w:ascii="Lato" w:hAnsi="Lato" w:cstheme="minorHAnsi"/>
          <w:sz w:val="24"/>
          <w:szCs w:val="24"/>
        </w:rPr>
        <w:t>,</w:t>
      </w:r>
    </w:p>
    <w:p w14:paraId="67A69E33" w14:textId="0C81101F" w:rsidR="00187784" w:rsidRPr="00145331" w:rsidRDefault="00E645E0" w:rsidP="00B741AF">
      <w:pPr>
        <w:pStyle w:val="Akapitzlist"/>
        <w:numPr>
          <w:ilvl w:val="0"/>
          <w:numId w:val="39"/>
        </w:numPr>
        <w:spacing w:after="0" w:line="276" w:lineRule="auto"/>
        <w:rPr>
          <w:rFonts w:ascii="Lato" w:hAnsi="Lato" w:cstheme="minorHAnsi"/>
          <w:sz w:val="24"/>
          <w:szCs w:val="24"/>
        </w:rPr>
      </w:pPr>
      <w:r w:rsidRPr="00960192">
        <w:rPr>
          <w:rFonts w:ascii="Lato" w:hAnsi="Lato" w:cstheme="minorHAnsi"/>
          <w:sz w:val="24"/>
          <w:szCs w:val="24"/>
        </w:rPr>
        <w:t>wymogi wynikające z Wytycznych w zakresie kwalifikowalności wydatków na lata 2021-2027 w zakresie metodologii stawek jednostkowych</w:t>
      </w:r>
      <w:r w:rsidR="00145331">
        <w:rPr>
          <w:rFonts w:ascii="Lato" w:hAnsi="Lato" w:cstheme="minorHAnsi"/>
          <w:sz w:val="24"/>
          <w:szCs w:val="24"/>
        </w:rPr>
        <w:t>,</w:t>
      </w:r>
    </w:p>
    <w:p w14:paraId="739FF994" w14:textId="48A20BF4" w:rsidR="00145331" w:rsidRPr="00145331" w:rsidRDefault="00145331" w:rsidP="00145331">
      <w:pPr>
        <w:pStyle w:val="Akapitzlist"/>
        <w:numPr>
          <w:ilvl w:val="0"/>
          <w:numId w:val="39"/>
        </w:numPr>
        <w:spacing w:before="100" w:beforeAutospacing="1" w:after="120" w:line="276" w:lineRule="auto"/>
        <w:rPr>
          <w:rFonts w:ascii="Lato" w:hAnsi="Lato" w:cstheme="minorHAnsi"/>
          <w:color w:val="FF0000"/>
          <w:sz w:val="24"/>
          <w:szCs w:val="24"/>
        </w:rPr>
      </w:pPr>
      <w:r w:rsidRPr="00EB0670">
        <w:rPr>
          <w:rFonts w:ascii="Lato" w:hAnsi="Lato" w:cstheme="minorHAnsi"/>
          <w:sz w:val="24"/>
          <w:szCs w:val="24"/>
        </w:rPr>
        <w:t>przepisy ustawy z dnia 27 sierpnia 2004 r. o świadczeniach opieki zdrowotnej finansowanych ze środków publicznych.</w:t>
      </w:r>
    </w:p>
    <w:p w14:paraId="0ACA6E5C" w14:textId="77777777" w:rsidR="0037631D" w:rsidRPr="0037631D" w:rsidRDefault="0037631D" w:rsidP="00B741AF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textAlignment w:val="baseline"/>
        <w:rPr>
          <w:rFonts w:ascii="Lato" w:eastAsia="Times New Roman" w:hAnsi="Lato" w:cstheme="minorHAnsi"/>
          <w:vanish/>
          <w:kern w:val="0"/>
          <w:sz w:val="24"/>
          <w:szCs w:val="24"/>
          <w:lang w:eastAsia="pl-PL"/>
          <w14:ligatures w14:val="none"/>
        </w:rPr>
      </w:pPr>
    </w:p>
    <w:p w14:paraId="50123F19" w14:textId="05864324" w:rsidR="00A07F3A" w:rsidRPr="0012189D" w:rsidRDefault="00C5778C" w:rsidP="00B741AF">
      <w:pPr>
        <w:pStyle w:val="paragraph"/>
        <w:numPr>
          <w:ilvl w:val="0"/>
          <w:numId w:val="16"/>
        </w:numPr>
        <w:spacing w:before="120" w:beforeAutospacing="0" w:after="0" w:afterAutospacing="0" w:line="276" w:lineRule="auto"/>
        <w:ind w:hanging="76"/>
        <w:textAlignment w:val="baseline"/>
        <w:rPr>
          <w:rFonts w:ascii="Lato" w:hAnsi="Lato" w:cstheme="minorHAnsi"/>
        </w:rPr>
      </w:pPr>
      <w:r w:rsidRPr="0012189D">
        <w:rPr>
          <w:rFonts w:ascii="Lato" w:hAnsi="Lato" w:cstheme="minorHAnsi"/>
        </w:rPr>
        <w:t>Przedstawieni</w:t>
      </w:r>
      <w:r w:rsidR="00090701" w:rsidRPr="0012189D">
        <w:rPr>
          <w:rFonts w:ascii="Lato" w:hAnsi="Lato" w:cstheme="minorHAnsi"/>
        </w:rPr>
        <w:t>a</w:t>
      </w:r>
      <w:r w:rsidRPr="0012189D">
        <w:rPr>
          <w:rFonts w:ascii="Lato" w:hAnsi="Lato" w:cstheme="minorHAnsi"/>
        </w:rPr>
        <w:t xml:space="preserve"> wstępnych projektów opracowanych RP</w:t>
      </w:r>
      <w:r w:rsidR="00EA79BA">
        <w:rPr>
          <w:rFonts w:ascii="Lato" w:hAnsi="Lato" w:cstheme="minorHAnsi"/>
        </w:rPr>
        <w:t>Z</w:t>
      </w:r>
      <w:r w:rsidRPr="0012189D">
        <w:rPr>
          <w:rFonts w:ascii="Lato" w:hAnsi="Lato" w:cstheme="minorHAnsi"/>
        </w:rPr>
        <w:t>.</w:t>
      </w:r>
      <w:r w:rsidR="00A07F3A" w:rsidRPr="0012189D">
        <w:rPr>
          <w:rFonts w:ascii="Lato" w:hAnsi="Lato" w:cstheme="minorHAnsi"/>
        </w:rPr>
        <w:t xml:space="preserve"> </w:t>
      </w:r>
    </w:p>
    <w:p w14:paraId="407DE8CF" w14:textId="28D33A60" w:rsidR="00A07F3A" w:rsidRDefault="00EF2800" w:rsidP="00B741AF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714" w:hanging="430"/>
        <w:textAlignment w:val="baseline"/>
        <w:rPr>
          <w:rFonts w:ascii="Lato" w:hAnsi="Lato" w:cstheme="minorHAnsi"/>
        </w:rPr>
      </w:pPr>
      <w:r w:rsidRPr="0012189D">
        <w:rPr>
          <w:rFonts w:ascii="Lato" w:hAnsi="Lato" w:cstheme="minorHAnsi"/>
        </w:rPr>
        <w:t>S</w:t>
      </w:r>
      <w:r w:rsidR="00C5778C" w:rsidRPr="0012189D">
        <w:rPr>
          <w:rFonts w:ascii="Lato" w:hAnsi="Lato" w:cstheme="minorHAnsi"/>
        </w:rPr>
        <w:t>porządzeni</w:t>
      </w:r>
      <w:r w:rsidR="00090701" w:rsidRPr="0012189D">
        <w:rPr>
          <w:rFonts w:ascii="Lato" w:hAnsi="Lato" w:cstheme="minorHAnsi"/>
        </w:rPr>
        <w:t>a</w:t>
      </w:r>
      <w:r w:rsidR="00C5778C" w:rsidRPr="0012189D">
        <w:rPr>
          <w:rFonts w:ascii="Lato" w:hAnsi="Lato" w:cstheme="minorHAnsi"/>
        </w:rPr>
        <w:t xml:space="preserve"> ostatecznej wersji RZP-ów</w:t>
      </w:r>
      <w:r w:rsidR="00DB59B3" w:rsidRPr="0012189D">
        <w:rPr>
          <w:rFonts w:ascii="Lato" w:eastAsia="Calibri" w:hAnsi="Lato" w:cstheme="minorHAnsi"/>
          <w:color w:val="000000" w:themeColor="text1"/>
        </w:rPr>
        <w:t xml:space="preserve"> </w:t>
      </w:r>
      <w:r w:rsidRPr="0012189D">
        <w:rPr>
          <w:rFonts w:ascii="Lato" w:eastAsia="Calibri" w:hAnsi="Lato" w:cstheme="minorHAnsi"/>
          <w:color w:val="000000" w:themeColor="text1"/>
        </w:rPr>
        <w:t xml:space="preserve">(zgodnej </w:t>
      </w:r>
      <w:r w:rsidRPr="0012189D">
        <w:rPr>
          <w:rFonts w:ascii="Lato" w:hAnsi="Lato" w:cstheme="minorHAnsi"/>
        </w:rPr>
        <w:t xml:space="preserve">z </w:t>
      </w:r>
      <w:hyperlink r:id="rId14" w:history="1">
        <w:r w:rsidRPr="0012189D">
          <w:rPr>
            <w:rFonts w:ascii="Lato" w:hAnsi="Lato" w:cstheme="minorHAnsi"/>
          </w:rPr>
          <w:t>Wytycznymi dotyczącymi kwalifikowalności 2021-2027</w:t>
        </w:r>
      </w:hyperlink>
      <w:r w:rsidRPr="0012189D">
        <w:rPr>
          <w:rFonts w:ascii="Lato" w:hAnsi="Lato" w:cstheme="minorHAnsi"/>
        </w:rPr>
        <w:t>)</w:t>
      </w:r>
      <w:r w:rsidR="000B1442" w:rsidRPr="0012189D">
        <w:rPr>
          <w:rFonts w:ascii="Lato" w:hAnsi="Lato" w:cstheme="minorHAnsi"/>
        </w:rPr>
        <w:t>,</w:t>
      </w:r>
      <w:r w:rsidR="00DB59B3" w:rsidRPr="0012189D">
        <w:rPr>
          <w:rFonts w:ascii="Lato" w:eastAsia="Calibri" w:hAnsi="Lato" w:cstheme="minorHAnsi"/>
          <w:color w:val="000000" w:themeColor="text1"/>
        </w:rPr>
        <w:t xml:space="preserve"> </w:t>
      </w:r>
      <w:r w:rsidR="00DB59B3" w:rsidRPr="0012189D">
        <w:rPr>
          <w:rFonts w:ascii="Lato" w:hAnsi="Lato" w:cstheme="minorHAnsi"/>
        </w:rPr>
        <w:t>celem uzyskania pozytywnej opinii</w:t>
      </w:r>
      <w:r w:rsidR="006E4CE9" w:rsidRPr="0012189D">
        <w:rPr>
          <w:rFonts w:ascii="Lato" w:hAnsi="Lato" w:cstheme="minorHAnsi"/>
        </w:rPr>
        <w:t xml:space="preserve"> Agencji Oceny Technologii Medycznych i Taryfikacji (</w:t>
      </w:r>
      <w:proofErr w:type="spellStart"/>
      <w:r w:rsidR="006E4CE9" w:rsidRPr="0012189D">
        <w:rPr>
          <w:rFonts w:ascii="Lato" w:hAnsi="Lato" w:cstheme="minorHAnsi"/>
        </w:rPr>
        <w:t>AOTMiT</w:t>
      </w:r>
      <w:proofErr w:type="spellEnd"/>
      <w:r w:rsidR="006E4CE9" w:rsidRPr="0012189D">
        <w:rPr>
          <w:rFonts w:ascii="Lato" w:hAnsi="Lato" w:cstheme="minorHAnsi"/>
        </w:rPr>
        <w:t>)</w:t>
      </w:r>
      <w:r w:rsidR="00314874" w:rsidRPr="0012189D">
        <w:rPr>
          <w:rFonts w:ascii="Lato" w:hAnsi="Lato" w:cstheme="minorHAnsi"/>
          <w:iCs/>
        </w:rPr>
        <w:t xml:space="preserve"> wraz z </w:t>
      </w:r>
      <w:r w:rsidR="00314874" w:rsidRPr="0012189D">
        <w:rPr>
          <w:rFonts w:ascii="Lato" w:hAnsi="Lato" w:cstheme="minorHAnsi"/>
        </w:rPr>
        <w:t>identyfikacją wizualną opracowaną dla RPZ (w tym m.in. szatą graficzną RPZ oraz layoutem prezentacji).</w:t>
      </w:r>
      <w:r w:rsidR="00A07F3A" w:rsidRPr="0012189D">
        <w:rPr>
          <w:rFonts w:ascii="Lato" w:hAnsi="Lato" w:cstheme="minorHAnsi"/>
        </w:rPr>
        <w:t xml:space="preserve"> </w:t>
      </w:r>
    </w:p>
    <w:p w14:paraId="12A6D3A2" w14:textId="77777777" w:rsidR="0037631D" w:rsidRDefault="0037631D" w:rsidP="00B741AF">
      <w:pPr>
        <w:pStyle w:val="paragraph"/>
        <w:spacing w:before="0" w:beforeAutospacing="0" w:after="0" w:afterAutospacing="0" w:line="276" w:lineRule="auto"/>
        <w:ind w:left="714"/>
        <w:textAlignment w:val="baseline"/>
        <w:rPr>
          <w:rFonts w:ascii="Lato" w:hAnsi="Lato" w:cstheme="minorHAnsi"/>
        </w:rPr>
      </w:pPr>
    </w:p>
    <w:p w14:paraId="7A54BF8B" w14:textId="4D1CEAF7" w:rsidR="0037631D" w:rsidRPr="0037631D" w:rsidRDefault="0037631D" w:rsidP="009529E2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Lato" w:hAnsi="Lato" w:cstheme="minorHAnsi"/>
          <w:b/>
          <w:bCs/>
        </w:rPr>
      </w:pPr>
      <w:r w:rsidRPr="0037631D">
        <w:rPr>
          <w:rFonts w:ascii="Lato" w:hAnsi="Lato" w:cstheme="minorHAnsi"/>
          <w:b/>
          <w:bCs/>
        </w:rPr>
        <w:t>UWAG</w:t>
      </w:r>
      <w:r w:rsidR="00145331">
        <w:rPr>
          <w:rFonts w:ascii="Lato" w:hAnsi="Lato" w:cstheme="minorHAnsi"/>
          <w:b/>
          <w:bCs/>
        </w:rPr>
        <w:t>A</w:t>
      </w:r>
      <w:r w:rsidRPr="0037631D">
        <w:rPr>
          <w:rFonts w:ascii="Lato" w:hAnsi="Lato" w:cstheme="minorHAnsi"/>
          <w:b/>
          <w:bCs/>
        </w:rPr>
        <w:t>:</w:t>
      </w:r>
    </w:p>
    <w:p w14:paraId="7F624AB9" w14:textId="5954D7D4" w:rsidR="008D51C2" w:rsidRDefault="00A07F3A" w:rsidP="00145331">
      <w:pPr>
        <w:pStyle w:val="paragraph"/>
        <w:spacing w:before="0" w:beforeAutospacing="0" w:after="0" w:afterAutospacing="0" w:line="276" w:lineRule="auto"/>
        <w:ind w:left="709"/>
        <w:textAlignment w:val="baseline"/>
        <w:rPr>
          <w:rFonts w:ascii="Lato" w:hAnsi="Lato" w:cstheme="minorHAnsi"/>
        </w:rPr>
      </w:pPr>
      <w:r w:rsidRPr="0012189D">
        <w:rPr>
          <w:rFonts w:ascii="Lato" w:hAnsi="Lato" w:cstheme="minorHAnsi"/>
        </w:rPr>
        <w:t xml:space="preserve">Zgodnie z Kryteriami wyboru projektów dla </w:t>
      </w:r>
      <w:r w:rsidRPr="0012189D">
        <w:rPr>
          <w:rFonts w:ascii="Lato" w:hAnsi="Lato" w:cstheme="minorHAnsi"/>
          <w:i/>
          <w:iCs/>
        </w:rPr>
        <w:t>działania</w:t>
      </w:r>
      <w:r w:rsidRPr="0012189D">
        <w:rPr>
          <w:rFonts w:ascii="Lato" w:hAnsi="Lato" w:cstheme="minorHAnsi"/>
          <w:b/>
          <w:bCs/>
          <w:i/>
          <w:iCs/>
        </w:rPr>
        <w:t xml:space="preserve"> </w:t>
      </w:r>
      <w:r w:rsidRPr="0012189D">
        <w:rPr>
          <w:rFonts w:ascii="Lato" w:hAnsi="Lato" w:cstheme="minorHAnsi"/>
          <w:i/>
          <w:iCs/>
        </w:rPr>
        <w:t>FEKP.08.24 Usługi społeczne</w:t>
      </w:r>
      <w:r w:rsidR="00145331">
        <w:rPr>
          <w:rFonts w:ascii="Lato" w:hAnsi="Lato" w:cstheme="minorHAnsi"/>
          <w:i/>
          <w:iCs/>
        </w:rPr>
        <w:t xml:space="preserve"> </w:t>
      </w:r>
      <w:r w:rsidRPr="0012189D">
        <w:rPr>
          <w:rFonts w:ascii="Lato" w:hAnsi="Lato" w:cstheme="minorHAnsi"/>
          <w:i/>
          <w:iCs/>
        </w:rPr>
        <w:t xml:space="preserve">i zdrowotne, </w:t>
      </w:r>
      <w:bookmarkStart w:id="2" w:name="_Hlk129163552"/>
      <w:r w:rsidRPr="0012189D">
        <w:rPr>
          <w:rFonts w:ascii="Lato" w:hAnsi="Lato" w:cstheme="minorHAnsi"/>
          <w:i/>
          <w:iCs/>
        </w:rPr>
        <w:t>Schemat: Opracowanie programów profilaktycznych zapobiegających chorobom stanowiącym istotny problem w regionie</w:t>
      </w:r>
      <w:bookmarkEnd w:id="2"/>
      <w:r w:rsidRPr="0012189D">
        <w:rPr>
          <w:rFonts w:ascii="Lato" w:hAnsi="Lato" w:cstheme="minorHAnsi"/>
        </w:rPr>
        <w:t>, Wykonawca zobowiązany jest</w:t>
      </w:r>
      <w:r w:rsidR="00CA64F5" w:rsidRPr="0012189D">
        <w:rPr>
          <w:rFonts w:ascii="Lato" w:hAnsi="Lato" w:cstheme="minorHAnsi"/>
        </w:rPr>
        <w:t xml:space="preserve"> dodatkowo</w:t>
      </w:r>
      <w:r w:rsidRPr="0012189D">
        <w:rPr>
          <w:rFonts w:ascii="Lato" w:hAnsi="Lato" w:cstheme="minorHAnsi"/>
        </w:rPr>
        <w:t xml:space="preserve"> do opracowania rekomendacji w zakresie sposobu wdrażania opracowanych RPZ uwzględniającego możliwość ich realizacji ze środków EFS+ (zgodnie z wymogami wynikającymi z Wytycznych dotyczących realizacji projektów z udziałem środków Europejskiego Funduszu Społecznego Plus w regionalnych programach na lata 2021–2027)</w:t>
      </w:r>
      <w:r w:rsidR="002F5232">
        <w:rPr>
          <w:rFonts w:ascii="Lato" w:hAnsi="Lato" w:cstheme="minorHAnsi"/>
        </w:rPr>
        <w:t>.</w:t>
      </w:r>
    </w:p>
    <w:p w14:paraId="5A961673" w14:textId="77777777" w:rsidR="00145331" w:rsidRDefault="00145331" w:rsidP="0014533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 w:cstheme="minorHAnsi"/>
        </w:rPr>
      </w:pPr>
    </w:p>
    <w:p w14:paraId="1D27C8C4" w14:textId="6DF60158" w:rsidR="00960192" w:rsidRPr="00BD29CC" w:rsidRDefault="00BD29CC" w:rsidP="00B741A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Lato" w:hAnsi="Lato" w:cstheme="minorHAnsi"/>
          <w:sz w:val="24"/>
          <w:szCs w:val="24"/>
        </w:rPr>
      </w:pPr>
      <w:r w:rsidRPr="00BD29CC">
        <w:rPr>
          <w:rFonts w:ascii="Lato" w:hAnsi="Lato" w:cstheme="minorHAnsi"/>
          <w:sz w:val="24"/>
          <w:szCs w:val="24"/>
        </w:rPr>
        <w:t xml:space="preserve">W przypadku uzyskania opinii warunkowej </w:t>
      </w:r>
      <w:proofErr w:type="spellStart"/>
      <w:r w:rsidRPr="00BD29CC">
        <w:rPr>
          <w:rFonts w:ascii="Lato" w:hAnsi="Lato" w:cstheme="minorHAnsi"/>
          <w:sz w:val="24"/>
          <w:szCs w:val="24"/>
        </w:rPr>
        <w:t>AOTMiT</w:t>
      </w:r>
      <w:proofErr w:type="spellEnd"/>
      <w:r w:rsidRPr="00BD29CC">
        <w:rPr>
          <w:rFonts w:ascii="Lato" w:hAnsi="Lato" w:cstheme="minorHAnsi"/>
          <w:sz w:val="24"/>
          <w:szCs w:val="24"/>
        </w:rPr>
        <w:t xml:space="preserve">  (dotyczy programów wymagających opinii </w:t>
      </w:r>
      <w:proofErr w:type="spellStart"/>
      <w:r w:rsidRPr="00BD29CC">
        <w:rPr>
          <w:rFonts w:ascii="Lato" w:hAnsi="Lato" w:cstheme="minorHAnsi"/>
          <w:sz w:val="24"/>
          <w:szCs w:val="24"/>
        </w:rPr>
        <w:t>AOTMiT</w:t>
      </w:r>
      <w:proofErr w:type="spellEnd"/>
      <w:r w:rsidRPr="00BD29CC">
        <w:rPr>
          <w:rFonts w:ascii="Lato" w:hAnsi="Lato" w:cstheme="minorHAnsi"/>
          <w:sz w:val="24"/>
          <w:szCs w:val="24"/>
        </w:rPr>
        <w:t>) s</w:t>
      </w:r>
      <w:r w:rsidR="00DB59B3" w:rsidRPr="00BD29CC">
        <w:rPr>
          <w:rFonts w:ascii="Lato" w:hAnsi="Lato" w:cstheme="minorHAnsi"/>
          <w:sz w:val="24"/>
          <w:szCs w:val="24"/>
        </w:rPr>
        <w:t>porządzeni</w:t>
      </w:r>
      <w:r w:rsidR="00090701" w:rsidRPr="00BD29CC">
        <w:rPr>
          <w:rFonts w:ascii="Lato" w:hAnsi="Lato" w:cstheme="minorHAnsi"/>
          <w:sz w:val="24"/>
          <w:szCs w:val="24"/>
        </w:rPr>
        <w:t>a</w:t>
      </w:r>
      <w:r w:rsidR="00DB59B3" w:rsidRPr="00BD29CC">
        <w:rPr>
          <w:rFonts w:ascii="Lato" w:hAnsi="Lato" w:cstheme="minorHAnsi"/>
          <w:sz w:val="24"/>
          <w:szCs w:val="24"/>
        </w:rPr>
        <w:t xml:space="preserve"> korekty danego/-</w:t>
      </w:r>
      <w:proofErr w:type="spellStart"/>
      <w:r w:rsidR="00DB59B3" w:rsidRPr="00BD29CC">
        <w:rPr>
          <w:rFonts w:ascii="Lato" w:hAnsi="Lato" w:cstheme="minorHAnsi"/>
          <w:sz w:val="24"/>
          <w:szCs w:val="24"/>
        </w:rPr>
        <w:t>ych</w:t>
      </w:r>
      <w:proofErr w:type="spellEnd"/>
      <w:r w:rsidR="00DB59B3" w:rsidRPr="00BD29CC">
        <w:rPr>
          <w:rFonts w:ascii="Lato" w:hAnsi="Lato" w:cstheme="minorHAnsi"/>
          <w:sz w:val="24"/>
          <w:szCs w:val="24"/>
        </w:rPr>
        <w:t xml:space="preserve"> RPZ</w:t>
      </w:r>
      <w:r w:rsidRPr="00BD29CC">
        <w:rPr>
          <w:rFonts w:ascii="Lato" w:hAnsi="Lato" w:cstheme="minorHAnsi"/>
          <w:sz w:val="24"/>
          <w:szCs w:val="24"/>
        </w:rPr>
        <w:t xml:space="preserve"> </w:t>
      </w:r>
      <w:r w:rsidR="00DB59B3" w:rsidRPr="00BD29CC">
        <w:rPr>
          <w:rFonts w:ascii="Lato" w:hAnsi="Lato" w:cstheme="minorHAnsi"/>
          <w:sz w:val="24"/>
          <w:szCs w:val="24"/>
        </w:rPr>
        <w:t>w terminie do 10 dni kalendarzowych od dnia otrzymania opinii</w:t>
      </w:r>
      <w:r w:rsidR="006E4CE9" w:rsidRPr="00BD29CC">
        <w:rPr>
          <w:rFonts w:ascii="Lato" w:hAnsi="Lato" w:cstheme="minorHAnsi"/>
          <w:sz w:val="24"/>
          <w:szCs w:val="24"/>
        </w:rPr>
        <w:t xml:space="preserve"> </w:t>
      </w:r>
      <w:proofErr w:type="spellStart"/>
      <w:r w:rsidR="006E4CE9" w:rsidRPr="00BD29CC">
        <w:rPr>
          <w:rFonts w:ascii="Lato" w:hAnsi="Lato" w:cstheme="minorHAnsi"/>
          <w:sz w:val="24"/>
          <w:szCs w:val="24"/>
        </w:rPr>
        <w:t>AOTMiT</w:t>
      </w:r>
      <w:proofErr w:type="spellEnd"/>
      <w:r w:rsidR="00DB59B3" w:rsidRPr="00BD29CC">
        <w:rPr>
          <w:rFonts w:ascii="Lato" w:hAnsi="Lato" w:cstheme="minorHAnsi"/>
          <w:sz w:val="24"/>
          <w:szCs w:val="24"/>
        </w:rPr>
        <w:t xml:space="preserve">, </w:t>
      </w:r>
    </w:p>
    <w:p w14:paraId="6766E9A1" w14:textId="75727801" w:rsidR="00E645E0" w:rsidRPr="0037631D" w:rsidRDefault="0037631D" w:rsidP="00B741A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Lato" w:hAnsi="Lato" w:cs="Calibri"/>
          <w:iCs/>
          <w:sz w:val="24"/>
          <w:szCs w:val="24"/>
        </w:rPr>
      </w:pPr>
      <w:r>
        <w:rPr>
          <w:rFonts w:ascii="Lato" w:hAnsi="Lato" w:cs="Calibri"/>
          <w:iCs/>
          <w:sz w:val="24"/>
          <w:szCs w:val="24"/>
        </w:rPr>
        <w:t>Konsultowania z Zamawiającym k</w:t>
      </w:r>
      <w:r w:rsidR="00DB59B3" w:rsidRPr="0037631D">
        <w:rPr>
          <w:rFonts w:ascii="Lato" w:hAnsi="Lato" w:cs="Calibri"/>
          <w:iCs/>
          <w:sz w:val="24"/>
          <w:szCs w:val="24"/>
        </w:rPr>
        <w:t>ażd</w:t>
      </w:r>
      <w:r>
        <w:rPr>
          <w:rFonts w:ascii="Lato" w:hAnsi="Lato" w:cs="Calibri"/>
          <w:iCs/>
          <w:sz w:val="24"/>
          <w:szCs w:val="24"/>
        </w:rPr>
        <w:t>ego</w:t>
      </w:r>
      <w:r w:rsidR="00DB59B3" w:rsidRPr="0037631D">
        <w:rPr>
          <w:rFonts w:ascii="Lato" w:hAnsi="Lato" w:cs="Calibri"/>
          <w:iCs/>
          <w:sz w:val="24"/>
          <w:szCs w:val="24"/>
        </w:rPr>
        <w:t xml:space="preserve"> etap</w:t>
      </w:r>
      <w:r>
        <w:rPr>
          <w:rFonts w:ascii="Lato" w:hAnsi="Lato" w:cs="Calibri"/>
          <w:iCs/>
          <w:sz w:val="24"/>
          <w:szCs w:val="24"/>
        </w:rPr>
        <w:t>u</w:t>
      </w:r>
      <w:r w:rsidR="00DB59B3" w:rsidRPr="0037631D">
        <w:rPr>
          <w:rFonts w:ascii="Lato" w:hAnsi="Lato" w:cs="Calibri"/>
          <w:iCs/>
          <w:sz w:val="24"/>
          <w:szCs w:val="24"/>
        </w:rPr>
        <w:t xml:space="preserve"> opracowywania RPZ </w:t>
      </w:r>
      <w:r>
        <w:rPr>
          <w:rFonts w:ascii="Lato" w:hAnsi="Lato" w:cs="Calibri"/>
          <w:iCs/>
          <w:sz w:val="24"/>
          <w:szCs w:val="24"/>
        </w:rPr>
        <w:t xml:space="preserve">zgodnie </w:t>
      </w:r>
      <w:r w:rsidR="00F30144">
        <w:rPr>
          <w:rFonts w:ascii="Lato" w:hAnsi="Lato" w:cs="Calibri"/>
          <w:iCs/>
          <w:sz w:val="24"/>
          <w:szCs w:val="24"/>
        </w:rPr>
        <w:br/>
      </w:r>
      <w:r>
        <w:rPr>
          <w:rFonts w:ascii="Lato" w:hAnsi="Lato" w:cs="Calibri"/>
          <w:iCs/>
          <w:sz w:val="24"/>
          <w:szCs w:val="24"/>
        </w:rPr>
        <w:t xml:space="preserve">z </w:t>
      </w:r>
      <w:r w:rsidR="00DB59B3" w:rsidRPr="0037631D">
        <w:rPr>
          <w:rFonts w:ascii="Lato" w:hAnsi="Lato" w:cs="Calibri"/>
          <w:iCs/>
          <w:sz w:val="24"/>
          <w:szCs w:val="24"/>
        </w:rPr>
        <w:t xml:space="preserve">terminami wskazanymi w </w:t>
      </w:r>
      <w:r>
        <w:rPr>
          <w:rFonts w:ascii="Lato" w:hAnsi="Lato" w:cs="Calibri"/>
          <w:iCs/>
          <w:sz w:val="24"/>
          <w:szCs w:val="24"/>
        </w:rPr>
        <w:t>umowie</w:t>
      </w:r>
      <w:r w:rsidR="00DB59B3" w:rsidRPr="0037631D">
        <w:rPr>
          <w:rFonts w:ascii="Lato" w:hAnsi="Lato" w:cs="Calibri"/>
          <w:iCs/>
          <w:sz w:val="24"/>
          <w:szCs w:val="24"/>
        </w:rPr>
        <w:t>.</w:t>
      </w:r>
    </w:p>
    <w:p w14:paraId="64D4A36A" w14:textId="15D851A1" w:rsidR="00A00D20" w:rsidRPr="00BD29CC" w:rsidRDefault="001C2F40" w:rsidP="00B741A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Lato" w:hAnsi="Lato" w:cs="Calibri"/>
          <w:iCs/>
          <w:sz w:val="24"/>
          <w:szCs w:val="24"/>
        </w:rPr>
      </w:pPr>
      <w:r w:rsidRPr="0012189D">
        <w:rPr>
          <w:rFonts w:ascii="Lato" w:hAnsi="Lato" w:cs="Calibri"/>
          <w:sz w:val="24"/>
          <w:szCs w:val="24"/>
        </w:rPr>
        <w:t>Przekazania Zamawiającemu majątkowych praw autorskich, praw pokrewnych oraz praw zależnych do treści powstałych w wyniku realizacji umowy bez ograniczeń i na wszystkich polach eksploatacji.</w:t>
      </w:r>
    </w:p>
    <w:p w14:paraId="4D483FB1" w14:textId="319DD017" w:rsidR="00BD29CC" w:rsidRPr="00BD29CC" w:rsidRDefault="00BD29CC" w:rsidP="00B741A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Lato" w:hAnsi="Lato" w:cstheme="minorHAnsi"/>
          <w:b/>
          <w:bCs/>
          <w:iCs/>
          <w:sz w:val="24"/>
          <w:szCs w:val="24"/>
          <w:u w:val="single"/>
        </w:rPr>
      </w:pPr>
      <w:r w:rsidRPr="00BD29CC">
        <w:rPr>
          <w:rFonts w:ascii="Lato" w:hAnsi="Lato" w:cstheme="minorHAnsi"/>
          <w:b/>
          <w:bCs/>
          <w:iCs/>
          <w:sz w:val="24"/>
          <w:szCs w:val="24"/>
          <w:u w:val="single"/>
        </w:rPr>
        <w:t>WYMAGANIA DOTYCZĄCE EKSPERTÓW</w:t>
      </w:r>
    </w:p>
    <w:p w14:paraId="6A2A88D1" w14:textId="353AD419" w:rsidR="001C5E4F" w:rsidRPr="001C5E4F" w:rsidRDefault="001C5E4F" w:rsidP="001C5E4F">
      <w:pPr>
        <w:pStyle w:val="Akapitzlist"/>
        <w:widowControl w:val="0"/>
        <w:numPr>
          <w:ilvl w:val="6"/>
          <w:numId w:val="16"/>
        </w:numPr>
        <w:tabs>
          <w:tab w:val="left" w:pos="709"/>
        </w:tabs>
        <w:autoSpaceDE w:val="0"/>
        <w:adjustRightInd w:val="0"/>
        <w:spacing w:before="120" w:after="120" w:line="276" w:lineRule="auto"/>
        <w:ind w:left="709" w:hanging="425"/>
        <w:rPr>
          <w:rFonts w:ascii="Lato" w:hAnsi="Lato" w:cstheme="majorHAns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D</w:t>
      </w:r>
      <w:r w:rsidR="0012189D" w:rsidRPr="001C5E4F">
        <w:rPr>
          <w:rFonts w:ascii="Lato" w:hAnsi="Lato" w:cs="Calibri"/>
          <w:sz w:val="24"/>
          <w:szCs w:val="24"/>
        </w:rPr>
        <w:t xml:space="preserve">o </w:t>
      </w:r>
      <w:r w:rsidR="0012189D" w:rsidRPr="001C5E4F">
        <w:rPr>
          <w:rFonts w:ascii="Lato" w:hAnsi="Lato" w:cs="Calibri"/>
          <w:kern w:val="0"/>
          <w:sz w:val="24"/>
          <w:szCs w:val="24"/>
          <w14:ligatures w14:val="none"/>
        </w:rPr>
        <w:t xml:space="preserve">zespołu odpowiedzialnego za przygotowanie </w:t>
      </w:r>
      <w:r w:rsidR="0017493F" w:rsidRPr="001C5E4F">
        <w:rPr>
          <w:rFonts w:ascii="Lato" w:hAnsi="Lato" w:cs="Calibri"/>
          <w:kern w:val="0"/>
          <w:sz w:val="24"/>
          <w:szCs w:val="24"/>
          <w:u w:val="single"/>
          <w14:ligatures w14:val="none"/>
        </w:rPr>
        <w:t xml:space="preserve">każdego </w:t>
      </w:r>
      <w:r w:rsidR="0012189D" w:rsidRPr="001C5E4F">
        <w:rPr>
          <w:rFonts w:ascii="Lato" w:hAnsi="Lato" w:cs="Calibri"/>
          <w:kern w:val="0"/>
          <w:sz w:val="24"/>
          <w:szCs w:val="24"/>
          <w14:ligatures w14:val="none"/>
        </w:rPr>
        <w:t>RPZ,</w:t>
      </w:r>
      <w:r>
        <w:rPr>
          <w:rFonts w:ascii="Lato" w:hAnsi="Lato" w:cs="Calibri"/>
          <w:kern w:val="0"/>
          <w:sz w:val="24"/>
          <w:szCs w:val="24"/>
          <w14:ligatures w14:val="none"/>
        </w:rPr>
        <w:t xml:space="preserve"> </w:t>
      </w:r>
      <w:r w:rsidR="0012189D" w:rsidRPr="001C5E4F">
        <w:rPr>
          <w:rFonts w:ascii="Lato" w:hAnsi="Lato" w:cs="Calibri"/>
          <w:kern w:val="0"/>
          <w:sz w:val="24"/>
          <w:szCs w:val="24"/>
          <w14:ligatures w14:val="none"/>
        </w:rPr>
        <w:t>zaangaż</w:t>
      </w:r>
      <w:r>
        <w:rPr>
          <w:rFonts w:ascii="Lato" w:hAnsi="Lato" w:cs="Calibri"/>
          <w:kern w:val="0"/>
          <w:sz w:val="24"/>
          <w:szCs w:val="24"/>
          <w14:ligatures w14:val="none"/>
        </w:rPr>
        <w:t>owanych</w:t>
      </w:r>
      <w:r w:rsidR="0012189D" w:rsidRPr="001C5E4F">
        <w:rPr>
          <w:rFonts w:ascii="Lato" w:hAnsi="Lato" w:cs="Calibri"/>
          <w:kern w:val="0"/>
          <w:sz w:val="24"/>
          <w:szCs w:val="24"/>
          <w14:ligatures w14:val="none"/>
        </w:rPr>
        <w:t xml:space="preserve"> </w:t>
      </w:r>
      <w:r w:rsidRPr="001C5E4F">
        <w:rPr>
          <w:rFonts w:ascii="Lato" w:hAnsi="Lato" w:cs="Calibri"/>
          <w:kern w:val="0"/>
          <w:sz w:val="24"/>
          <w:szCs w:val="24"/>
          <w14:ligatures w14:val="none"/>
        </w:rPr>
        <w:t xml:space="preserve">zostanie </w:t>
      </w:r>
      <w:r w:rsidRPr="001C5E4F">
        <w:rPr>
          <w:rFonts w:ascii="Lato" w:hAnsi="Lato" w:cs="Calibri Light"/>
          <w:color w:val="000000"/>
          <w:sz w:val="24"/>
          <w:szCs w:val="24"/>
        </w:rPr>
        <w:t>min. 2 ekspertów posiadających następujące doświadczenie zawodowe w obszarze zdrowia</w:t>
      </w:r>
      <w:r w:rsidRPr="001C5E4F">
        <w:rPr>
          <w:rFonts w:ascii="Lato" w:hAnsi="Lato" w:cs="Calibri"/>
          <w:kern w:val="0"/>
          <w:sz w:val="24"/>
          <w:szCs w:val="24"/>
          <w14:ligatures w14:val="none"/>
        </w:rPr>
        <w:t>:</w:t>
      </w:r>
    </w:p>
    <w:p w14:paraId="43D5B583" w14:textId="77777777" w:rsidR="006B6FFA" w:rsidRPr="006B6FFA" w:rsidRDefault="00BD29CC" w:rsidP="00CD0511">
      <w:pPr>
        <w:pStyle w:val="Akapitzlist"/>
        <w:widowControl w:val="0"/>
        <w:numPr>
          <w:ilvl w:val="0"/>
          <w:numId w:val="43"/>
        </w:numPr>
        <w:tabs>
          <w:tab w:val="left" w:pos="709"/>
        </w:tabs>
        <w:autoSpaceDE w:val="0"/>
        <w:adjustRightInd w:val="0"/>
        <w:spacing w:before="120" w:after="120" w:line="276" w:lineRule="auto"/>
        <w:ind w:left="709" w:firstLine="207"/>
        <w:rPr>
          <w:rFonts w:ascii="Lato" w:hAnsi="Lato" w:cstheme="majorHAnsi"/>
          <w:sz w:val="24"/>
          <w:szCs w:val="24"/>
        </w:rPr>
      </w:pPr>
      <w:r w:rsidRPr="006B6FFA">
        <w:rPr>
          <w:rFonts w:ascii="Lato" w:hAnsi="Lato" w:cs="Calibri Light"/>
          <w:color w:val="000000"/>
          <w:sz w:val="24"/>
          <w:szCs w:val="24"/>
        </w:rPr>
        <w:lastRenderedPageBreak/>
        <w:t xml:space="preserve">min. 2  ekspertów z tytułem minimum doktora w dziedzinie nauk o zdrowiu </w:t>
      </w:r>
    </w:p>
    <w:p w14:paraId="67CA093F" w14:textId="2ECB2EF8" w:rsidR="0017493F" w:rsidRPr="006B6FFA" w:rsidRDefault="00BD29CC" w:rsidP="006B6FFA">
      <w:pPr>
        <w:widowControl w:val="0"/>
        <w:autoSpaceDE w:val="0"/>
        <w:adjustRightInd w:val="0"/>
        <w:spacing w:before="120" w:after="120" w:line="276" w:lineRule="auto"/>
        <w:ind w:left="709" w:firstLine="142"/>
        <w:rPr>
          <w:rFonts w:ascii="Lato" w:hAnsi="Lato" w:cstheme="majorHAnsi"/>
          <w:sz w:val="24"/>
          <w:szCs w:val="24"/>
        </w:rPr>
      </w:pPr>
      <w:r w:rsidRPr="006B6FFA">
        <w:rPr>
          <w:rFonts w:ascii="Lato" w:hAnsi="Lato" w:cs="Calibri Light"/>
          <w:color w:val="000000"/>
          <w:sz w:val="24"/>
          <w:szCs w:val="24"/>
        </w:rPr>
        <w:t xml:space="preserve">lub </w:t>
      </w:r>
    </w:p>
    <w:p w14:paraId="4BA05D17" w14:textId="72DBC6B6" w:rsidR="007351A1" w:rsidRPr="00F30144" w:rsidRDefault="007351A1" w:rsidP="006B6FFA">
      <w:pPr>
        <w:pStyle w:val="Akapitzlist"/>
        <w:widowControl w:val="0"/>
        <w:numPr>
          <w:ilvl w:val="0"/>
          <w:numId w:val="43"/>
        </w:numPr>
        <w:autoSpaceDE w:val="0"/>
        <w:adjustRightInd w:val="0"/>
        <w:spacing w:after="0" w:line="276" w:lineRule="auto"/>
        <w:ind w:left="709" w:firstLine="207"/>
        <w:rPr>
          <w:rFonts w:ascii="Lato" w:hAnsi="Lato" w:cstheme="majorHAnsi"/>
          <w:sz w:val="24"/>
          <w:szCs w:val="24"/>
        </w:rPr>
      </w:pPr>
      <w:r w:rsidRPr="00F30144">
        <w:rPr>
          <w:rFonts w:ascii="Lato" w:hAnsi="Lato" w:cs="Calibri Light"/>
          <w:color w:val="000000"/>
          <w:sz w:val="24"/>
          <w:szCs w:val="24"/>
        </w:rPr>
        <w:t xml:space="preserve">1 eksperta z tytułem minimum doktora w dziedzinie nauk o zdrowiu oraz 1 </w:t>
      </w:r>
      <w:r w:rsidR="00BD29CC" w:rsidRPr="00F30144">
        <w:rPr>
          <w:rFonts w:ascii="Lato" w:hAnsi="Lato" w:cstheme="majorHAnsi"/>
          <w:sz w:val="24"/>
          <w:szCs w:val="24"/>
        </w:rPr>
        <w:t xml:space="preserve">eksperta posiadającego stopień naukowy minimum doktora </w:t>
      </w:r>
      <w:r w:rsidR="006B6FFA">
        <w:rPr>
          <w:rFonts w:ascii="Lato" w:hAnsi="Lato" w:cstheme="majorHAnsi"/>
          <w:sz w:val="24"/>
          <w:szCs w:val="24"/>
        </w:rPr>
        <w:br/>
      </w:r>
      <w:r w:rsidR="00BD29CC" w:rsidRPr="00F30144">
        <w:rPr>
          <w:rFonts w:ascii="Lato" w:hAnsi="Lato" w:cstheme="majorHAnsi"/>
          <w:sz w:val="24"/>
          <w:szCs w:val="24"/>
        </w:rPr>
        <w:t>w dziedzinach</w:t>
      </w:r>
      <w:r w:rsidR="00477565" w:rsidRPr="00F30144">
        <w:rPr>
          <w:rFonts w:ascii="Lato" w:hAnsi="Lato" w:cstheme="majorHAnsi"/>
          <w:sz w:val="24"/>
          <w:szCs w:val="24"/>
        </w:rPr>
        <w:t>/</w:t>
      </w:r>
      <w:r w:rsidR="00F30144">
        <w:rPr>
          <w:rFonts w:ascii="Lato" w:hAnsi="Lato" w:cstheme="majorHAnsi"/>
          <w:sz w:val="24"/>
          <w:szCs w:val="24"/>
        </w:rPr>
        <w:t xml:space="preserve"> </w:t>
      </w:r>
      <w:r w:rsidR="00477565" w:rsidRPr="00F30144">
        <w:rPr>
          <w:rFonts w:ascii="Lato" w:hAnsi="Lato" w:cstheme="majorHAnsi"/>
          <w:sz w:val="24"/>
          <w:szCs w:val="24"/>
        </w:rPr>
        <w:t>specjal</w:t>
      </w:r>
      <w:r w:rsidR="0006078B" w:rsidRPr="00F30144">
        <w:rPr>
          <w:rFonts w:ascii="Lato" w:hAnsi="Lato" w:cstheme="majorHAnsi"/>
          <w:sz w:val="24"/>
          <w:szCs w:val="24"/>
        </w:rPr>
        <w:t>izacjach</w:t>
      </w:r>
      <w:r w:rsidRPr="00F30144">
        <w:rPr>
          <w:rFonts w:ascii="Lato" w:hAnsi="Lato" w:cstheme="majorHAnsi"/>
          <w:sz w:val="24"/>
          <w:szCs w:val="24"/>
        </w:rPr>
        <w:t xml:space="preserve"> odpowiednio</w:t>
      </w:r>
      <w:r w:rsidR="00E27839" w:rsidRPr="00F30144">
        <w:rPr>
          <w:rFonts w:ascii="Lato" w:hAnsi="Lato" w:cstheme="majorHAnsi"/>
          <w:sz w:val="24"/>
          <w:szCs w:val="24"/>
        </w:rPr>
        <w:t xml:space="preserve"> do RPZ</w:t>
      </w:r>
      <w:r w:rsidR="00BD29CC" w:rsidRPr="00F30144">
        <w:rPr>
          <w:rFonts w:ascii="Lato" w:hAnsi="Lato" w:cstheme="majorHAnsi"/>
          <w:sz w:val="24"/>
          <w:szCs w:val="24"/>
        </w:rPr>
        <w:t>:</w:t>
      </w:r>
    </w:p>
    <w:p w14:paraId="57CB4FF8" w14:textId="6315CA8E" w:rsidR="00E27839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1)</w:t>
      </w:r>
      <w:r w:rsidR="00744F5D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onkologia kliniczna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lub </w:t>
      </w:r>
      <w:r w:rsidR="00744F5D" w:rsidRPr="009812C9">
        <w:rPr>
          <w:rFonts w:ascii="Lato" w:hAnsi="Lato" w:cstheme="majorHAnsi"/>
          <w:color w:val="000000" w:themeColor="text1"/>
          <w:sz w:val="24"/>
          <w:szCs w:val="24"/>
        </w:rPr>
        <w:t>pulmonologia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>,</w:t>
      </w:r>
    </w:p>
    <w:p w14:paraId="57969E8B" w14:textId="5608A0A5" w:rsidR="00BD29CC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2)</w:t>
      </w:r>
      <w:r w:rsidR="00744F5D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onkologia kliniczna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lub </w:t>
      </w:r>
      <w:r w:rsidR="00744F5D" w:rsidRPr="009812C9">
        <w:rPr>
          <w:rFonts w:ascii="Lato" w:hAnsi="Lato" w:cstheme="majorHAnsi"/>
          <w:color w:val="000000" w:themeColor="text1"/>
          <w:sz w:val="24"/>
          <w:szCs w:val="24"/>
        </w:rPr>
        <w:t>hematologia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>,</w:t>
      </w:r>
    </w:p>
    <w:p w14:paraId="727D6803" w14:textId="2407CBD6" w:rsidR="00E27839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3)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</w:t>
      </w:r>
      <w:r w:rsidR="007A7DB7" w:rsidRPr="009812C9">
        <w:rPr>
          <w:rFonts w:ascii="Lato" w:eastAsia="Times New Roman" w:hAnsi="Lato" w:cs="Calibri Light"/>
          <w:color w:val="000000" w:themeColor="text1"/>
          <w:kern w:val="0"/>
          <w:sz w:val="24"/>
          <w:szCs w:val="24"/>
          <w:lang w:eastAsia="pl-PL"/>
          <w14:ligatures w14:val="none"/>
        </w:rPr>
        <w:t>ortopedia i traumatologia narządu ruchu lub reumatologia,</w:t>
      </w:r>
    </w:p>
    <w:p w14:paraId="55DB0EAF" w14:textId="0D90A67D" w:rsidR="00E27839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4)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pulmonologia,</w:t>
      </w:r>
    </w:p>
    <w:p w14:paraId="630A4EC8" w14:textId="41C64DD2" w:rsidR="00E27839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5)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psychiatria lub psychologia</w:t>
      </w:r>
      <w:r w:rsidR="00FC329C" w:rsidRPr="009812C9">
        <w:rPr>
          <w:rFonts w:ascii="Lato" w:hAnsi="Lato" w:cstheme="majorHAnsi"/>
          <w:color w:val="000000" w:themeColor="text1"/>
          <w:sz w:val="24"/>
          <w:szCs w:val="24"/>
        </w:rPr>
        <w:t>,</w:t>
      </w:r>
    </w:p>
    <w:p w14:paraId="4C237967" w14:textId="077AA158" w:rsidR="00E27839" w:rsidRPr="009812C9" w:rsidRDefault="00E27839" w:rsidP="007351A1">
      <w:pPr>
        <w:pStyle w:val="Akapitzlist"/>
        <w:widowControl w:val="0"/>
        <w:autoSpaceDE w:val="0"/>
        <w:adjustRightInd w:val="0"/>
        <w:spacing w:before="120" w:after="120" w:line="276" w:lineRule="auto"/>
        <w:ind w:left="106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6)</w:t>
      </w:r>
      <w:r w:rsidR="007A7DB7"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 </w:t>
      </w:r>
      <w:r w:rsidR="00FC329C" w:rsidRPr="009812C9">
        <w:rPr>
          <w:rFonts w:ascii="Lato" w:hAnsi="Lato" w:cstheme="majorHAnsi"/>
          <w:color w:val="000000" w:themeColor="text1"/>
          <w:sz w:val="24"/>
          <w:szCs w:val="24"/>
        </w:rPr>
        <w:t>endokrynologia lub dietetyka kliniczna</w:t>
      </w:r>
    </w:p>
    <w:p w14:paraId="5BB43050" w14:textId="6C9D87D8" w:rsidR="00CA19C9" w:rsidRPr="005B6650" w:rsidRDefault="00CA19C9" w:rsidP="00145331">
      <w:pPr>
        <w:pStyle w:val="Akapitzlist"/>
        <w:numPr>
          <w:ilvl w:val="6"/>
          <w:numId w:val="16"/>
        </w:numPr>
        <w:spacing w:after="0" w:line="276" w:lineRule="auto"/>
        <w:ind w:left="709" w:hanging="425"/>
        <w:rPr>
          <w:rFonts w:ascii="Lato" w:hAnsi="Lato"/>
          <w:sz w:val="24"/>
          <w:szCs w:val="24"/>
        </w:rPr>
      </w:pPr>
      <w:r w:rsidRPr="005B6650">
        <w:rPr>
          <w:rFonts w:ascii="Lato" w:hAnsi="Lato"/>
          <w:sz w:val="24"/>
          <w:szCs w:val="24"/>
        </w:rPr>
        <w:t xml:space="preserve">Zamawiający dopuszcza możliwość zmiany eksperta wyłącznie w przypadku zdarzeń losowych, których nie można było przewidzieć w dniu składania oferty. Wykonawca zobowiązany jest do wykazania, że osoba nowo zaangażowana spełnia warunki dotyczące wiedzy i doświadczenia określone w SOPZ. </w:t>
      </w:r>
      <w:r w:rsidR="00F30144">
        <w:rPr>
          <w:rFonts w:ascii="Lato" w:hAnsi="Lato"/>
          <w:sz w:val="24"/>
          <w:szCs w:val="24"/>
        </w:rPr>
        <w:br/>
      </w:r>
      <w:r w:rsidRPr="005B6650">
        <w:rPr>
          <w:rFonts w:ascii="Lato" w:hAnsi="Lato"/>
          <w:sz w:val="24"/>
          <w:szCs w:val="24"/>
        </w:rPr>
        <w:t>W przypadku zmiany eksperta Wykonawca jest zobowiązany niezwłocznie przedstawić Zamawiającemu dokumentację potwierdzającą wymagane kwalifikacje osoby zastępującej eksperta. Zmiana ekspertów odpowiedzialnych za przygotowanie PPZ odbywa się za pisemną zgodą Zamawiającego.</w:t>
      </w:r>
    </w:p>
    <w:p w14:paraId="28BF517D" w14:textId="77777777" w:rsidR="00BD29CC" w:rsidRPr="00D11967" w:rsidRDefault="00BD29CC" w:rsidP="00B741AF">
      <w:pPr>
        <w:spacing w:after="0" w:line="276" w:lineRule="auto"/>
        <w:ind w:left="993" w:firstLine="12"/>
        <w:rPr>
          <w:rFonts w:ascii="Lato" w:hAnsi="Lato" w:cs="Calibri"/>
          <w:sz w:val="24"/>
          <w:szCs w:val="24"/>
        </w:rPr>
      </w:pPr>
    </w:p>
    <w:p w14:paraId="4862E36C" w14:textId="02233E7E" w:rsidR="00C31582" w:rsidRPr="00C31582" w:rsidRDefault="00BD29CC" w:rsidP="008B2299">
      <w:pPr>
        <w:pStyle w:val="Akapitzlist"/>
        <w:numPr>
          <w:ilvl w:val="6"/>
          <w:numId w:val="16"/>
        </w:numPr>
        <w:autoSpaceDE w:val="0"/>
        <w:spacing w:after="0" w:line="276" w:lineRule="auto"/>
        <w:ind w:left="709" w:hanging="425"/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741AF">
        <w:rPr>
          <w:rFonts w:ascii="Lato" w:hAnsi="Lato" w:cs="Calibri Light"/>
          <w:sz w:val="24"/>
          <w:szCs w:val="24"/>
        </w:rPr>
        <w:t xml:space="preserve">Dodatkowo punktowane jest, jeżeli przynajmniej jeden z ekspertów odpowiedzialnych za przygotowanie RPZ oprócz wykształcenia wyższego </w:t>
      </w:r>
      <w:r w:rsidRPr="00B741AF">
        <w:rPr>
          <w:rFonts w:ascii="Lato" w:hAnsi="Lato" w:cs="Calibri Light"/>
          <w:sz w:val="24"/>
          <w:szCs w:val="24"/>
        </w:rPr>
        <w:br/>
        <w:t>i stopnia naukowego minimum doktora w dziedzinie nauk o zdrowiu, i/lub minimum doktora w dziedzinie</w:t>
      </w:r>
      <w:r w:rsidR="00477565">
        <w:rPr>
          <w:rFonts w:ascii="Lato" w:hAnsi="Lato" w:cs="Calibri Light"/>
          <w:sz w:val="24"/>
          <w:szCs w:val="24"/>
        </w:rPr>
        <w:t>/specjalności</w:t>
      </w:r>
      <w:r w:rsidRPr="00B741AF">
        <w:rPr>
          <w:rFonts w:ascii="Lato" w:hAnsi="Lato" w:cs="Calibri Light"/>
          <w:sz w:val="24"/>
          <w:szCs w:val="24"/>
        </w:rPr>
        <w:t xml:space="preserve">  związan</w:t>
      </w:r>
      <w:r w:rsidR="00477565">
        <w:rPr>
          <w:rFonts w:ascii="Lato" w:hAnsi="Lato" w:cs="Calibri Light"/>
          <w:sz w:val="24"/>
          <w:szCs w:val="24"/>
        </w:rPr>
        <w:t>ej</w:t>
      </w:r>
      <w:r w:rsidRPr="00B741AF">
        <w:rPr>
          <w:rFonts w:ascii="Lato" w:hAnsi="Lato" w:cs="Calibri Light"/>
          <w:sz w:val="24"/>
          <w:szCs w:val="24"/>
        </w:rPr>
        <w:t xml:space="preserve"> z zakresem danego RPZ</w:t>
      </w:r>
      <w:r w:rsidR="00B741AF" w:rsidRPr="00B741AF">
        <w:rPr>
          <w:rFonts w:ascii="Lato" w:hAnsi="Lato" w:cs="Calibri Light"/>
          <w:sz w:val="24"/>
          <w:szCs w:val="24"/>
        </w:rPr>
        <w:t xml:space="preserve"> tj.</w:t>
      </w:r>
      <w:r w:rsidRPr="00B741AF">
        <w:rPr>
          <w:rFonts w:ascii="Lato" w:hAnsi="Lato" w:cs="Calibri Light"/>
          <w:sz w:val="24"/>
          <w:szCs w:val="24"/>
        </w:rPr>
        <w:t xml:space="preserve"> </w:t>
      </w:r>
      <w:r w:rsidR="00B741AF" w:rsidRPr="00B741AF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>w dziedzin</w:t>
      </w:r>
      <w:r w:rsidR="00477565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>ach/specjal</w:t>
      </w:r>
      <w:r w:rsidR="0006078B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 xml:space="preserve">izacjach </w:t>
      </w:r>
      <w:r w:rsidR="00B741AF" w:rsidRPr="00B741AF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>odpowiednio</w:t>
      </w:r>
      <w:r w:rsidR="007351A1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 xml:space="preserve"> do RPZ</w:t>
      </w:r>
      <w:r w:rsidR="00B741AF" w:rsidRPr="00B741AF">
        <w:rPr>
          <w:rFonts w:ascii="Lato" w:eastAsia="Times New Roman" w:hAnsi="Lato" w:cs="Calibri Light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1A0D27E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1) onkologia kliniczna lub pulmonologia,</w:t>
      </w:r>
    </w:p>
    <w:p w14:paraId="11B7D8BC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2) onkologia kliniczna lub hematologia,</w:t>
      </w:r>
    </w:p>
    <w:p w14:paraId="5502572C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 xml:space="preserve">Ad 3) </w:t>
      </w:r>
      <w:r w:rsidRPr="009812C9">
        <w:rPr>
          <w:rFonts w:ascii="Lato" w:eastAsia="Times New Roman" w:hAnsi="Lato" w:cs="Calibri Light"/>
          <w:color w:val="000000" w:themeColor="text1"/>
          <w:kern w:val="0"/>
          <w:sz w:val="24"/>
          <w:szCs w:val="24"/>
          <w:lang w:eastAsia="pl-PL"/>
          <w14:ligatures w14:val="none"/>
        </w:rPr>
        <w:t>ortopedia i traumatologia narządu ruchu lub reumatologia,</w:t>
      </w:r>
    </w:p>
    <w:p w14:paraId="55D72523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4) pulmonologia,</w:t>
      </w:r>
    </w:p>
    <w:p w14:paraId="39B89252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5) psychiatria lub psychologia,</w:t>
      </w:r>
    </w:p>
    <w:p w14:paraId="78D22F20" w14:textId="77777777" w:rsidR="008B2299" w:rsidRPr="009812C9" w:rsidRDefault="008B2299" w:rsidP="008B2299">
      <w:pPr>
        <w:pStyle w:val="Akapitzlist"/>
        <w:widowControl w:val="0"/>
        <w:autoSpaceDE w:val="0"/>
        <w:adjustRightInd w:val="0"/>
        <w:spacing w:before="120" w:after="120" w:line="276" w:lineRule="auto"/>
        <w:ind w:left="709"/>
        <w:contextualSpacing w:val="0"/>
        <w:rPr>
          <w:rFonts w:ascii="Lato" w:hAnsi="Lato" w:cstheme="majorHAnsi"/>
          <w:color w:val="000000" w:themeColor="text1"/>
          <w:sz w:val="24"/>
          <w:szCs w:val="24"/>
        </w:rPr>
      </w:pPr>
      <w:r w:rsidRPr="009812C9">
        <w:rPr>
          <w:rFonts w:ascii="Lato" w:hAnsi="Lato" w:cstheme="majorHAnsi"/>
          <w:color w:val="000000" w:themeColor="text1"/>
          <w:sz w:val="24"/>
          <w:szCs w:val="24"/>
        </w:rPr>
        <w:t>Ad 6) endokrynologia lub dietetyka kliniczna</w:t>
      </w:r>
    </w:p>
    <w:p w14:paraId="6153EECE" w14:textId="1AF81544" w:rsidR="00B741AF" w:rsidRDefault="00B741AF" w:rsidP="007351A1">
      <w:pPr>
        <w:autoSpaceDE w:val="0"/>
        <w:spacing w:line="276" w:lineRule="auto"/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31582">
        <w:rPr>
          <w:rFonts w:ascii="Lato" w:eastAsia="Times New Roman" w:hAnsi="Lato" w:cs="Calibri Light"/>
          <w:color w:val="000000"/>
          <w:kern w:val="0"/>
          <w:sz w:val="24"/>
          <w:szCs w:val="24"/>
          <w:u w:val="single"/>
          <w:lang w:eastAsia="pl-PL"/>
          <w14:ligatures w14:val="none"/>
        </w:rPr>
        <w:t>dodatkowo jest autorem lub współautorem min. 3 programów (niezależnie od tematu)</w:t>
      </w:r>
      <w:r w:rsidRPr="00C31582">
        <w:rPr>
          <w:rFonts w:ascii="Lato" w:eastAsia="Times New Roman" w:hAnsi="Lato" w:cs="Calibri Light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31582">
        <w:rPr>
          <w:rFonts w:ascii="Lato" w:eastAsia="Times New Roman" w:hAnsi="Lato" w:cs="Calibri Light"/>
          <w:iCs/>
          <w:kern w:val="0"/>
          <w:sz w:val="24"/>
          <w:szCs w:val="24"/>
          <w:lang w:eastAsia="pl-PL"/>
          <w14:ligatures w14:val="none"/>
        </w:rPr>
        <w:t xml:space="preserve">zgodnie z zapisami </w:t>
      </w:r>
      <w:r w:rsidRPr="00C31582"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rozporządzenia Ministra Zdrowia z dnia 22 grudnia </w:t>
      </w:r>
      <w:r w:rsidR="006B6FFA"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C31582"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2017 r. w sprawie wzoru programu polityki zdrowotnej, wzoru raportu końcowego z realizacji programu polityki zdrowotnej oraz sposobu sporządzenia projektu programu polityki zdrowotnej i raportu końcowego z realizacji programu polityki zdrowotnej (Dz.U. 2017 poz. 2476)</w:t>
      </w:r>
      <w:r w:rsidR="00145331">
        <w:rPr>
          <w:rFonts w:ascii="Lato" w:eastAsia="Times New Roman" w:hAnsi="Lato" w:cs="Calibri Light"/>
          <w:iCs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32856D6" w14:textId="77777777" w:rsidR="00145331" w:rsidRPr="00145331" w:rsidRDefault="00145331" w:rsidP="0014533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Lato" w:hAnsi="Lato" w:cstheme="minorHAnsi"/>
        </w:rPr>
      </w:pPr>
    </w:p>
    <w:p w14:paraId="2E7FAE1E" w14:textId="70E3A0BC" w:rsidR="00145331" w:rsidRDefault="00145331" w:rsidP="002F2167">
      <w:pPr>
        <w:pStyle w:val="Akapitzlist"/>
        <w:numPr>
          <w:ilvl w:val="0"/>
          <w:numId w:val="9"/>
        </w:numPr>
        <w:autoSpaceDE w:val="0"/>
        <w:spacing w:line="276" w:lineRule="auto"/>
        <w:ind w:left="567" w:hanging="567"/>
        <w:rPr>
          <w:rFonts w:ascii="Lato" w:eastAsia="Times New Roman" w:hAnsi="Lato" w:cs="Calibri Light"/>
          <w:b/>
          <w:bCs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145331">
        <w:rPr>
          <w:rFonts w:ascii="Lato" w:eastAsia="Times New Roman" w:hAnsi="Lato" w:cs="Calibri Light"/>
          <w:b/>
          <w:bCs/>
          <w:iCs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INFORMACJE DODATKOWE</w:t>
      </w:r>
    </w:p>
    <w:p w14:paraId="5D93FC01" w14:textId="6C262063" w:rsidR="00145331" w:rsidRDefault="00145331" w:rsidP="007A2726">
      <w:pPr>
        <w:pStyle w:val="Akapitzlist"/>
        <w:numPr>
          <w:ilvl w:val="6"/>
          <w:numId w:val="33"/>
        </w:numPr>
        <w:spacing w:before="100" w:beforeAutospacing="1" w:after="240" w:line="276" w:lineRule="auto"/>
        <w:ind w:left="284" w:hanging="284"/>
        <w:textAlignment w:val="baseline"/>
        <w:rPr>
          <w:rFonts w:ascii="Lato" w:hAnsi="Lato"/>
          <w:sz w:val="24"/>
          <w:szCs w:val="24"/>
        </w:rPr>
      </w:pPr>
      <w:r w:rsidRPr="00145331">
        <w:rPr>
          <w:rFonts w:ascii="Lato" w:hAnsi="Lato" w:cstheme="minorHAnsi"/>
          <w:color w:val="000000" w:themeColor="text1"/>
          <w:sz w:val="24"/>
          <w:szCs w:val="24"/>
        </w:rPr>
        <w:t>Wszelkie materiały i kwestie związane z informowaniem o projekcie i jego efektach powinny być zgodne z informacjami znajdującymi się na stronie internetowej</w:t>
      </w:r>
      <w:r w:rsidRPr="009812C9">
        <w:rPr>
          <w:rFonts w:ascii="Lato" w:hAnsi="Lato" w:cstheme="minorHAnsi"/>
          <w:color w:val="000000" w:themeColor="text1"/>
          <w:sz w:val="24"/>
          <w:szCs w:val="24"/>
        </w:rPr>
        <w:t xml:space="preserve">: </w:t>
      </w:r>
      <w:hyperlink r:id="rId15" w:history="1">
        <w:r w:rsidRPr="009812C9">
          <w:rPr>
            <w:rStyle w:val="Hipercze"/>
            <w:rFonts w:ascii="Lato" w:hAnsi="Lato"/>
            <w:color w:val="000000" w:themeColor="text1"/>
            <w:sz w:val="24"/>
            <w:szCs w:val="24"/>
          </w:rPr>
          <w:t>Obowiązki informacyjne i promocyjne wnioskodawcy i beneficjenta Funduszy Europejskich dla Kujaw i Pomorza na lata 2021-2027 · Regionalny Program Operacyjny (mojregion.eu)</w:t>
        </w:r>
      </w:hyperlink>
    </w:p>
    <w:p w14:paraId="33FC90AF" w14:textId="598BA709" w:rsidR="00145331" w:rsidRPr="00145331" w:rsidRDefault="00145331" w:rsidP="007A2726">
      <w:pPr>
        <w:pStyle w:val="Akapitzlist"/>
        <w:numPr>
          <w:ilvl w:val="6"/>
          <w:numId w:val="33"/>
        </w:numPr>
        <w:spacing w:before="100" w:beforeAutospacing="1" w:after="240" w:line="276" w:lineRule="auto"/>
        <w:ind w:left="284" w:hanging="284"/>
        <w:textAlignment w:val="baseline"/>
        <w:rPr>
          <w:rFonts w:ascii="Lato" w:hAnsi="Lato"/>
          <w:sz w:val="24"/>
          <w:szCs w:val="24"/>
        </w:rPr>
      </w:pPr>
      <w:r w:rsidRPr="00145331">
        <w:rPr>
          <w:rFonts w:ascii="Lato" w:hAnsi="Lato" w:cstheme="minorHAnsi"/>
          <w:sz w:val="24"/>
          <w:szCs w:val="24"/>
        </w:rPr>
        <w:t xml:space="preserve">Zamawiający zastrzega, iż </w:t>
      </w:r>
      <w:r w:rsidRPr="00145331">
        <w:rPr>
          <w:rFonts w:ascii="Lato" w:hAnsi="Lato" w:cs="Arial"/>
          <w:sz w:val="24"/>
          <w:szCs w:val="24"/>
        </w:rPr>
        <w:t xml:space="preserve">podmiot opracowujący dany RPZ </w:t>
      </w:r>
      <w:r w:rsidRPr="00145331">
        <w:rPr>
          <w:rFonts w:ascii="Lato" w:hAnsi="Lato" w:cs="Arial"/>
          <w:sz w:val="24"/>
          <w:szCs w:val="24"/>
          <w:u w:val="single"/>
        </w:rPr>
        <w:t>nie może</w:t>
      </w:r>
      <w:r w:rsidRPr="00145331">
        <w:rPr>
          <w:rFonts w:ascii="Lato" w:hAnsi="Lato" w:cs="Arial"/>
          <w:sz w:val="24"/>
          <w:szCs w:val="24"/>
        </w:rPr>
        <w:t xml:space="preserve"> być później beneficjentem projektu wdrażającym ten program albo wyłonionym/wskazanym w ramach projektu realizatorem wsparcia.</w:t>
      </w:r>
    </w:p>
    <w:p w14:paraId="00132899" w14:textId="77777777" w:rsidR="00A00D20" w:rsidRPr="0012189D" w:rsidRDefault="00A00D20" w:rsidP="00960192">
      <w:pPr>
        <w:spacing w:after="0" w:line="288" w:lineRule="auto"/>
        <w:rPr>
          <w:rFonts w:ascii="Lato" w:hAnsi="Lato" w:cs="Calibri"/>
          <w:sz w:val="24"/>
          <w:szCs w:val="24"/>
        </w:rPr>
      </w:pPr>
    </w:p>
    <w:p w14:paraId="6FBC45B2" w14:textId="03281E0B" w:rsidR="00A00D20" w:rsidRPr="0012189D" w:rsidRDefault="00A00D20" w:rsidP="002F2167">
      <w:pPr>
        <w:pStyle w:val="Akapitzlist"/>
        <w:numPr>
          <w:ilvl w:val="0"/>
          <w:numId w:val="9"/>
        </w:numPr>
        <w:spacing w:after="240" w:line="288" w:lineRule="auto"/>
        <w:ind w:left="426" w:hanging="426"/>
        <w:rPr>
          <w:rFonts w:ascii="Lato" w:hAnsi="Lato" w:cs="Calibri"/>
          <w:b/>
          <w:bCs/>
          <w:sz w:val="24"/>
          <w:szCs w:val="24"/>
          <w:u w:val="single"/>
        </w:rPr>
      </w:pPr>
      <w:r w:rsidRPr="0012189D">
        <w:rPr>
          <w:rFonts w:ascii="Lato" w:hAnsi="Lato" w:cs="Calibri"/>
          <w:b/>
          <w:bCs/>
          <w:sz w:val="24"/>
          <w:szCs w:val="24"/>
          <w:u w:val="single"/>
        </w:rPr>
        <w:t xml:space="preserve">TERMIN REALIZACJI ZAMÓWIENIA </w:t>
      </w:r>
    </w:p>
    <w:p w14:paraId="6344FB57" w14:textId="0A2843F0" w:rsidR="0012189D" w:rsidRPr="009812C9" w:rsidRDefault="00B741AF" w:rsidP="00960192">
      <w:pPr>
        <w:spacing w:after="0" w:line="288" w:lineRule="auto"/>
        <w:ind w:left="360"/>
        <w:rPr>
          <w:rFonts w:ascii="Lato" w:eastAsia="Calibri" w:hAnsi="Lato" w:cs="Calibri"/>
          <w:color w:val="000000" w:themeColor="text1"/>
          <w:sz w:val="24"/>
          <w:szCs w:val="24"/>
        </w:rPr>
      </w:pPr>
      <w:r w:rsidRPr="009812C9">
        <w:rPr>
          <w:rFonts w:ascii="Lato" w:hAnsi="Lato" w:cs="Calibri"/>
          <w:color w:val="000000" w:themeColor="text1"/>
          <w:sz w:val="24"/>
          <w:szCs w:val="24"/>
        </w:rPr>
        <w:t>sierpień</w:t>
      </w:r>
      <w:r w:rsidR="00A00D20" w:rsidRPr="009812C9">
        <w:rPr>
          <w:rFonts w:ascii="Lato" w:hAnsi="Lato" w:cs="Calibri"/>
          <w:color w:val="000000" w:themeColor="text1"/>
          <w:sz w:val="24"/>
          <w:szCs w:val="24"/>
        </w:rPr>
        <w:t xml:space="preserve"> 202</w:t>
      </w:r>
      <w:r w:rsidR="00D11967" w:rsidRPr="009812C9">
        <w:rPr>
          <w:rFonts w:ascii="Lato" w:hAnsi="Lato" w:cs="Calibri"/>
          <w:color w:val="000000" w:themeColor="text1"/>
          <w:sz w:val="24"/>
          <w:szCs w:val="24"/>
        </w:rPr>
        <w:t>5</w:t>
      </w:r>
      <w:r w:rsidR="003F2AD6" w:rsidRPr="009812C9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A00D20" w:rsidRPr="009812C9">
        <w:rPr>
          <w:rFonts w:ascii="Lato" w:hAnsi="Lato" w:cs="Calibri"/>
          <w:color w:val="000000" w:themeColor="text1"/>
          <w:sz w:val="24"/>
          <w:szCs w:val="24"/>
        </w:rPr>
        <w:t>-</w:t>
      </w:r>
      <w:r w:rsidR="003F2AD6" w:rsidRPr="009812C9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12189D" w:rsidRPr="009812C9">
        <w:rPr>
          <w:rFonts w:ascii="Lato" w:hAnsi="Lato" w:cs="Calibri"/>
          <w:color w:val="000000" w:themeColor="text1"/>
          <w:sz w:val="24"/>
          <w:szCs w:val="24"/>
        </w:rPr>
        <w:t>grudzień</w:t>
      </w:r>
      <w:r w:rsidR="00A00D20" w:rsidRPr="009812C9">
        <w:rPr>
          <w:rFonts w:ascii="Lato" w:hAnsi="Lato" w:cs="Calibri"/>
          <w:color w:val="000000" w:themeColor="text1"/>
          <w:sz w:val="24"/>
          <w:szCs w:val="24"/>
        </w:rPr>
        <w:t xml:space="preserve"> 202</w:t>
      </w:r>
      <w:r w:rsidR="00D11967" w:rsidRPr="009812C9">
        <w:rPr>
          <w:rFonts w:ascii="Lato" w:hAnsi="Lato" w:cs="Calibri"/>
          <w:color w:val="000000" w:themeColor="text1"/>
          <w:sz w:val="24"/>
          <w:szCs w:val="24"/>
        </w:rPr>
        <w:t>5</w:t>
      </w:r>
      <w:r w:rsidR="00B706BE" w:rsidRPr="009812C9">
        <w:rPr>
          <w:rFonts w:ascii="Lato" w:hAnsi="Lato" w:cs="Calibri"/>
          <w:color w:val="000000" w:themeColor="text1"/>
          <w:sz w:val="24"/>
          <w:szCs w:val="24"/>
        </w:rPr>
        <w:t xml:space="preserve"> (</w:t>
      </w:r>
      <w:r w:rsidR="00D40DA0" w:rsidRPr="009812C9">
        <w:rPr>
          <w:rFonts w:ascii="Lato" w:hAnsi="Lato" w:cs="Calibri"/>
          <w:color w:val="000000" w:themeColor="text1"/>
          <w:sz w:val="24"/>
          <w:szCs w:val="24"/>
        </w:rPr>
        <w:t>zgodny z obecnym terminem realizacji</w:t>
      </w:r>
      <w:r w:rsidR="00B706BE" w:rsidRPr="009812C9">
        <w:rPr>
          <w:rFonts w:ascii="Lato" w:hAnsi="Lato" w:cs="Calibri"/>
          <w:color w:val="000000" w:themeColor="text1"/>
          <w:sz w:val="24"/>
          <w:szCs w:val="24"/>
        </w:rPr>
        <w:t xml:space="preserve"> </w:t>
      </w:r>
      <w:r w:rsidR="00D40DA0" w:rsidRPr="009812C9">
        <w:rPr>
          <w:rFonts w:ascii="Lato" w:hAnsi="Lato" w:cs="Calibri"/>
          <w:color w:val="000000" w:themeColor="text1"/>
          <w:sz w:val="24"/>
          <w:szCs w:val="24"/>
        </w:rPr>
        <w:t>projektu</w:t>
      </w:r>
      <w:r w:rsidR="00B706BE" w:rsidRPr="009812C9">
        <w:rPr>
          <w:rFonts w:ascii="Lato" w:hAnsi="Lato" w:cs="Calibri"/>
          <w:color w:val="000000" w:themeColor="text1"/>
          <w:sz w:val="24"/>
          <w:szCs w:val="24"/>
        </w:rPr>
        <w:t>)</w:t>
      </w:r>
      <w:r w:rsidR="00D40DA0" w:rsidRPr="009812C9">
        <w:rPr>
          <w:rFonts w:ascii="Lato" w:hAnsi="Lato" w:cs="Calibri"/>
          <w:color w:val="000000" w:themeColor="text1"/>
          <w:sz w:val="24"/>
          <w:szCs w:val="24"/>
        </w:rPr>
        <w:t>.</w:t>
      </w:r>
    </w:p>
    <w:sectPr w:rsidR="0012189D" w:rsidRPr="009812C9" w:rsidSect="001453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A2C9" w14:textId="77777777" w:rsidR="00AC6F7E" w:rsidRDefault="00AC6F7E" w:rsidP="000A1A4E">
      <w:pPr>
        <w:spacing w:after="0" w:line="240" w:lineRule="auto"/>
      </w:pPr>
      <w:r>
        <w:separator/>
      </w:r>
    </w:p>
  </w:endnote>
  <w:endnote w:type="continuationSeparator" w:id="0">
    <w:p w14:paraId="50466FD8" w14:textId="77777777" w:rsidR="00AC6F7E" w:rsidRDefault="00AC6F7E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8260" w14:textId="77777777" w:rsidR="000A1A4E" w:rsidRDefault="000A1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9781207"/>
      <w:docPartObj>
        <w:docPartGallery w:val="Page Numbers (Bottom of Page)"/>
        <w:docPartUnique/>
      </w:docPartObj>
    </w:sdtPr>
    <w:sdtContent>
      <w:p w14:paraId="2A52E6C7" w14:textId="30D88B1B" w:rsidR="000A1A4E" w:rsidRDefault="000A1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BEA7E" w14:textId="77777777" w:rsidR="000A1A4E" w:rsidRDefault="000A1A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9C80" w14:textId="77777777" w:rsidR="000A1A4E" w:rsidRDefault="000A1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8035" w14:textId="77777777" w:rsidR="00AC6F7E" w:rsidRDefault="00AC6F7E" w:rsidP="000A1A4E">
      <w:pPr>
        <w:spacing w:after="0" w:line="240" w:lineRule="auto"/>
      </w:pPr>
      <w:r>
        <w:separator/>
      </w:r>
    </w:p>
  </w:footnote>
  <w:footnote w:type="continuationSeparator" w:id="0">
    <w:p w14:paraId="2E80D41D" w14:textId="77777777" w:rsidR="00AC6F7E" w:rsidRDefault="00AC6F7E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D0D8" w14:textId="77777777" w:rsidR="000A1A4E" w:rsidRDefault="000A1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E172" w14:textId="77777777" w:rsidR="000A1A4E" w:rsidRDefault="000A1A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D309" w14:textId="77777777" w:rsidR="000A1A4E" w:rsidRDefault="000A1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ABB"/>
    <w:multiLevelType w:val="hybridMultilevel"/>
    <w:tmpl w:val="BBE61A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98332A"/>
    <w:multiLevelType w:val="hybridMultilevel"/>
    <w:tmpl w:val="C102F05A"/>
    <w:lvl w:ilvl="0" w:tplc="297489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74D"/>
    <w:multiLevelType w:val="hybridMultilevel"/>
    <w:tmpl w:val="590A621A"/>
    <w:lvl w:ilvl="0" w:tplc="19682DE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9643B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A6A48A8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0C00196A"/>
    <w:multiLevelType w:val="hybridMultilevel"/>
    <w:tmpl w:val="54B033E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C0A122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1051274E"/>
    <w:multiLevelType w:val="multilevel"/>
    <w:tmpl w:val="3726253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9C02095"/>
    <w:multiLevelType w:val="hybridMultilevel"/>
    <w:tmpl w:val="64C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1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582C6C"/>
    <w:multiLevelType w:val="multilevel"/>
    <w:tmpl w:val="C87003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7094E61"/>
    <w:multiLevelType w:val="hybridMultilevel"/>
    <w:tmpl w:val="298C48E4"/>
    <w:lvl w:ilvl="0" w:tplc="853E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4634"/>
    <w:multiLevelType w:val="multilevel"/>
    <w:tmpl w:val="F868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BE6C4C"/>
    <w:multiLevelType w:val="hybridMultilevel"/>
    <w:tmpl w:val="338CF730"/>
    <w:lvl w:ilvl="0" w:tplc="4E883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1BE"/>
    <w:multiLevelType w:val="hybridMultilevel"/>
    <w:tmpl w:val="7B862AC8"/>
    <w:lvl w:ilvl="0" w:tplc="8EE21E02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6537EB"/>
    <w:multiLevelType w:val="hybridMultilevel"/>
    <w:tmpl w:val="C40A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97302"/>
    <w:multiLevelType w:val="hybridMultilevel"/>
    <w:tmpl w:val="7B328C16"/>
    <w:lvl w:ilvl="0" w:tplc="5B22AEA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4C05BDB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809711D"/>
    <w:multiLevelType w:val="hybridMultilevel"/>
    <w:tmpl w:val="539ACF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D915E4"/>
    <w:multiLevelType w:val="hybridMultilevel"/>
    <w:tmpl w:val="63C27B72"/>
    <w:lvl w:ilvl="0" w:tplc="8EE0A0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20060"/>
    <w:multiLevelType w:val="multilevel"/>
    <w:tmpl w:val="3572E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2DB0C81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25640C"/>
    <w:multiLevelType w:val="multilevel"/>
    <w:tmpl w:val="DEC857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920406"/>
    <w:multiLevelType w:val="multilevel"/>
    <w:tmpl w:val="20ACE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B7C1DB2"/>
    <w:multiLevelType w:val="multilevel"/>
    <w:tmpl w:val="BB58D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25" w15:restartNumberingAfterBreak="0">
    <w:nsid w:val="4BA11F5B"/>
    <w:multiLevelType w:val="multilevel"/>
    <w:tmpl w:val="95406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7C5050"/>
    <w:multiLevelType w:val="hybridMultilevel"/>
    <w:tmpl w:val="E690B5B0"/>
    <w:lvl w:ilvl="0" w:tplc="9F3086C6">
      <w:start w:val="1"/>
      <w:numFmt w:val="decimal"/>
      <w:lvlText w:val="%1)"/>
      <w:lvlJc w:val="left"/>
      <w:pPr>
        <w:ind w:left="1069" w:hanging="360"/>
      </w:pPr>
      <w:rPr>
        <w:rFonts w:cs="Calibri Ligh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D94860"/>
    <w:multiLevelType w:val="hybridMultilevel"/>
    <w:tmpl w:val="BB0AF7E8"/>
    <w:lvl w:ilvl="0" w:tplc="14289810">
      <w:start w:val="1"/>
      <w:numFmt w:val="lowerLetter"/>
      <w:lvlText w:val="%1)"/>
      <w:lvlJc w:val="left"/>
      <w:pPr>
        <w:ind w:left="1440" w:hanging="360"/>
      </w:pPr>
      <w:rPr>
        <w:rFonts w:ascii="Lato" w:eastAsiaTheme="minorHAnsi" w:hAnsi="Lato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2E3A02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555B3AD4"/>
    <w:multiLevelType w:val="hybridMultilevel"/>
    <w:tmpl w:val="A258B614"/>
    <w:lvl w:ilvl="0" w:tplc="55948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A267FB"/>
    <w:multiLevelType w:val="hybridMultilevel"/>
    <w:tmpl w:val="1682F224"/>
    <w:lvl w:ilvl="0" w:tplc="EBE8B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8A10BC"/>
    <w:multiLevelType w:val="hybridMultilevel"/>
    <w:tmpl w:val="D408F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13E1BE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035E"/>
    <w:multiLevelType w:val="hybridMultilevel"/>
    <w:tmpl w:val="4A807D6A"/>
    <w:lvl w:ilvl="0" w:tplc="C726A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D6C76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5C654C65"/>
    <w:multiLevelType w:val="hybridMultilevel"/>
    <w:tmpl w:val="A412EF16"/>
    <w:lvl w:ilvl="0" w:tplc="B11E5D1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392"/>
    <w:multiLevelType w:val="multilevel"/>
    <w:tmpl w:val="04E63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7CA77F6"/>
    <w:multiLevelType w:val="multilevel"/>
    <w:tmpl w:val="B1CC5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96B044F"/>
    <w:multiLevelType w:val="multilevel"/>
    <w:tmpl w:val="712E6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BDE7E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78362D"/>
    <w:multiLevelType w:val="multilevel"/>
    <w:tmpl w:val="308251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Lato" w:eastAsiaTheme="minorHAnsi" w:hAnsi="Lato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53E1B8D"/>
    <w:multiLevelType w:val="hybridMultilevel"/>
    <w:tmpl w:val="59929E88"/>
    <w:lvl w:ilvl="0" w:tplc="6562F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754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B34F53"/>
    <w:multiLevelType w:val="hybridMultilevel"/>
    <w:tmpl w:val="FD9A82F4"/>
    <w:lvl w:ilvl="0" w:tplc="3AA4F50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C6FF7"/>
    <w:multiLevelType w:val="multilevel"/>
    <w:tmpl w:val="9BACC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4" w15:restartNumberingAfterBreak="0">
    <w:nsid w:val="7BD159BA"/>
    <w:multiLevelType w:val="multilevel"/>
    <w:tmpl w:val="E7DEC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45" w15:restartNumberingAfterBreak="0">
    <w:nsid w:val="7EA6683D"/>
    <w:multiLevelType w:val="hybridMultilevel"/>
    <w:tmpl w:val="18221D36"/>
    <w:lvl w:ilvl="0" w:tplc="7CE6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9108">
    <w:abstractNumId w:val="18"/>
  </w:num>
  <w:num w:numId="2" w16cid:durableId="1541162944">
    <w:abstractNumId w:val="39"/>
  </w:num>
  <w:num w:numId="3" w16cid:durableId="911813135">
    <w:abstractNumId w:val="45"/>
  </w:num>
  <w:num w:numId="4" w16cid:durableId="1018506632">
    <w:abstractNumId w:val="32"/>
  </w:num>
  <w:num w:numId="5" w16cid:durableId="1855537925">
    <w:abstractNumId w:val="37"/>
  </w:num>
  <w:num w:numId="6" w16cid:durableId="321589576">
    <w:abstractNumId w:val="12"/>
  </w:num>
  <w:num w:numId="7" w16cid:durableId="1116873970">
    <w:abstractNumId w:val="40"/>
  </w:num>
  <w:num w:numId="8" w16cid:durableId="1919288394">
    <w:abstractNumId w:val="11"/>
  </w:num>
  <w:num w:numId="9" w16cid:durableId="1833446760">
    <w:abstractNumId w:val="24"/>
  </w:num>
  <w:num w:numId="10" w16cid:durableId="2074547119">
    <w:abstractNumId w:val="13"/>
  </w:num>
  <w:num w:numId="11" w16cid:durableId="2130078046">
    <w:abstractNumId w:val="44"/>
  </w:num>
  <w:num w:numId="12" w16cid:durableId="1201823821">
    <w:abstractNumId w:val="35"/>
  </w:num>
  <w:num w:numId="13" w16cid:durableId="421224056">
    <w:abstractNumId w:val="25"/>
  </w:num>
  <w:num w:numId="14" w16cid:durableId="1550802353">
    <w:abstractNumId w:val="21"/>
  </w:num>
  <w:num w:numId="15" w16cid:durableId="793407529">
    <w:abstractNumId w:val="31"/>
  </w:num>
  <w:num w:numId="16" w16cid:durableId="554196758">
    <w:abstractNumId w:val="9"/>
  </w:num>
  <w:num w:numId="17" w16cid:durableId="2127389624">
    <w:abstractNumId w:val="19"/>
  </w:num>
  <w:num w:numId="18" w16cid:durableId="193999358">
    <w:abstractNumId w:val="3"/>
  </w:num>
  <w:num w:numId="19" w16cid:durableId="211430113">
    <w:abstractNumId w:val="17"/>
  </w:num>
  <w:num w:numId="20" w16cid:durableId="288123382">
    <w:abstractNumId w:val="33"/>
  </w:num>
  <w:num w:numId="21" w16cid:durableId="558706293">
    <w:abstractNumId w:val="4"/>
  </w:num>
  <w:num w:numId="22" w16cid:durableId="415520726">
    <w:abstractNumId w:val="0"/>
  </w:num>
  <w:num w:numId="23" w16cid:durableId="1875382646">
    <w:abstractNumId w:val="5"/>
  </w:num>
  <w:num w:numId="24" w16cid:durableId="2144617022">
    <w:abstractNumId w:val="6"/>
  </w:num>
  <w:num w:numId="25" w16cid:durableId="1513959202">
    <w:abstractNumId w:val="20"/>
  </w:num>
  <w:num w:numId="26" w16cid:durableId="1323270012">
    <w:abstractNumId w:val="43"/>
  </w:num>
  <w:num w:numId="27" w16cid:durableId="1834952908">
    <w:abstractNumId w:val="28"/>
  </w:num>
  <w:num w:numId="28" w16cid:durableId="1845626918">
    <w:abstractNumId w:val="36"/>
  </w:num>
  <w:num w:numId="29" w16cid:durableId="1950162819">
    <w:abstractNumId w:val="15"/>
  </w:num>
  <w:num w:numId="30" w16cid:durableId="557126573">
    <w:abstractNumId w:val="2"/>
  </w:num>
  <w:num w:numId="31" w16cid:durableId="797071873">
    <w:abstractNumId w:val="10"/>
  </w:num>
  <w:num w:numId="32" w16cid:durableId="1794901869">
    <w:abstractNumId w:val="8"/>
  </w:num>
  <w:num w:numId="33" w16cid:durableId="1452936261">
    <w:abstractNumId w:val="41"/>
  </w:num>
  <w:num w:numId="34" w16cid:durableId="1231115976">
    <w:abstractNumId w:val="1"/>
  </w:num>
  <w:num w:numId="35" w16cid:durableId="1976596913">
    <w:abstractNumId w:val="27"/>
  </w:num>
  <w:num w:numId="36" w16cid:durableId="1784375509">
    <w:abstractNumId w:val="7"/>
  </w:num>
  <w:num w:numId="37" w16cid:durableId="20128403">
    <w:abstractNumId w:val="23"/>
  </w:num>
  <w:num w:numId="38" w16cid:durableId="1655799553">
    <w:abstractNumId w:val="16"/>
  </w:num>
  <w:num w:numId="39" w16cid:durableId="1700158942">
    <w:abstractNumId w:val="42"/>
  </w:num>
  <w:num w:numId="40" w16cid:durableId="1968268439">
    <w:abstractNumId w:val="22"/>
  </w:num>
  <w:num w:numId="41" w16cid:durableId="1544562779">
    <w:abstractNumId w:val="30"/>
  </w:num>
  <w:num w:numId="42" w16cid:durableId="1293515198">
    <w:abstractNumId w:val="26"/>
  </w:num>
  <w:num w:numId="43" w16cid:durableId="1771852713">
    <w:abstractNumId w:val="14"/>
  </w:num>
  <w:num w:numId="44" w16cid:durableId="2087796215">
    <w:abstractNumId w:val="34"/>
  </w:num>
  <w:num w:numId="45" w16cid:durableId="1120799963">
    <w:abstractNumId w:val="38"/>
  </w:num>
  <w:num w:numId="46" w16cid:durableId="1674473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40"/>
    <w:rsid w:val="00003BC4"/>
    <w:rsid w:val="0002323F"/>
    <w:rsid w:val="00030180"/>
    <w:rsid w:val="000409EF"/>
    <w:rsid w:val="0006078B"/>
    <w:rsid w:val="00064733"/>
    <w:rsid w:val="00066B67"/>
    <w:rsid w:val="00072AB0"/>
    <w:rsid w:val="00090701"/>
    <w:rsid w:val="00090796"/>
    <w:rsid w:val="000A1A4E"/>
    <w:rsid w:val="000B1442"/>
    <w:rsid w:val="000B28A9"/>
    <w:rsid w:val="000B344D"/>
    <w:rsid w:val="000C7094"/>
    <w:rsid w:val="000E0729"/>
    <w:rsid w:val="000F539D"/>
    <w:rsid w:val="0010793B"/>
    <w:rsid w:val="0012189D"/>
    <w:rsid w:val="00143C54"/>
    <w:rsid w:val="00145331"/>
    <w:rsid w:val="001600D9"/>
    <w:rsid w:val="0017493F"/>
    <w:rsid w:val="00187784"/>
    <w:rsid w:val="001942A1"/>
    <w:rsid w:val="001B6D74"/>
    <w:rsid w:val="001C2F40"/>
    <w:rsid w:val="001C5E4F"/>
    <w:rsid w:val="001C6DA3"/>
    <w:rsid w:val="001D542A"/>
    <w:rsid w:val="001F281E"/>
    <w:rsid w:val="00213E18"/>
    <w:rsid w:val="00227365"/>
    <w:rsid w:val="0023319B"/>
    <w:rsid w:val="00281688"/>
    <w:rsid w:val="00283E25"/>
    <w:rsid w:val="002B5F04"/>
    <w:rsid w:val="002B7972"/>
    <w:rsid w:val="002D160C"/>
    <w:rsid w:val="002F2167"/>
    <w:rsid w:val="002F430D"/>
    <w:rsid w:val="002F5232"/>
    <w:rsid w:val="003052F0"/>
    <w:rsid w:val="00314874"/>
    <w:rsid w:val="00327A0D"/>
    <w:rsid w:val="003324CD"/>
    <w:rsid w:val="0037631D"/>
    <w:rsid w:val="003A7263"/>
    <w:rsid w:val="003C0263"/>
    <w:rsid w:val="003E255C"/>
    <w:rsid w:val="003E4645"/>
    <w:rsid w:val="003F2AD6"/>
    <w:rsid w:val="003F4078"/>
    <w:rsid w:val="00406A79"/>
    <w:rsid w:val="0041368D"/>
    <w:rsid w:val="004172E0"/>
    <w:rsid w:val="00422BA9"/>
    <w:rsid w:val="004238A5"/>
    <w:rsid w:val="00440BEC"/>
    <w:rsid w:val="00440C40"/>
    <w:rsid w:val="00445049"/>
    <w:rsid w:val="00455D31"/>
    <w:rsid w:val="00477565"/>
    <w:rsid w:val="0049116C"/>
    <w:rsid w:val="00494D1D"/>
    <w:rsid w:val="004B2BE8"/>
    <w:rsid w:val="004C07BA"/>
    <w:rsid w:val="00507BC3"/>
    <w:rsid w:val="005205CB"/>
    <w:rsid w:val="005343CD"/>
    <w:rsid w:val="005372E3"/>
    <w:rsid w:val="00551E7F"/>
    <w:rsid w:val="005541DE"/>
    <w:rsid w:val="00566ECE"/>
    <w:rsid w:val="00566F2E"/>
    <w:rsid w:val="00590650"/>
    <w:rsid w:val="00592D46"/>
    <w:rsid w:val="00596AF7"/>
    <w:rsid w:val="00596B2B"/>
    <w:rsid w:val="005B6650"/>
    <w:rsid w:val="005C39B1"/>
    <w:rsid w:val="005D3B57"/>
    <w:rsid w:val="005E0268"/>
    <w:rsid w:val="005E4546"/>
    <w:rsid w:val="0060459E"/>
    <w:rsid w:val="0062145E"/>
    <w:rsid w:val="00625CB1"/>
    <w:rsid w:val="00637648"/>
    <w:rsid w:val="00662820"/>
    <w:rsid w:val="00666A70"/>
    <w:rsid w:val="00692F97"/>
    <w:rsid w:val="006B6FFA"/>
    <w:rsid w:val="006C3757"/>
    <w:rsid w:val="006D2DAA"/>
    <w:rsid w:val="006E2CFF"/>
    <w:rsid w:val="006E4CE9"/>
    <w:rsid w:val="006F3AF7"/>
    <w:rsid w:val="007351A1"/>
    <w:rsid w:val="00744F5D"/>
    <w:rsid w:val="0077174C"/>
    <w:rsid w:val="00772047"/>
    <w:rsid w:val="007808F0"/>
    <w:rsid w:val="00780FD2"/>
    <w:rsid w:val="007A2726"/>
    <w:rsid w:val="007A6142"/>
    <w:rsid w:val="007A708F"/>
    <w:rsid w:val="007A7DB7"/>
    <w:rsid w:val="007D1157"/>
    <w:rsid w:val="0081709E"/>
    <w:rsid w:val="00833E34"/>
    <w:rsid w:val="00890D2A"/>
    <w:rsid w:val="008B2299"/>
    <w:rsid w:val="008B2F3F"/>
    <w:rsid w:val="008B4D60"/>
    <w:rsid w:val="008C00B6"/>
    <w:rsid w:val="008D322B"/>
    <w:rsid w:val="008D51C2"/>
    <w:rsid w:val="008F3FEC"/>
    <w:rsid w:val="0090522B"/>
    <w:rsid w:val="00935AB6"/>
    <w:rsid w:val="0093720F"/>
    <w:rsid w:val="009529E2"/>
    <w:rsid w:val="00955184"/>
    <w:rsid w:val="00960192"/>
    <w:rsid w:val="009812C9"/>
    <w:rsid w:val="00994DB2"/>
    <w:rsid w:val="009B510E"/>
    <w:rsid w:val="00A00D20"/>
    <w:rsid w:val="00A01D5D"/>
    <w:rsid w:val="00A07F3A"/>
    <w:rsid w:val="00A23405"/>
    <w:rsid w:val="00A45631"/>
    <w:rsid w:val="00A557BB"/>
    <w:rsid w:val="00A71E9B"/>
    <w:rsid w:val="00A770D2"/>
    <w:rsid w:val="00A933E5"/>
    <w:rsid w:val="00A93946"/>
    <w:rsid w:val="00AC651A"/>
    <w:rsid w:val="00AC6F7E"/>
    <w:rsid w:val="00AD7F78"/>
    <w:rsid w:val="00AF5CFC"/>
    <w:rsid w:val="00AF7236"/>
    <w:rsid w:val="00B0002E"/>
    <w:rsid w:val="00B21F5C"/>
    <w:rsid w:val="00B31A07"/>
    <w:rsid w:val="00B4398D"/>
    <w:rsid w:val="00B556C0"/>
    <w:rsid w:val="00B622C4"/>
    <w:rsid w:val="00B706BE"/>
    <w:rsid w:val="00B70780"/>
    <w:rsid w:val="00B72409"/>
    <w:rsid w:val="00B741AF"/>
    <w:rsid w:val="00B76C5D"/>
    <w:rsid w:val="00B84182"/>
    <w:rsid w:val="00B930DC"/>
    <w:rsid w:val="00BA07D4"/>
    <w:rsid w:val="00BA7C4A"/>
    <w:rsid w:val="00BD29CC"/>
    <w:rsid w:val="00BE6DE7"/>
    <w:rsid w:val="00BF3843"/>
    <w:rsid w:val="00BF632B"/>
    <w:rsid w:val="00C01F59"/>
    <w:rsid w:val="00C17BCC"/>
    <w:rsid w:val="00C31582"/>
    <w:rsid w:val="00C54B72"/>
    <w:rsid w:val="00C562AB"/>
    <w:rsid w:val="00C5778C"/>
    <w:rsid w:val="00C72873"/>
    <w:rsid w:val="00C75857"/>
    <w:rsid w:val="00C82B58"/>
    <w:rsid w:val="00C939CB"/>
    <w:rsid w:val="00CA19C9"/>
    <w:rsid w:val="00CA64F5"/>
    <w:rsid w:val="00CB2209"/>
    <w:rsid w:val="00CE7AA3"/>
    <w:rsid w:val="00CF40F9"/>
    <w:rsid w:val="00CF477F"/>
    <w:rsid w:val="00D11967"/>
    <w:rsid w:val="00D2092A"/>
    <w:rsid w:val="00D226A6"/>
    <w:rsid w:val="00D32F95"/>
    <w:rsid w:val="00D4062F"/>
    <w:rsid w:val="00D40DA0"/>
    <w:rsid w:val="00D40DDA"/>
    <w:rsid w:val="00D42213"/>
    <w:rsid w:val="00D45651"/>
    <w:rsid w:val="00D47F5D"/>
    <w:rsid w:val="00D47FFB"/>
    <w:rsid w:val="00D95CF6"/>
    <w:rsid w:val="00D979F3"/>
    <w:rsid w:val="00DB59B3"/>
    <w:rsid w:val="00DD2D65"/>
    <w:rsid w:val="00E130BF"/>
    <w:rsid w:val="00E16769"/>
    <w:rsid w:val="00E235CA"/>
    <w:rsid w:val="00E27839"/>
    <w:rsid w:val="00E371FF"/>
    <w:rsid w:val="00E512D8"/>
    <w:rsid w:val="00E645E0"/>
    <w:rsid w:val="00E909B0"/>
    <w:rsid w:val="00EA79BA"/>
    <w:rsid w:val="00EC24E6"/>
    <w:rsid w:val="00EC3D79"/>
    <w:rsid w:val="00EF2800"/>
    <w:rsid w:val="00EF2F2E"/>
    <w:rsid w:val="00F00730"/>
    <w:rsid w:val="00F06A08"/>
    <w:rsid w:val="00F30144"/>
    <w:rsid w:val="00F60F60"/>
    <w:rsid w:val="00FB0D55"/>
    <w:rsid w:val="00FC329C"/>
    <w:rsid w:val="00FE7BE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FF0"/>
  <w15:chartTrackingRefBased/>
  <w15:docId w15:val="{A864289A-FDF3-489F-A6A9-F310908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213E18"/>
    <w:pPr>
      <w:ind w:left="720"/>
      <w:contextualSpacing/>
    </w:pPr>
  </w:style>
  <w:style w:type="paragraph" w:customStyle="1" w:styleId="paragraph">
    <w:name w:val="paragraph"/>
    <w:basedOn w:val="Normalny"/>
    <w:uiPriority w:val="99"/>
    <w:rsid w:val="003F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F407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01F59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1F5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87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784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281E"/>
  </w:style>
  <w:style w:type="paragraph" w:styleId="Nagwek">
    <w:name w:val="header"/>
    <w:basedOn w:val="Normalny"/>
    <w:link w:val="NagwekZnak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4E"/>
  </w:style>
  <w:style w:type="paragraph" w:styleId="Stopka">
    <w:name w:val="footer"/>
    <w:basedOn w:val="Normalny"/>
    <w:link w:val="StopkaZnak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taszynska@kujawsko-pomorskie.pl" TargetMode="External"/><Relationship Id="rId13" Type="http://schemas.openxmlformats.org/officeDocument/2006/relationships/hyperlink" Target="mailto:b.ptaszynska@kujawsko-pomorskie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s.lemanska-gerc@kujawsko-pomorskie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lemanska-gerc@kujawsko-pomorsk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region.eu/rpo/obowiazki-informacyjne-i-promocyjne-wnioskodawcy-i-beneficjenta-funduszy-europejskich-dla-kujaw-i-pomorza-na-lata-2021-2027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.zalucka@kujawsko-pomorskie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zalucka@kujawsko-pomorskie.pl" TargetMode="External"/><Relationship Id="rId14" Type="http://schemas.openxmlformats.org/officeDocument/2006/relationships/hyperlink" Target="https://www.funduszeeuropejskie.gov.pl/strony/o-funduszach/dokumenty/wytyczne-dotyczace-kwalifikowalnosci-2021-202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 w sprawie określenia szacunkowej wartości zamówienia na opracowanie sześciu programów polityki zdrowotnej dla województwa kujawsko-pomorskiego współfinansowanego z EFS+ i budżetu państwa w ramach programu Fundusze Europejskie dla Kujaw i </vt:lpstr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 w sprawie określenia szacunkowej wartości zamówienia na opracowanie sześciu programów polityki zdrowotnej dla województwa kujawsko-pomorskiego współfinansowanego z EFS+ i budżetu państwa w ramach programu Fundusze Europejskie dla Kujaw i Pomorza 20212027 (dalej FEdKP).</dc:title>
  <dc:subject/>
  <dc:creator>R.Zalucka@kujawsko-pomorskie.pl</dc:creator>
  <cp:keywords/>
  <dc:description/>
  <cp:lastModifiedBy>Jacek Ślósarek</cp:lastModifiedBy>
  <cp:revision>4</cp:revision>
  <cp:lastPrinted>2025-06-18T07:59:00Z</cp:lastPrinted>
  <dcterms:created xsi:type="dcterms:W3CDTF">2025-06-23T08:15:00Z</dcterms:created>
  <dcterms:modified xsi:type="dcterms:W3CDTF">2025-06-23T08:20:00Z</dcterms:modified>
</cp:coreProperties>
</file>