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13" w:rsidRDefault="004A3908" w:rsidP="00CD5D77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ab/>
      </w:r>
    </w:p>
    <w:p w:rsidR="007C1B13" w:rsidRDefault="007C1B13" w:rsidP="00CD5D77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8D6078" w:rsidRPr="002D4D83" w:rsidRDefault="008D6078" w:rsidP="008D6078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2D4D83">
        <w:rPr>
          <w:rFonts w:cs="Times New Roman"/>
          <w:b/>
          <w:bCs/>
          <w:color w:val="000000"/>
          <w:sz w:val="22"/>
          <w:szCs w:val="22"/>
        </w:rPr>
        <w:t>KLAUZULA INFORMACYJNA DLA PRACOWNIKA</w:t>
      </w:r>
    </w:p>
    <w:p w:rsidR="004A3908" w:rsidRPr="004A3908" w:rsidRDefault="00CD5D77" w:rsidP="004A39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Liberation Serif" w:hAnsi="Liberation Serif"/>
          <w:b/>
          <w:bCs/>
          <w:color w:val="000000"/>
        </w:rPr>
        <w:tab/>
      </w:r>
      <w:r w:rsidR="004A3908" w:rsidRPr="004A3908">
        <w:rPr>
          <w:rFonts w:ascii="Times New Roman" w:hAnsi="Times New Roman"/>
          <w:sz w:val="16"/>
          <w:szCs w:val="16"/>
        </w:rPr>
        <w:t xml:space="preserve">Zgodnie z art. 13 Rozporządzenia  Parlamentu Europejskiego i Rady (UE) 2016/679 z dnia 27 kwietnia 2016 r. w sprawie ochrony osób fizycznych w związku z przetwarzaniem danych osobowych </w:t>
      </w:r>
      <w:r w:rsidR="004A3908" w:rsidRPr="004A3908"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>
            <wp:extent cx="6350" cy="6350"/>
            <wp:effectExtent l="0" t="0" r="0" b="0"/>
            <wp:docPr id="1" name="Picture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908" w:rsidRPr="004A3908"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>
            <wp:extent cx="6350" cy="19050"/>
            <wp:effectExtent l="0" t="0" r="0" b="0"/>
            <wp:docPr id="2" name="Picture 1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908" w:rsidRPr="004A3908">
        <w:rPr>
          <w:rFonts w:ascii="Times New Roman" w:hAnsi="Times New Roman"/>
          <w:sz w:val="16"/>
          <w:szCs w:val="16"/>
        </w:rPr>
        <w:t>i w sprawie swobodnego przepływu takich danych oraz uchylenia dyrektywy 95/46/WE o ochronie danych osobowych z dnia 27 kwietnia 2016 r. (Dz. Urz. UE L 119 z 04.05.2016) informuję, że:</w:t>
      </w:r>
    </w:p>
    <w:p w:rsidR="004A3908" w:rsidRPr="004A3908" w:rsidRDefault="004A3908" w:rsidP="004A3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6"/>
        </w:rPr>
      </w:pPr>
      <w:r w:rsidRPr="006850A6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  <w:b/>
        </w:rPr>
        <w:t>Kujawsko-Pomorskie Centrum Edukacji Nauczycieli w Bydgoszczy z siedziba przy ul. Jagiellońskiej 9, 85-067 Bydgoszcz</w:t>
      </w:r>
      <w:r w:rsidRPr="006850A6">
        <w:rPr>
          <w:rFonts w:ascii="Times New Roman" w:hAnsi="Times New Roman"/>
          <w:b/>
        </w:rPr>
        <w:t>;</w:t>
      </w:r>
    </w:p>
    <w:p w:rsidR="004A3908" w:rsidRPr="00C12479" w:rsidRDefault="004A3908" w:rsidP="004A3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36"/>
        </w:rPr>
      </w:pPr>
      <w:r w:rsidRPr="006850A6">
        <w:rPr>
          <w:rFonts w:ascii="Times New Roman" w:hAnsi="Times New Roman"/>
        </w:rPr>
        <w:t xml:space="preserve">W sprawach związanych z Pani/Pana danymi osobowymi przetwarzanymi przez </w:t>
      </w:r>
      <w:r>
        <w:rPr>
          <w:rFonts w:ascii="Times New Roman" w:hAnsi="Times New Roman"/>
          <w:b/>
        </w:rPr>
        <w:t xml:space="preserve">Kujawsko-Pomorskie Centrum Edukacji Nauczycieli w Bydgoszczy </w:t>
      </w:r>
      <w:r w:rsidRPr="006850A6">
        <w:rPr>
          <w:rFonts w:ascii="Times New Roman" w:hAnsi="Times New Roman"/>
        </w:rPr>
        <w:t xml:space="preserve">można kontaktować się </w:t>
      </w:r>
      <w:r>
        <w:rPr>
          <w:rFonts w:ascii="Times New Roman" w:hAnsi="Times New Roman"/>
        </w:rPr>
        <w:br/>
      </w:r>
      <w:r w:rsidRPr="006850A6">
        <w:rPr>
          <w:rFonts w:ascii="Times New Roman" w:hAnsi="Times New Roman"/>
        </w:rPr>
        <w:t>z Administratorem za pomocą adresu e-mail</w:t>
      </w:r>
      <w:r w:rsidRPr="006850A6">
        <w:rPr>
          <w:rFonts w:ascii="Times New Roman" w:hAnsi="Times New Roman"/>
          <w:color w:val="000000" w:themeColor="text1"/>
        </w:rPr>
        <w:t xml:space="preserve">: </w:t>
      </w:r>
      <w:hyperlink r:id="rId10" w:history="1">
        <w:r w:rsidRPr="00BF26F1">
          <w:rPr>
            <w:rStyle w:val="Hipercze"/>
            <w:rFonts w:ascii="Times New Roman" w:hAnsi="Times New Roman"/>
          </w:rPr>
          <w:t>info@cen.bydgoszcz.pl</w:t>
        </w:r>
      </w:hyperlink>
      <w:r w:rsidRPr="0065547C">
        <w:rPr>
          <w:rFonts w:ascii="Times New Roman" w:hAnsi="Times New Roman"/>
        </w:rPr>
        <w:t xml:space="preserve"> </w:t>
      </w:r>
      <w:r w:rsidRPr="006850A6">
        <w:rPr>
          <w:color w:val="000000" w:themeColor="text1"/>
        </w:rPr>
        <w:t xml:space="preserve"> </w:t>
      </w:r>
      <w:r w:rsidRPr="006850A6">
        <w:rPr>
          <w:rFonts w:ascii="Times New Roman" w:hAnsi="Times New Roman"/>
          <w:color w:val="000000" w:themeColor="text1"/>
        </w:rPr>
        <w:t>lub nr tel. tel. (052</w:t>
      </w:r>
      <w:r w:rsidRPr="00C12479">
        <w:rPr>
          <w:rFonts w:ascii="Times New Roman" w:hAnsi="Times New Roman"/>
          <w:color w:val="000000" w:themeColor="text1"/>
        </w:rPr>
        <w:t xml:space="preserve">) </w:t>
      </w:r>
      <w:r w:rsidRPr="00C12479">
        <w:rPr>
          <w:rFonts w:ascii="Times New Roman" w:hAnsi="Times New Roman"/>
        </w:rPr>
        <w:t>52 349 31 50</w:t>
      </w:r>
      <w:r w:rsidRPr="00C12479">
        <w:rPr>
          <w:rFonts w:ascii="Times New Roman" w:hAnsi="Times New Roman"/>
          <w:color w:val="000000" w:themeColor="text1"/>
        </w:rPr>
        <w:t>;</w:t>
      </w:r>
    </w:p>
    <w:p w:rsidR="004A3908" w:rsidRPr="006850A6" w:rsidRDefault="004A3908" w:rsidP="004A3908">
      <w:pPr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/>
        </w:rPr>
      </w:pPr>
      <w:r w:rsidRPr="006850A6">
        <w:rPr>
          <w:rFonts w:ascii="Times New Roman" w:hAnsi="Times New Roman"/>
        </w:rPr>
        <w:t xml:space="preserve">Kontakt z Inspektorem Ochrony Danych jeśli ma Pani/Pan pytania dotyczące sposobu </w:t>
      </w:r>
      <w:r>
        <w:rPr>
          <w:rFonts w:ascii="Times New Roman" w:hAnsi="Times New Roman"/>
        </w:rPr>
        <w:br/>
      </w:r>
      <w:r w:rsidRPr="006850A6">
        <w:rPr>
          <w:rFonts w:ascii="Times New Roman" w:hAnsi="Times New Roman"/>
        </w:rPr>
        <w:t xml:space="preserve">i zakresu przetwarzania Pani/Pana danych osobowych w zakresie działania </w:t>
      </w:r>
      <w:r>
        <w:rPr>
          <w:rFonts w:ascii="Times New Roman" w:hAnsi="Times New Roman"/>
          <w:b/>
        </w:rPr>
        <w:t>Kujawsko-Pomorskiego Centrum Edukacji Nauczycieli w Bydgoszczy</w:t>
      </w:r>
      <w:r w:rsidRPr="006850A6">
        <w:rPr>
          <w:rFonts w:ascii="Times New Roman" w:hAnsi="Times New Roman"/>
        </w:rPr>
        <w:t xml:space="preserve">, a także przysługujących Pani/Panu uprawnień </w:t>
      </w:r>
      <w:r>
        <w:rPr>
          <w:rFonts w:ascii="Times New Roman" w:hAnsi="Times New Roman"/>
        </w:rPr>
        <w:br/>
      </w:r>
      <w:r w:rsidRPr="006850A6">
        <w:rPr>
          <w:rFonts w:ascii="Times New Roman" w:hAnsi="Times New Roman"/>
        </w:rPr>
        <w:t xml:space="preserve">za pomocą adresu e-mail: </w:t>
      </w:r>
      <w:hyperlink r:id="rId11" w:history="1">
        <w:r w:rsidRPr="00BF26F1">
          <w:rPr>
            <w:rStyle w:val="Hipercze"/>
            <w:rFonts w:ascii="Times New Roman" w:hAnsi="Times New Roman"/>
          </w:rPr>
          <w:t>inspektor@cen.bydgoszcz.pl</w:t>
        </w:r>
      </w:hyperlink>
      <w:r>
        <w:rPr>
          <w:rFonts w:ascii="Times New Roman" w:hAnsi="Times New Roman"/>
        </w:rPr>
        <w:t xml:space="preserve"> </w:t>
      </w:r>
      <w:r w:rsidRPr="006850A6">
        <w:rPr>
          <w:rFonts w:ascii="Times New Roman" w:hAnsi="Times New Roman"/>
        </w:rPr>
        <w:t xml:space="preserve"> lub tel. 729 057 57</w:t>
      </w:r>
      <w:r>
        <w:rPr>
          <w:rFonts w:ascii="Times New Roman" w:hAnsi="Times New Roman"/>
        </w:rPr>
        <w:t>3</w:t>
      </w:r>
      <w:r w:rsidRPr="006850A6">
        <w:rPr>
          <w:rFonts w:ascii="Times New Roman" w:hAnsi="Times New Roman"/>
        </w:rPr>
        <w:t>;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>Dane osobowe będą przetwarzane w celach związanych z zatrudnieniem, w szczególności na potrzeby realizacji obowiązków służbowych, a także wykonywania przez pracodawcę obowiązków pracodawcy, płatnika składek i zaliczek na podatek dochodowy.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>Podanie danych osobowych jest wymogiem wynikającym z przepisów prawa pracy, prawa</w:t>
      </w:r>
      <w:r w:rsidRPr="008D6078">
        <w:rPr>
          <w:rFonts w:ascii="Times New Roman" w:hAnsi="Times New Roman" w:cs="Times New Roman"/>
        </w:rPr>
        <w:br/>
        <w:t xml:space="preserve">o ubezpieczeniu społecznym i ich podanie jest obowiązkowe do realizacji celów związanych </w:t>
      </w:r>
      <w:r>
        <w:rPr>
          <w:rFonts w:ascii="Times New Roman" w:hAnsi="Times New Roman" w:cs="Times New Roman"/>
        </w:rPr>
        <w:br/>
      </w:r>
      <w:r w:rsidRPr="008D6078">
        <w:rPr>
          <w:rFonts w:ascii="Times New Roman" w:hAnsi="Times New Roman" w:cs="Times New Roman"/>
        </w:rPr>
        <w:t>z zatrudnieniem.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 xml:space="preserve">Przetwarzanie Pani/Pana danych osobowych w związku z zatrudnieniem odbywa się w oparciu </w:t>
      </w:r>
      <w:r>
        <w:rPr>
          <w:rFonts w:ascii="Times New Roman" w:hAnsi="Times New Roman" w:cs="Times New Roman"/>
        </w:rPr>
        <w:br/>
      </w:r>
      <w:r w:rsidRPr="008D6078">
        <w:rPr>
          <w:rFonts w:ascii="Times New Roman" w:hAnsi="Times New Roman" w:cs="Times New Roman"/>
        </w:rPr>
        <w:t xml:space="preserve">o przepisy prawa, w szczególności przepisy prawa podatkowego, prawa pracy i ubezpieczeń społecznych, w tym również na potrzeby ustalenia zdolności do pracy oraz zgodnie z art. 6 ust. 1 lit. c i art. 9 ust. 2 lit. b RODO). 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>Pani/Pana dane będą mogły być również przetwarzane w związku z dochodzeniem/obroną roszczeń (art. 6 ust. 1 lit. f , art. 9 ust. 2 lit. f RODO), jako uzasadniony interes administratora danych.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 xml:space="preserve">Pani/Pana dane osobowe mogą zostać przekazane podmiotom uprawnionym do tego na podstawie przepisów prawa (urząd skarbowy, ZUS), a także </w:t>
      </w:r>
      <w:r>
        <w:rPr>
          <w:rFonts w:ascii="Times New Roman" w:hAnsi="Times New Roman" w:cs="Times New Roman"/>
        </w:rPr>
        <w:t xml:space="preserve">podmiotom, z którymi </w:t>
      </w:r>
      <w:r>
        <w:rPr>
          <w:rFonts w:ascii="Times New Roman" w:hAnsi="Times New Roman"/>
          <w:b/>
        </w:rPr>
        <w:t>Kujawsko-Pomorskie Centrum Edukacji Nauczycieli w Bydgoszczy</w:t>
      </w:r>
      <w:r w:rsidRPr="004619F8">
        <w:rPr>
          <w:rFonts w:ascii="Times New Roman" w:hAnsi="Times New Roman" w:cs="Times New Roman"/>
        </w:rPr>
        <w:t xml:space="preserve"> zawarł</w:t>
      </w:r>
      <w:r>
        <w:rPr>
          <w:rFonts w:ascii="Times New Roman" w:hAnsi="Times New Roman" w:cs="Times New Roman"/>
        </w:rPr>
        <w:t>o</w:t>
      </w:r>
      <w:r w:rsidRPr="004619F8">
        <w:rPr>
          <w:rFonts w:ascii="Times New Roman" w:hAnsi="Times New Roman" w:cs="Times New Roman"/>
        </w:rPr>
        <w:t xml:space="preserve"> umowę na świadczenie usług </w:t>
      </w:r>
      <w:r>
        <w:rPr>
          <w:rFonts w:ascii="Times New Roman" w:hAnsi="Times New Roman" w:cs="Times New Roman"/>
        </w:rPr>
        <w:t xml:space="preserve">np. </w:t>
      </w:r>
      <w:r w:rsidRPr="008D6078">
        <w:rPr>
          <w:rFonts w:ascii="Times New Roman" w:hAnsi="Times New Roman" w:cs="Times New Roman"/>
        </w:rPr>
        <w:t>bankom, firmom ubezpieczeniowym, operatorom pocztowym i kurierskim, kancelarii prawnej, firmy zapewniającej wsparcie</w:t>
      </w:r>
      <w:r>
        <w:rPr>
          <w:rFonts w:ascii="Times New Roman" w:hAnsi="Times New Roman" w:cs="Times New Roman"/>
        </w:rPr>
        <w:t xml:space="preserve"> informatyczne, agencji ochrony</w:t>
      </w:r>
    </w:p>
    <w:p w:rsidR="00CD5D77" w:rsidRPr="008D6078" w:rsidRDefault="004619F8" w:rsidP="008D6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8D6078">
        <w:rPr>
          <w:rFonts w:ascii="Times New Roman" w:eastAsiaTheme="minorEastAsia" w:hAnsi="Times New Roman" w:cs="Times New Roman"/>
          <w:lang w:eastAsia="pl-PL"/>
        </w:rPr>
        <w:t xml:space="preserve">Ma </w:t>
      </w:r>
      <w:r w:rsidR="00CD5D77" w:rsidRPr="008D6078">
        <w:rPr>
          <w:rFonts w:ascii="Times New Roman" w:eastAsiaTheme="minorEastAsia" w:hAnsi="Times New Roman" w:cs="Times New Roman"/>
          <w:lang w:eastAsia="pl-PL"/>
        </w:rPr>
        <w:t>Pa</w:t>
      </w:r>
      <w:r w:rsidR="00F314E8" w:rsidRPr="008D6078">
        <w:rPr>
          <w:rFonts w:ascii="Times New Roman" w:eastAsiaTheme="minorEastAsia" w:hAnsi="Times New Roman" w:cs="Times New Roman"/>
          <w:lang w:eastAsia="pl-PL"/>
        </w:rPr>
        <w:t>n</w:t>
      </w:r>
      <w:r w:rsidRPr="008D6078">
        <w:rPr>
          <w:rFonts w:ascii="Times New Roman" w:eastAsiaTheme="minorEastAsia" w:hAnsi="Times New Roman" w:cs="Times New Roman"/>
          <w:lang w:eastAsia="pl-PL"/>
        </w:rPr>
        <w:t>i/Pan</w:t>
      </w:r>
      <w:r w:rsidR="00CD5D77" w:rsidRPr="008D6078">
        <w:rPr>
          <w:rFonts w:ascii="Times New Roman" w:eastAsiaTheme="minorEastAsia" w:hAnsi="Times New Roman" w:cs="Times New Roman"/>
          <w:lang w:eastAsia="pl-PL"/>
        </w:rPr>
        <w:t xml:space="preserve"> prawo do: </w:t>
      </w:r>
    </w:p>
    <w:p w:rsidR="00CD5D77" w:rsidRPr="00020D28" w:rsidRDefault="00CD5D77" w:rsidP="00701346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20D28">
        <w:rPr>
          <w:rFonts w:ascii="Times New Roman" w:eastAsiaTheme="minorEastAsia" w:hAnsi="Times New Roman" w:cs="Times New Roman"/>
          <w:lang w:eastAsia="pl-PL"/>
        </w:rPr>
        <w:t xml:space="preserve">dostępu do swoich danych oraz otrzymania ich kopii </w:t>
      </w:r>
    </w:p>
    <w:p w:rsidR="00CD5D77" w:rsidRPr="00020D28" w:rsidRDefault="00CD5D77" w:rsidP="00701346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20D28">
        <w:rPr>
          <w:rFonts w:ascii="Times New Roman" w:eastAsiaTheme="minorEastAsia" w:hAnsi="Times New Roman" w:cs="Times New Roman"/>
          <w:lang w:eastAsia="pl-PL"/>
        </w:rPr>
        <w:t>sprostowania (poprawiania) swoich danych osobowych;</w:t>
      </w:r>
    </w:p>
    <w:p w:rsidR="00CD5D77" w:rsidRPr="00020D28" w:rsidRDefault="00CD5D77" w:rsidP="00701346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20D28">
        <w:rPr>
          <w:rFonts w:ascii="Times New Roman" w:eastAsiaTheme="minorEastAsia" w:hAnsi="Times New Roman" w:cs="Times New Roman"/>
          <w:lang w:eastAsia="pl-PL"/>
        </w:rPr>
        <w:t>ograniczenia przetwarzania danych osobowych;</w:t>
      </w:r>
    </w:p>
    <w:p w:rsidR="00CD5D77" w:rsidRPr="00020D28" w:rsidRDefault="00CD5D77" w:rsidP="00701346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20D28">
        <w:rPr>
          <w:rFonts w:ascii="Times New Roman" w:eastAsiaTheme="minorEastAsia" w:hAnsi="Times New Roman" w:cs="Times New Roman"/>
          <w:lang w:eastAsia="pl-PL"/>
        </w:rPr>
        <w:t>usunięcia danych osobowych</w:t>
      </w:r>
    </w:p>
    <w:p w:rsidR="00CD5D77" w:rsidRPr="00E7568E" w:rsidRDefault="00CD5D77" w:rsidP="00701346">
      <w:pPr>
        <w:pStyle w:val="Akapitzlist"/>
        <w:keepNext/>
        <w:keepLines/>
        <w:numPr>
          <w:ilvl w:val="0"/>
          <w:numId w:val="7"/>
        </w:numPr>
        <w:spacing w:after="0" w:line="240" w:lineRule="auto"/>
        <w:ind w:left="1134" w:hanging="425"/>
        <w:jc w:val="both"/>
        <w:outlineLvl w:val="1"/>
        <w:rPr>
          <w:rFonts w:ascii="Times New Roman" w:hAnsi="Times New Roman" w:cs="Times New Roman"/>
          <w:color w:val="000000"/>
        </w:rPr>
      </w:pPr>
      <w:r w:rsidRPr="004619F8">
        <w:rPr>
          <w:rFonts w:ascii="Times New Roman" w:eastAsiaTheme="minorEastAsia" w:hAnsi="Times New Roman" w:cs="Times New Roman"/>
          <w:bCs/>
          <w:lang w:eastAsia="pl-PL"/>
        </w:rPr>
        <w:t>wniesienia skargi</w:t>
      </w:r>
      <w:r w:rsidRPr="007C1B13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E7568E">
        <w:rPr>
          <w:rFonts w:ascii="Times New Roman" w:hAnsi="Times New Roman" w:cs="Times New Roman"/>
          <w:color w:val="000000"/>
        </w:rPr>
        <w:t xml:space="preserve">w związku ze stwierdzeniem nieprawidłowego lub niezgodnego </w:t>
      </w:r>
      <w:r w:rsidR="00206F23">
        <w:rPr>
          <w:rFonts w:ascii="Times New Roman" w:hAnsi="Times New Roman" w:cs="Times New Roman"/>
          <w:color w:val="000000"/>
        </w:rPr>
        <w:br/>
      </w:r>
      <w:r w:rsidRPr="00E7568E">
        <w:rPr>
          <w:rFonts w:ascii="Times New Roman" w:hAnsi="Times New Roman" w:cs="Times New Roman"/>
          <w:color w:val="000000"/>
        </w:rPr>
        <w:t>z określonymi celami, przetwarzania  danych osobowych do organu nadzorczego, którym jest Prezes U</w:t>
      </w:r>
      <w:r w:rsidR="00C02FF3">
        <w:rPr>
          <w:rFonts w:ascii="Times New Roman" w:hAnsi="Times New Roman" w:cs="Times New Roman"/>
          <w:color w:val="000000"/>
        </w:rPr>
        <w:t>rzędu Ochrony Danych Osobowych.</w:t>
      </w:r>
      <w:bookmarkStart w:id="0" w:name="_GoBack"/>
      <w:bookmarkEnd w:id="0"/>
    </w:p>
    <w:p w:rsidR="00CD5D77" w:rsidRPr="00E7568E" w:rsidRDefault="006E1A17" w:rsidP="008D6078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2"/>
          <w:szCs w:val="22"/>
        </w:rPr>
      </w:pPr>
      <w:r w:rsidRPr="00E7568E">
        <w:rPr>
          <w:rFonts w:cs="Times New Roman"/>
          <w:color w:val="000000"/>
          <w:sz w:val="22"/>
          <w:szCs w:val="22"/>
        </w:rPr>
        <w:t>Pa</w:t>
      </w:r>
      <w:r>
        <w:rPr>
          <w:rFonts w:cs="Times New Roman"/>
          <w:color w:val="000000"/>
          <w:sz w:val="22"/>
          <w:szCs w:val="22"/>
        </w:rPr>
        <w:t>ni/Pana</w:t>
      </w:r>
      <w:r w:rsidRPr="00E7568E">
        <w:rPr>
          <w:rFonts w:cs="Times New Roman"/>
          <w:color w:val="000000"/>
          <w:sz w:val="22"/>
          <w:szCs w:val="22"/>
        </w:rPr>
        <w:t xml:space="preserve"> dane osobowe </w:t>
      </w:r>
      <w:r w:rsidR="00CD5D77" w:rsidRPr="00E7568E">
        <w:rPr>
          <w:rFonts w:cs="Times New Roman"/>
          <w:color w:val="000000"/>
          <w:sz w:val="22"/>
          <w:szCs w:val="22"/>
        </w:rPr>
        <w:t>nie będą przekazywane do państwa trzeciego ani do organizacji międzynarodowych.</w:t>
      </w:r>
    </w:p>
    <w:p w:rsidR="00CD5D77" w:rsidRPr="00E7568E" w:rsidRDefault="00CD5D77" w:rsidP="008D6078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2"/>
          <w:szCs w:val="22"/>
        </w:rPr>
      </w:pPr>
      <w:r w:rsidRPr="00E7568E">
        <w:rPr>
          <w:rFonts w:cs="Times New Roman"/>
          <w:color w:val="000000"/>
          <w:sz w:val="22"/>
          <w:szCs w:val="22"/>
        </w:rPr>
        <w:t>Wobec Pa</w:t>
      </w:r>
      <w:r w:rsidR="00F314E8">
        <w:rPr>
          <w:rFonts w:cs="Times New Roman"/>
          <w:color w:val="000000"/>
          <w:sz w:val="22"/>
          <w:szCs w:val="22"/>
        </w:rPr>
        <w:t>ni/Pana</w:t>
      </w:r>
      <w:r w:rsidRPr="00E7568E">
        <w:rPr>
          <w:rFonts w:cs="Times New Roman"/>
          <w:color w:val="000000"/>
          <w:sz w:val="22"/>
          <w:szCs w:val="22"/>
        </w:rPr>
        <w:t xml:space="preserve"> danych osobowych nie będą podejmowane decyzje w sposób zautomatyzowany, </w:t>
      </w:r>
      <w:r w:rsidR="008D6078">
        <w:rPr>
          <w:rFonts w:cs="Times New Roman"/>
          <w:color w:val="000000"/>
          <w:sz w:val="22"/>
          <w:szCs w:val="22"/>
        </w:rPr>
        <w:br/>
      </w:r>
      <w:r w:rsidRPr="00E7568E">
        <w:rPr>
          <w:rFonts w:cs="Times New Roman"/>
          <w:color w:val="000000"/>
          <w:sz w:val="22"/>
          <w:szCs w:val="22"/>
        </w:rPr>
        <w:t>w tym również ustalenia będące wynikiem profilowania.</w:t>
      </w:r>
    </w:p>
    <w:p w:rsidR="00CD5D77" w:rsidRPr="00E7568E" w:rsidRDefault="00CD5D77" w:rsidP="00701346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:rsidR="00CD5D77" w:rsidRPr="00E7568E" w:rsidRDefault="00CD5D77" w:rsidP="00CD5D77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E7568E">
        <w:rPr>
          <w:rFonts w:cs="Times New Roman"/>
          <w:color w:val="000000"/>
          <w:sz w:val="22"/>
          <w:szCs w:val="22"/>
        </w:rPr>
        <w:tab/>
      </w:r>
      <w:r w:rsidRPr="00E7568E">
        <w:rPr>
          <w:rFonts w:cs="Times New Roman"/>
          <w:color w:val="000000"/>
          <w:sz w:val="22"/>
          <w:szCs w:val="22"/>
        </w:rPr>
        <w:tab/>
      </w:r>
    </w:p>
    <w:p w:rsidR="008D6078" w:rsidRDefault="00CD5D77" w:rsidP="00CD5D77">
      <w:pPr>
        <w:pStyle w:val="Standard"/>
        <w:jc w:val="right"/>
        <w:rPr>
          <w:rFonts w:cs="Times New Roman"/>
          <w:color w:val="000000"/>
          <w:sz w:val="22"/>
          <w:szCs w:val="22"/>
        </w:rPr>
      </w:pPr>
      <w:r w:rsidRPr="00E7568E">
        <w:rPr>
          <w:rFonts w:cs="Times New Roman"/>
          <w:color w:val="000000"/>
          <w:sz w:val="22"/>
          <w:szCs w:val="22"/>
        </w:rPr>
        <w:tab/>
      </w:r>
      <w:r w:rsidRPr="00E7568E">
        <w:rPr>
          <w:rFonts w:cs="Times New Roman"/>
          <w:color w:val="000000"/>
          <w:sz w:val="22"/>
          <w:szCs w:val="22"/>
        </w:rPr>
        <w:tab/>
      </w:r>
    </w:p>
    <w:p w:rsidR="008D6078" w:rsidRDefault="008D6078" w:rsidP="00CD5D77">
      <w:pPr>
        <w:pStyle w:val="Standard"/>
        <w:jc w:val="right"/>
        <w:rPr>
          <w:rFonts w:cs="Times New Roman"/>
          <w:color w:val="000000"/>
          <w:sz w:val="22"/>
          <w:szCs w:val="22"/>
        </w:rPr>
      </w:pPr>
    </w:p>
    <w:p w:rsidR="00CD5D77" w:rsidRPr="007907D8" w:rsidRDefault="00BB05B8" w:rsidP="00CD5D77">
      <w:pPr>
        <w:pStyle w:val="Standard"/>
        <w:jc w:val="right"/>
        <w:rPr>
          <w:rFonts w:ascii="Liberation Serif" w:hAnsi="Liberation Serif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</w:t>
      </w:r>
      <w:r w:rsidR="00CD5D77" w:rsidRPr="00E7568E">
        <w:rPr>
          <w:rFonts w:cs="Times New Roman"/>
          <w:color w:val="000000"/>
          <w:sz w:val="22"/>
          <w:szCs w:val="22"/>
        </w:rPr>
        <w:t>Zapoznałam/</w:t>
      </w:r>
      <w:proofErr w:type="spellStart"/>
      <w:r w:rsidR="00CD5D77" w:rsidRPr="00E7568E">
        <w:rPr>
          <w:rFonts w:cs="Times New Roman"/>
          <w:color w:val="000000"/>
          <w:sz w:val="22"/>
          <w:szCs w:val="22"/>
        </w:rPr>
        <w:t>łem</w:t>
      </w:r>
      <w:proofErr w:type="spellEnd"/>
      <w:r w:rsidR="00CD5D77" w:rsidRPr="00E7568E">
        <w:rPr>
          <w:rFonts w:cs="Times New Roman"/>
          <w:color w:val="000000"/>
          <w:sz w:val="22"/>
          <w:szCs w:val="22"/>
        </w:rPr>
        <w:t xml:space="preserve"> się</w:t>
      </w:r>
      <w:r w:rsidR="00CD5D77" w:rsidRPr="007907D8">
        <w:rPr>
          <w:rFonts w:ascii="Liberation Serif" w:hAnsi="Liberation Serif"/>
          <w:color w:val="000000"/>
          <w:sz w:val="22"/>
          <w:szCs w:val="22"/>
        </w:rPr>
        <w:t>: ….........................................................................</w:t>
      </w:r>
    </w:p>
    <w:p w:rsidR="00CD5D77" w:rsidRDefault="00CD5D77" w:rsidP="00CD5D77">
      <w:pPr>
        <w:pStyle w:val="Standard"/>
        <w:jc w:val="both"/>
        <w:rPr>
          <w:rFonts w:ascii="Liberation Serif" w:hAnsi="Liberation Serif"/>
          <w:color w:val="000000"/>
          <w:sz w:val="22"/>
          <w:szCs w:val="22"/>
        </w:rPr>
      </w:pP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="00BB05B8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</w:t>
      </w:r>
      <w:r w:rsidRPr="007907D8">
        <w:rPr>
          <w:rFonts w:ascii="Liberation Serif" w:hAnsi="Liberation Serif"/>
          <w:color w:val="000000"/>
          <w:sz w:val="16"/>
          <w:szCs w:val="16"/>
        </w:rPr>
        <w:t>(czytelny podpis osoby, której dane będą przetwarzane)</w:t>
      </w:r>
    </w:p>
    <w:p w:rsidR="00CD5D77" w:rsidRDefault="00CD5D77" w:rsidP="00CD5D77"/>
    <w:p w:rsidR="00E7568E" w:rsidRDefault="00E7568E" w:rsidP="00C15B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6F23" w:rsidRDefault="00206F23" w:rsidP="00C15B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6F23" w:rsidRDefault="00206F23" w:rsidP="00C15B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sectPr w:rsidR="007E2EA0" w:rsidSect="007C1B13">
      <w:headerReference w:type="default" r:id="rId12"/>
      <w:pgSz w:w="11906" w:h="16838"/>
      <w:pgMar w:top="0" w:right="1133" w:bottom="0" w:left="993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D5" w:rsidRDefault="00497ED5" w:rsidP="00CD5D77">
      <w:pPr>
        <w:spacing w:after="0" w:line="240" w:lineRule="auto"/>
      </w:pPr>
      <w:r>
        <w:separator/>
      </w:r>
    </w:p>
  </w:endnote>
  <w:endnote w:type="continuationSeparator" w:id="0">
    <w:p w:rsidR="00497ED5" w:rsidRDefault="00497ED5" w:rsidP="00CD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D5" w:rsidRDefault="00497ED5" w:rsidP="00CD5D77">
      <w:pPr>
        <w:spacing w:after="0" w:line="240" w:lineRule="auto"/>
      </w:pPr>
      <w:r>
        <w:separator/>
      </w:r>
    </w:p>
  </w:footnote>
  <w:footnote w:type="continuationSeparator" w:id="0">
    <w:p w:rsidR="00497ED5" w:rsidRDefault="00497ED5" w:rsidP="00CD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D77" w:rsidRPr="00A21DE2" w:rsidRDefault="00CD5D77" w:rsidP="00CD5D77">
    <w:pPr>
      <w:pStyle w:val="Nagwek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3E6D"/>
    <w:multiLevelType w:val="multilevel"/>
    <w:tmpl w:val="331C08E0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B392A9F"/>
    <w:multiLevelType w:val="hybridMultilevel"/>
    <w:tmpl w:val="90626132"/>
    <w:lvl w:ilvl="0" w:tplc="44E21E6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A3FB4"/>
    <w:multiLevelType w:val="hybridMultilevel"/>
    <w:tmpl w:val="0922D276"/>
    <w:lvl w:ilvl="0" w:tplc="5764F850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8CE4EC">
      <w:start w:val="1"/>
      <w:numFmt w:val="lowerLetter"/>
      <w:lvlText w:val="%2)"/>
      <w:lvlJc w:val="left"/>
      <w:pPr>
        <w:ind w:left="1500" w:hanging="360"/>
      </w:pPr>
      <w:rPr>
        <w:rFonts w:ascii="Times New Roman" w:eastAsia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985C8E"/>
    <w:multiLevelType w:val="multilevel"/>
    <w:tmpl w:val="BA82847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A48F9"/>
    <w:multiLevelType w:val="hybridMultilevel"/>
    <w:tmpl w:val="524EE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914E6"/>
    <w:multiLevelType w:val="hybridMultilevel"/>
    <w:tmpl w:val="B3E04282"/>
    <w:lvl w:ilvl="0" w:tplc="44E21E6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0647FD"/>
    <w:multiLevelType w:val="hybridMultilevel"/>
    <w:tmpl w:val="D8C80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9309F"/>
    <w:multiLevelType w:val="multilevel"/>
    <w:tmpl w:val="DEAE7B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abstractNum w:abstractNumId="8" w15:restartNumberingAfterBreak="0">
    <w:nsid w:val="4CF33DD4"/>
    <w:multiLevelType w:val="multilevel"/>
    <w:tmpl w:val="4C4EA460"/>
    <w:lvl w:ilvl="0">
      <w:start w:val="7"/>
      <w:numFmt w:val="decimal"/>
      <w:lvlText w:val="%1."/>
      <w:lvlJc w:val="left"/>
      <w:pPr>
        <w:ind w:left="778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8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98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58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218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78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938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98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58" w:hanging="360"/>
      </w:pPr>
      <w:rPr>
        <w:b w:val="0"/>
        <w:bCs w:val="0"/>
        <w:sz w:val="22"/>
        <w:szCs w:val="22"/>
      </w:rPr>
    </w:lvl>
  </w:abstractNum>
  <w:abstractNum w:abstractNumId="9" w15:restartNumberingAfterBreak="0">
    <w:nsid w:val="4D60104F"/>
    <w:multiLevelType w:val="multilevel"/>
    <w:tmpl w:val="BBD4333C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2432BC2"/>
    <w:multiLevelType w:val="hybridMultilevel"/>
    <w:tmpl w:val="3EE89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AE693E"/>
    <w:multiLevelType w:val="hybridMultilevel"/>
    <w:tmpl w:val="6218B67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61BC3968"/>
    <w:multiLevelType w:val="multilevel"/>
    <w:tmpl w:val="5A06238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abstractNum w:abstractNumId="13" w15:restartNumberingAfterBreak="0">
    <w:nsid w:val="7BD156B7"/>
    <w:multiLevelType w:val="multilevel"/>
    <w:tmpl w:val="7B4C9B06"/>
    <w:lvl w:ilvl="0">
      <w:start w:val="3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C5639FB"/>
    <w:multiLevelType w:val="multilevel"/>
    <w:tmpl w:val="331C08E0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abstractNum w:abstractNumId="15" w15:restartNumberingAfterBreak="0">
    <w:nsid w:val="7F006F26"/>
    <w:multiLevelType w:val="multilevel"/>
    <w:tmpl w:val="BA82847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14"/>
  </w:num>
  <w:num w:numId="12">
    <w:abstractNumId w:val="1"/>
  </w:num>
  <w:num w:numId="13">
    <w:abstractNumId w:val="5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FC"/>
    <w:rsid w:val="00084DA6"/>
    <w:rsid w:val="000C579C"/>
    <w:rsid w:val="000D14D7"/>
    <w:rsid w:val="000D5313"/>
    <w:rsid w:val="0012090F"/>
    <w:rsid w:val="00206F23"/>
    <w:rsid w:val="003B5AFD"/>
    <w:rsid w:val="003F0325"/>
    <w:rsid w:val="00426826"/>
    <w:rsid w:val="00444A78"/>
    <w:rsid w:val="004619F8"/>
    <w:rsid w:val="0049696B"/>
    <w:rsid w:val="00497ED5"/>
    <w:rsid w:val="004A3908"/>
    <w:rsid w:val="00594756"/>
    <w:rsid w:val="006610DC"/>
    <w:rsid w:val="006943A9"/>
    <w:rsid w:val="006E1A17"/>
    <w:rsid w:val="00701346"/>
    <w:rsid w:val="00737DEA"/>
    <w:rsid w:val="007C18B1"/>
    <w:rsid w:val="007C1B13"/>
    <w:rsid w:val="007D564F"/>
    <w:rsid w:val="007E2EA0"/>
    <w:rsid w:val="008C1A1E"/>
    <w:rsid w:val="008C2B2B"/>
    <w:rsid w:val="008D6078"/>
    <w:rsid w:val="00901D08"/>
    <w:rsid w:val="00A21DE2"/>
    <w:rsid w:val="00A61BD6"/>
    <w:rsid w:val="00AA632C"/>
    <w:rsid w:val="00B37D2A"/>
    <w:rsid w:val="00B437E8"/>
    <w:rsid w:val="00BB05B8"/>
    <w:rsid w:val="00C02FF3"/>
    <w:rsid w:val="00C040A0"/>
    <w:rsid w:val="00C15BFF"/>
    <w:rsid w:val="00C303D3"/>
    <w:rsid w:val="00C8694A"/>
    <w:rsid w:val="00CD5D77"/>
    <w:rsid w:val="00D43C09"/>
    <w:rsid w:val="00D476FC"/>
    <w:rsid w:val="00DE5A69"/>
    <w:rsid w:val="00E01842"/>
    <w:rsid w:val="00E10BF9"/>
    <w:rsid w:val="00E746B9"/>
    <w:rsid w:val="00E7568E"/>
    <w:rsid w:val="00F2733A"/>
    <w:rsid w:val="00F314E8"/>
    <w:rsid w:val="00F4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D76F6-462F-4638-AA5A-B6F2AF28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D77"/>
    <w:pPr>
      <w:ind w:left="720"/>
      <w:contextualSpacing/>
    </w:pPr>
  </w:style>
  <w:style w:type="paragraph" w:customStyle="1" w:styleId="Standard">
    <w:name w:val="Standard"/>
    <w:rsid w:val="00CD5D7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D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77"/>
  </w:style>
  <w:style w:type="paragraph" w:styleId="Stopka">
    <w:name w:val="footer"/>
    <w:basedOn w:val="Normalny"/>
    <w:link w:val="StopkaZnak"/>
    <w:uiPriority w:val="99"/>
    <w:unhideWhenUsed/>
    <w:rsid w:val="00CD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77"/>
  </w:style>
  <w:style w:type="character" w:customStyle="1" w:styleId="markedcontent">
    <w:name w:val="markedcontent"/>
    <w:basedOn w:val="Domylnaczcionkaakapitu"/>
    <w:rsid w:val="006610DC"/>
  </w:style>
  <w:style w:type="paragraph" w:styleId="Bezodstpw">
    <w:name w:val="No Spacing"/>
    <w:uiPriority w:val="1"/>
    <w:qFormat/>
    <w:rsid w:val="007013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9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390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en.bydgoszc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en.bydgosz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B67E-0158-4C42-B8EA-40FFA217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</dc:creator>
  <cp:lastModifiedBy>Kadry</cp:lastModifiedBy>
  <cp:revision>4</cp:revision>
  <cp:lastPrinted>2021-07-13T07:15:00Z</cp:lastPrinted>
  <dcterms:created xsi:type="dcterms:W3CDTF">2023-09-21T12:28:00Z</dcterms:created>
  <dcterms:modified xsi:type="dcterms:W3CDTF">2025-07-18T12:11:00Z</dcterms:modified>
</cp:coreProperties>
</file>