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8487" w14:textId="77777777" w:rsidR="00024C38" w:rsidRDefault="00024C38" w:rsidP="00024C38">
      <w:pPr>
        <w:pStyle w:val="Tytu"/>
        <w:jc w:val="both"/>
        <w:rPr>
          <w:rFonts w:asciiTheme="minorHAnsi" w:hAnsiTheme="minorHAnsi" w:cstheme="minorHAnsi"/>
          <w:sz w:val="24"/>
          <w:szCs w:val="24"/>
        </w:rPr>
      </w:pPr>
    </w:p>
    <w:p w14:paraId="3C3CC0BA" w14:textId="392CCA84" w:rsidR="00ED7D5E" w:rsidRPr="007F399F" w:rsidRDefault="00E37FC5" w:rsidP="0055400E">
      <w:pPr>
        <w:pStyle w:val="Tytu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Informacja z otwarcia ofert</w:t>
      </w:r>
    </w:p>
    <w:p w14:paraId="6AE6EAD4" w14:textId="77777777" w:rsidR="00E37FC5" w:rsidRDefault="00B46B39" w:rsidP="00E37FC5">
      <w:pPr>
        <w:pStyle w:val="Tytu"/>
        <w:rPr>
          <w:rFonts w:asciiTheme="minorHAnsi" w:hAnsiTheme="minorHAnsi" w:cstheme="minorHAnsi"/>
          <w:sz w:val="24"/>
          <w:szCs w:val="24"/>
        </w:rPr>
      </w:pPr>
      <w:r w:rsidRPr="007F399F">
        <w:rPr>
          <w:rFonts w:asciiTheme="minorHAnsi" w:hAnsiTheme="minorHAnsi" w:cstheme="minorHAnsi"/>
          <w:sz w:val="24"/>
          <w:szCs w:val="24"/>
        </w:rPr>
        <w:t>z</w:t>
      </w:r>
      <w:r w:rsidR="00ED7D5E" w:rsidRPr="007F399F">
        <w:rPr>
          <w:rFonts w:asciiTheme="minorHAnsi" w:hAnsiTheme="minorHAnsi" w:cstheme="minorHAnsi"/>
          <w:sz w:val="24"/>
          <w:szCs w:val="24"/>
        </w:rPr>
        <w:t xml:space="preserve"> postępowania w sprawie</w:t>
      </w:r>
      <w:r w:rsidR="007F399F" w:rsidRPr="007F399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D57001" w:rsidRPr="00D57001">
        <w:rPr>
          <w:rFonts w:asciiTheme="minorHAnsi" w:hAnsiTheme="minorHAnsi" w:cstheme="minorHAnsi"/>
          <w:iCs/>
          <w:sz w:val="24"/>
          <w:szCs w:val="24"/>
        </w:rPr>
        <w:t>zakup</w:t>
      </w:r>
      <w:r w:rsidR="00D57001">
        <w:rPr>
          <w:rFonts w:asciiTheme="minorHAnsi" w:hAnsiTheme="minorHAnsi" w:cstheme="minorHAnsi"/>
          <w:iCs/>
          <w:sz w:val="24"/>
          <w:szCs w:val="24"/>
        </w:rPr>
        <w:t>u</w:t>
      </w:r>
      <w:r w:rsidR="00D57001" w:rsidRPr="00D57001">
        <w:rPr>
          <w:rFonts w:asciiTheme="minorHAnsi" w:hAnsiTheme="minorHAnsi" w:cstheme="minorHAnsi"/>
          <w:iCs/>
          <w:sz w:val="24"/>
          <w:szCs w:val="24"/>
        </w:rPr>
        <w:t xml:space="preserve"> i dostaw</w:t>
      </w:r>
      <w:r w:rsidR="00D57001">
        <w:rPr>
          <w:rFonts w:asciiTheme="minorHAnsi" w:hAnsiTheme="minorHAnsi" w:cstheme="minorHAnsi"/>
          <w:iCs/>
          <w:sz w:val="24"/>
          <w:szCs w:val="24"/>
        </w:rPr>
        <w:t>y</w:t>
      </w:r>
      <w:r w:rsidR="00D57001" w:rsidRPr="00D57001">
        <w:rPr>
          <w:rFonts w:asciiTheme="minorHAnsi" w:hAnsiTheme="minorHAnsi" w:cstheme="minorHAnsi"/>
          <w:iCs/>
          <w:sz w:val="24"/>
          <w:szCs w:val="24"/>
        </w:rPr>
        <w:t xml:space="preserve"> pomocy dydaktycznych i nagród w ramach projektu pn.  ZIELONE ZNAM - O ZIELONE DBAM - edukacja ekologiczna w parkach krajobrazowych</w:t>
      </w:r>
      <w:r w:rsidR="00E37FC5">
        <w:rPr>
          <w:rFonts w:asciiTheme="minorHAnsi" w:hAnsiTheme="minorHAnsi" w:cstheme="minorHAnsi"/>
          <w:sz w:val="24"/>
          <w:szCs w:val="24"/>
        </w:rPr>
        <w:t>.</w:t>
      </w:r>
    </w:p>
    <w:p w14:paraId="1C0EAA7A" w14:textId="77777777" w:rsidR="00E37FC5" w:rsidRDefault="00E37FC5" w:rsidP="00E37FC5">
      <w:pPr>
        <w:pStyle w:val="Tytu"/>
        <w:jc w:val="left"/>
        <w:rPr>
          <w:rFonts w:asciiTheme="minorHAnsi" w:hAnsiTheme="minorHAnsi" w:cstheme="minorHAnsi"/>
          <w:sz w:val="24"/>
          <w:szCs w:val="24"/>
        </w:rPr>
      </w:pPr>
    </w:p>
    <w:p w14:paraId="3C3A6D74" w14:textId="37CBAF3E" w:rsidR="00F01CEF" w:rsidRPr="007F399F" w:rsidRDefault="00F01CEF" w:rsidP="00E37FC5">
      <w:pPr>
        <w:pStyle w:val="Tytu"/>
        <w:jc w:val="left"/>
        <w:rPr>
          <w:rFonts w:asciiTheme="minorHAnsi" w:hAnsiTheme="minorHAnsi" w:cstheme="minorHAnsi"/>
          <w:b w:val="0"/>
          <w:bCs/>
          <w:szCs w:val="24"/>
        </w:rPr>
      </w:pPr>
      <w:r w:rsidRPr="007F399F">
        <w:rPr>
          <w:rFonts w:asciiTheme="minorHAnsi" w:hAnsiTheme="minorHAnsi" w:cstheme="minorHAnsi"/>
          <w:szCs w:val="24"/>
        </w:rPr>
        <w:t xml:space="preserve">Przedmiot zamówienia: </w:t>
      </w:r>
    </w:p>
    <w:p w14:paraId="2885BE47" w14:textId="52A3E1EC" w:rsidR="0065435E" w:rsidRDefault="00D57001" w:rsidP="0055400E">
      <w:pPr>
        <w:rPr>
          <w:rFonts w:asciiTheme="minorHAnsi" w:hAnsiTheme="minorHAnsi" w:cstheme="minorHAnsi"/>
          <w:sz w:val="24"/>
          <w:szCs w:val="24"/>
        </w:rPr>
      </w:pPr>
      <w:r w:rsidRPr="00D57001">
        <w:rPr>
          <w:rFonts w:asciiTheme="minorHAnsi" w:hAnsiTheme="minorHAnsi" w:cstheme="minorHAnsi"/>
          <w:iCs/>
          <w:sz w:val="24"/>
          <w:szCs w:val="24"/>
        </w:rPr>
        <w:t xml:space="preserve">Zakup i dostawa pomocy dydaktycznych i nagród w ramach projektu pn.  ZIELONE ZNAM - </w:t>
      </w:r>
      <w:r>
        <w:rPr>
          <w:rFonts w:asciiTheme="minorHAnsi" w:hAnsiTheme="minorHAnsi" w:cstheme="minorHAnsi"/>
          <w:iCs/>
          <w:sz w:val="24"/>
          <w:szCs w:val="24"/>
        </w:rPr>
        <w:br/>
      </w:r>
      <w:r w:rsidRPr="00D57001">
        <w:rPr>
          <w:rFonts w:asciiTheme="minorHAnsi" w:hAnsiTheme="minorHAnsi" w:cstheme="minorHAnsi"/>
          <w:iCs/>
          <w:sz w:val="24"/>
          <w:szCs w:val="24"/>
        </w:rPr>
        <w:t>O ZIELONE DBAM - edukacja ekologiczna w parkach krajobrazowych</w:t>
      </w:r>
      <w:r w:rsidR="00FD6201" w:rsidRPr="007F399F">
        <w:rPr>
          <w:rFonts w:asciiTheme="minorHAnsi" w:hAnsiTheme="minorHAnsi" w:cstheme="minorHAnsi"/>
          <w:sz w:val="24"/>
          <w:szCs w:val="24"/>
        </w:rPr>
        <w:t xml:space="preserve">, który przewidziany jest do realizacji w ramach Priorytetu 2. </w:t>
      </w:r>
      <w:bookmarkStart w:id="0" w:name="_Hlk157364284"/>
      <w:r w:rsidR="00FD6201" w:rsidRPr="007F399F">
        <w:rPr>
          <w:rFonts w:asciiTheme="minorHAnsi" w:hAnsiTheme="minorHAnsi" w:cstheme="minorHAnsi"/>
          <w:sz w:val="24"/>
          <w:szCs w:val="24"/>
        </w:rPr>
        <w:t>Fundusze Europejskie dla Czystej Energii i Ochrony Zasobów Środowiska Regionu</w:t>
      </w:r>
      <w:bookmarkEnd w:id="0"/>
      <w:r w:rsidR="00FD6201" w:rsidRPr="007F399F">
        <w:rPr>
          <w:rFonts w:asciiTheme="minorHAnsi" w:hAnsiTheme="minorHAnsi" w:cstheme="minorHAnsi"/>
          <w:sz w:val="24"/>
          <w:szCs w:val="24"/>
        </w:rPr>
        <w:t xml:space="preserve">, Działanie 2.15 Zwiększenie potencjału przyrodniczego </w:t>
      </w:r>
      <w:r w:rsidR="00024C38">
        <w:rPr>
          <w:rFonts w:asciiTheme="minorHAnsi" w:hAnsiTheme="minorHAnsi" w:cstheme="minorHAnsi"/>
          <w:sz w:val="24"/>
          <w:szCs w:val="24"/>
        </w:rPr>
        <w:br/>
      </w:r>
      <w:r w:rsidR="00FD6201" w:rsidRPr="007F399F">
        <w:rPr>
          <w:rFonts w:asciiTheme="minorHAnsi" w:hAnsiTheme="minorHAnsi" w:cstheme="minorHAnsi"/>
          <w:sz w:val="24"/>
          <w:szCs w:val="24"/>
        </w:rPr>
        <w:t xml:space="preserve">w regionie w ramach Programu Regionalnego Fundusze Europejskie dla Kujaw i Pomorza </w:t>
      </w:r>
      <w:r w:rsidR="00024C38">
        <w:rPr>
          <w:rFonts w:asciiTheme="minorHAnsi" w:hAnsiTheme="minorHAnsi" w:cstheme="minorHAnsi"/>
          <w:sz w:val="24"/>
          <w:szCs w:val="24"/>
        </w:rPr>
        <w:br/>
      </w:r>
      <w:r w:rsidR="00FD6201" w:rsidRPr="007F399F">
        <w:rPr>
          <w:rFonts w:asciiTheme="minorHAnsi" w:hAnsiTheme="minorHAnsi" w:cstheme="minorHAnsi"/>
          <w:sz w:val="24"/>
          <w:szCs w:val="24"/>
        </w:rPr>
        <w:t>na lata 2021-2027.</w:t>
      </w:r>
    </w:p>
    <w:p w14:paraId="65C0D5E2" w14:textId="77777777" w:rsidR="00D57001" w:rsidRPr="00670849" w:rsidRDefault="00D57001" w:rsidP="00E37FC5">
      <w:pPr>
        <w:rPr>
          <w:rFonts w:asciiTheme="minorHAnsi" w:hAnsiTheme="minorHAnsi" w:cstheme="minorHAnsi"/>
          <w:sz w:val="24"/>
          <w:szCs w:val="24"/>
        </w:rPr>
      </w:pPr>
    </w:p>
    <w:p w14:paraId="078C2E69" w14:textId="7E5D53A0" w:rsidR="00126A0A" w:rsidRPr="00670849" w:rsidRDefault="00126A0A" w:rsidP="00670849">
      <w:pPr>
        <w:pStyle w:val="Nagwek1"/>
        <w:spacing w:after="0"/>
        <w:rPr>
          <w:rFonts w:asciiTheme="minorHAnsi" w:hAnsiTheme="minorHAnsi" w:cstheme="minorHAnsi"/>
          <w:b/>
          <w:bCs w:val="0"/>
          <w:szCs w:val="24"/>
        </w:rPr>
      </w:pPr>
      <w:r w:rsidRPr="00126A0A">
        <w:rPr>
          <w:rFonts w:asciiTheme="minorHAnsi" w:hAnsiTheme="minorHAnsi" w:cstheme="minorHAnsi"/>
          <w:szCs w:val="24"/>
        </w:rPr>
        <w:t>W odpowiedzi na ogłoszone zapytanie ofertowe wpłynęł</w:t>
      </w:r>
      <w:r w:rsidR="00854048">
        <w:rPr>
          <w:rFonts w:asciiTheme="minorHAnsi" w:hAnsiTheme="minorHAnsi" w:cstheme="minorHAnsi"/>
          <w:szCs w:val="24"/>
        </w:rPr>
        <w:t>o</w:t>
      </w:r>
      <w:r w:rsidRPr="00126A0A">
        <w:rPr>
          <w:rFonts w:asciiTheme="minorHAnsi" w:hAnsiTheme="minorHAnsi" w:cstheme="minorHAnsi"/>
          <w:szCs w:val="24"/>
        </w:rPr>
        <w:t xml:space="preserve"> </w:t>
      </w:r>
      <w:r w:rsidR="00854048">
        <w:rPr>
          <w:rFonts w:asciiTheme="minorHAnsi" w:hAnsiTheme="minorHAnsi" w:cstheme="minorHAnsi"/>
          <w:szCs w:val="24"/>
        </w:rPr>
        <w:t>sześć</w:t>
      </w:r>
      <w:r w:rsidRPr="00126A0A">
        <w:rPr>
          <w:rFonts w:asciiTheme="minorHAnsi" w:hAnsiTheme="minorHAnsi" w:cstheme="minorHAnsi"/>
          <w:szCs w:val="24"/>
        </w:rPr>
        <w:t xml:space="preserve"> ofert. </w:t>
      </w:r>
    </w:p>
    <w:p w14:paraId="66D52CEE" w14:textId="0E79C780" w:rsidR="00E215D0" w:rsidRDefault="00E215D0" w:rsidP="00126A0A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Żadna z wyżej wskazanych ofert nie była w pełni zgodna </w:t>
      </w:r>
      <w:r w:rsidR="00B434BC">
        <w:rPr>
          <w:rFonts w:asciiTheme="minorHAnsi" w:eastAsiaTheme="minorHAnsi" w:hAnsiTheme="minorHAnsi" w:cstheme="minorHAnsi"/>
          <w:sz w:val="24"/>
          <w:szCs w:val="24"/>
        </w:rPr>
        <w:t>z określoną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przez Zamawiającego </w:t>
      </w:r>
      <w:r>
        <w:rPr>
          <w:rFonts w:asciiTheme="minorHAnsi" w:eastAsiaTheme="minorHAnsi" w:hAnsiTheme="minorHAnsi" w:cstheme="minorHAnsi"/>
          <w:sz w:val="24"/>
          <w:szCs w:val="24"/>
        </w:rPr>
        <w:br/>
        <w:t>w Zapytaniu ofertowym specyfikacją</w:t>
      </w:r>
      <w:r w:rsidR="00451D0C">
        <w:rPr>
          <w:rFonts w:asciiTheme="minorHAnsi" w:eastAsiaTheme="minorHAnsi" w:hAnsiTheme="minorHAnsi" w:cstheme="minorHAnsi"/>
          <w:sz w:val="24"/>
          <w:szCs w:val="24"/>
        </w:rPr>
        <w:t xml:space="preserve"> pomocy dydaktycznych i nagród.</w:t>
      </w:r>
    </w:p>
    <w:p w14:paraId="1EEC0C0A" w14:textId="77777777" w:rsidR="00E215D0" w:rsidRDefault="00E215D0" w:rsidP="00126A0A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330F5C16" w14:textId="27C15585" w:rsidR="005A1658" w:rsidRPr="007F399F" w:rsidRDefault="00F02F40" w:rsidP="00E215D0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związku z zaistniałą sytuacją podjęto decyzję o anulowaniu </w:t>
      </w:r>
      <w:r w:rsidR="00E662C0">
        <w:rPr>
          <w:rFonts w:asciiTheme="minorHAnsi" w:hAnsiTheme="minorHAnsi" w:cstheme="minorHAnsi"/>
          <w:sz w:val="24"/>
          <w:szCs w:val="24"/>
        </w:rPr>
        <w:t>ogłoszonego zapytania ofertowego</w:t>
      </w:r>
      <w:r w:rsidR="00E37FC5">
        <w:rPr>
          <w:rFonts w:asciiTheme="minorHAnsi" w:hAnsiTheme="minorHAnsi" w:cstheme="minorHAnsi"/>
          <w:sz w:val="24"/>
          <w:szCs w:val="24"/>
        </w:rPr>
        <w:t>.</w:t>
      </w:r>
    </w:p>
    <w:sectPr w:rsidR="005A1658" w:rsidRPr="007F399F" w:rsidSect="00FE0B53">
      <w:headerReference w:type="default" r:id="rId7"/>
      <w:pgSz w:w="11906" w:h="16838"/>
      <w:pgMar w:top="113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ED7A4" w14:textId="77777777" w:rsidR="0032763F" w:rsidRDefault="0032763F" w:rsidP="00F736FF">
      <w:r>
        <w:separator/>
      </w:r>
    </w:p>
  </w:endnote>
  <w:endnote w:type="continuationSeparator" w:id="0">
    <w:p w14:paraId="3409D39D" w14:textId="77777777" w:rsidR="0032763F" w:rsidRDefault="0032763F" w:rsidP="00F7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64F09" w14:textId="77777777" w:rsidR="0032763F" w:rsidRDefault="0032763F" w:rsidP="00F736FF">
      <w:r>
        <w:separator/>
      </w:r>
    </w:p>
  </w:footnote>
  <w:footnote w:type="continuationSeparator" w:id="0">
    <w:p w14:paraId="0993BC44" w14:textId="77777777" w:rsidR="0032763F" w:rsidRDefault="0032763F" w:rsidP="00F73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0C92" w14:textId="11C7C751" w:rsidR="00024C38" w:rsidRDefault="00024C38">
    <w:pPr>
      <w:pStyle w:val="Nagwek"/>
    </w:pPr>
    <w:r w:rsidRPr="006C4D29">
      <w:rPr>
        <w:noProof/>
      </w:rPr>
      <w:drawing>
        <wp:inline distT="0" distB="0" distL="0" distR="0" wp14:anchorId="3836201B" wp14:editId="3334E856">
          <wp:extent cx="5759450" cy="545345"/>
          <wp:effectExtent l="0" t="0" r="0" b="7620"/>
          <wp:doc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950379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Całość otacza czarna, cienka ramka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748"/>
    <w:multiLevelType w:val="hybridMultilevel"/>
    <w:tmpl w:val="17B4C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2ECB"/>
    <w:multiLevelType w:val="multilevel"/>
    <w:tmpl w:val="0D0609D0"/>
    <w:lvl w:ilvl="0">
      <w:start w:val="1"/>
      <w:numFmt w:val="decimal"/>
      <w:pStyle w:val="Bezodstpw"/>
      <w:lvlText w:val="%1."/>
      <w:lvlJc w:val="left"/>
      <w:pPr>
        <w:ind w:left="737" w:hanging="227"/>
      </w:pPr>
      <w:rPr>
        <w:rFonts w:ascii="Lato" w:hAnsi="Lato" w:hint="default"/>
        <w:b w:val="0"/>
        <w:bCs w:val="0"/>
        <w:color w:val="000000" w:themeColor="text1"/>
        <w:sz w:val="22"/>
      </w:rPr>
    </w:lvl>
    <w:lvl w:ilvl="1">
      <w:start w:val="1"/>
      <w:numFmt w:val="decimal"/>
      <w:lvlText w:val="%1.%2) "/>
      <w:lvlJc w:val="left"/>
      <w:pPr>
        <w:ind w:left="1701" w:hanging="771"/>
      </w:pPr>
      <w:rPr>
        <w:rFonts w:ascii="Lato" w:hAnsi="Lato" w:hint="default"/>
        <w:color w:val="auto"/>
        <w:sz w:val="22"/>
      </w:rPr>
    </w:lvl>
    <w:lvl w:ilvl="2">
      <w:start w:val="1"/>
      <w:numFmt w:val="lowerLetter"/>
      <w:lvlText w:val="%3)"/>
      <w:lvlJc w:val="right"/>
      <w:pPr>
        <w:ind w:left="1644" w:hanging="113"/>
      </w:pPr>
      <w:rPr>
        <w:rFonts w:ascii="Lato" w:hAnsi="Lato" w:hint="default"/>
        <w:sz w:val="22"/>
      </w:rPr>
    </w:lvl>
    <w:lvl w:ilvl="3">
      <w:start w:val="1"/>
      <w:numFmt w:val="none"/>
      <w:lvlText w:val="%4-"/>
      <w:lvlJc w:val="left"/>
      <w:pPr>
        <w:ind w:left="1997" w:hanging="227"/>
      </w:pPr>
      <w:rPr>
        <w:rFonts w:ascii="Lato" w:hAnsi="Lato" w:hint="default"/>
        <w:sz w:val="22"/>
      </w:rPr>
    </w:lvl>
    <w:lvl w:ilvl="4">
      <w:start w:val="1"/>
      <w:numFmt w:val="bullet"/>
      <w:lvlText w:val="•"/>
      <w:lvlJc w:val="left"/>
      <w:pPr>
        <w:ind w:left="2417" w:hanging="227"/>
      </w:pPr>
      <w:rPr>
        <w:rFonts w:ascii="Lato" w:hAnsi="Lato" w:hint="default"/>
        <w:color w:val="000000"/>
        <w:sz w:val="22"/>
      </w:rPr>
    </w:lvl>
    <w:lvl w:ilvl="5">
      <w:start w:val="1"/>
      <w:numFmt w:val="lowerRoman"/>
      <w:lvlText w:val="%6."/>
      <w:lvlJc w:val="right"/>
      <w:pPr>
        <w:ind w:left="283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5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77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97" w:hanging="227"/>
      </w:pPr>
      <w:rPr>
        <w:rFonts w:hint="default"/>
      </w:rPr>
    </w:lvl>
  </w:abstractNum>
  <w:abstractNum w:abstractNumId="2" w15:restartNumberingAfterBreak="0">
    <w:nsid w:val="0D1E7837"/>
    <w:multiLevelType w:val="hybridMultilevel"/>
    <w:tmpl w:val="2BB05B92"/>
    <w:lvl w:ilvl="0" w:tplc="7C22C9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C20FF3"/>
    <w:multiLevelType w:val="hybridMultilevel"/>
    <w:tmpl w:val="649E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44B5E"/>
    <w:multiLevelType w:val="hybridMultilevel"/>
    <w:tmpl w:val="864EF5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054"/>
        </w:tabs>
        <w:ind w:left="30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0A5640"/>
    <w:multiLevelType w:val="hybridMultilevel"/>
    <w:tmpl w:val="8E58667E"/>
    <w:lvl w:ilvl="0" w:tplc="A1BA089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240D8"/>
    <w:multiLevelType w:val="hybridMultilevel"/>
    <w:tmpl w:val="9C1C8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759BA"/>
    <w:multiLevelType w:val="hybridMultilevel"/>
    <w:tmpl w:val="0598E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25520"/>
    <w:multiLevelType w:val="hybridMultilevel"/>
    <w:tmpl w:val="09B0F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8377A"/>
    <w:multiLevelType w:val="hybridMultilevel"/>
    <w:tmpl w:val="33D25E8C"/>
    <w:lvl w:ilvl="0" w:tplc="8F8684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00E16"/>
    <w:multiLevelType w:val="hybridMultilevel"/>
    <w:tmpl w:val="EF309264"/>
    <w:lvl w:ilvl="0" w:tplc="12CA246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D78BA"/>
    <w:multiLevelType w:val="hybridMultilevel"/>
    <w:tmpl w:val="BB96E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95784"/>
    <w:multiLevelType w:val="hybridMultilevel"/>
    <w:tmpl w:val="04D82EB6"/>
    <w:lvl w:ilvl="0" w:tplc="6C78BA9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169B5"/>
    <w:multiLevelType w:val="hybridMultilevel"/>
    <w:tmpl w:val="54F0E5A6"/>
    <w:lvl w:ilvl="0" w:tplc="D40EC8E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E6F93"/>
    <w:multiLevelType w:val="hybridMultilevel"/>
    <w:tmpl w:val="EBA4968A"/>
    <w:lvl w:ilvl="0" w:tplc="D8E0BC0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7672160">
    <w:abstractNumId w:val="11"/>
  </w:num>
  <w:num w:numId="2" w16cid:durableId="1545174441">
    <w:abstractNumId w:val="7"/>
  </w:num>
  <w:num w:numId="3" w16cid:durableId="1358654466">
    <w:abstractNumId w:val="6"/>
  </w:num>
  <w:num w:numId="4" w16cid:durableId="448473532">
    <w:abstractNumId w:val="4"/>
  </w:num>
  <w:num w:numId="5" w16cid:durableId="39016669">
    <w:abstractNumId w:val="2"/>
  </w:num>
  <w:num w:numId="6" w16cid:durableId="1262180779">
    <w:abstractNumId w:val="8"/>
  </w:num>
  <w:num w:numId="7" w16cid:durableId="1914925116">
    <w:abstractNumId w:val="12"/>
  </w:num>
  <w:num w:numId="8" w16cid:durableId="1862545751">
    <w:abstractNumId w:val="0"/>
  </w:num>
  <w:num w:numId="9" w16cid:durableId="1672640870">
    <w:abstractNumId w:val="3"/>
  </w:num>
  <w:num w:numId="10" w16cid:durableId="563562977">
    <w:abstractNumId w:val="9"/>
  </w:num>
  <w:num w:numId="11" w16cid:durableId="1992634589">
    <w:abstractNumId w:val="1"/>
  </w:num>
  <w:num w:numId="12" w16cid:durableId="30687792">
    <w:abstractNumId w:val="13"/>
  </w:num>
  <w:num w:numId="13" w16cid:durableId="192042741">
    <w:abstractNumId w:val="14"/>
  </w:num>
  <w:num w:numId="14" w16cid:durableId="806162005">
    <w:abstractNumId w:val="10"/>
  </w:num>
  <w:num w:numId="15" w16cid:durableId="1909270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EF"/>
    <w:rsid w:val="00003645"/>
    <w:rsid w:val="000066BB"/>
    <w:rsid w:val="00024C38"/>
    <w:rsid w:val="000363CC"/>
    <w:rsid w:val="00062ED8"/>
    <w:rsid w:val="00085B92"/>
    <w:rsid w:val="000E75C8"/>
    <w:rsid w:val="000F5C64"/>
    <w:rsid w:val="00100B53"/>
    <w:rsid w:val="00105C54"/>
    <w:rsid w:val="00111C35"/>
    <w:rsid w:val="00113070"/>
    <w:rsid w:val="00122959"/>
    <w:rsid w:val="00126A0A"/>
    <w:rsid w:val="001316B2"/>
    <w:rsid w:val="00153ABC"/>
    <w:rsid w:val="00155A71"/>
    <w:rsid w:val="00155B4B"/>
    <w:rsid w:val="00160654"/>
    <w:rsid w:val="00180C7D"/>
    <w:rsid w:val="001862E0"/>
    <w:rsid w:val="00186F47"/>
    <w:rsid w:val="0019472E"/>
    <w:rsid w:val="001A132C"/>
    <w:rsid w:val="001A1988"/>
    <w:rsid w:val="001A22B0"/>
    <w:rsid w:val="001B0D80"/>
    <w:rsid w:val="001C1507"/>
    <w:rsid w:val="001E0941"/>
    <w:rsid w:val="001E6A87"/>
    <w:rsid w:val="00201C36"/>
    <w:rsid w:val="0021323E"/>
    <w:rsid w:val="00227301"/>
    <w:rsid w:val="00252366"/>
    <w:rsid w:val="002552C4"/>
    <w:rsid w:val="002911DD"/>
    <w:rsid w:val="002A0640"/>
    <w:rsid w:val="002A56F4"/>
    <w:rsid w:val="00314693"/>
    <w:rsid w:val="0032763F"/>
    <w:rsid w:val="00335331"/>
    <w:rsid w:val="00340DF1"/>
    <w:rsid w:val="003564F4"/>
    <w:rsid w:val="003617BD"/>
    <w:rsid w:val="00370B89"/>
    <w:rsid w:val="00376F22"/>
    <w:rsid w:val="003A44F0"/>
    <w:rsid w:val="003B5266"/>
    <w:rsid w:val="003E681B"/>
    <w:rsid w:val="003F1D72"/>
    <w:rsid w:val="003F2464"/>
    <w:rsid w:val="0040532E"/>
    <w:rsid w:val="0042784F"/>
    <w:rsid w:val="0043133C"/>
    <w:rsid w:val="004459C6"/>
    <w:rsid w:val="00451D0C"/>
    <w:rsid w:val="00472504"/>
    <w:rsid w:val="004C2981"/>
    <w:rsid w:val="00502637"/>
    <w:rsid w:val="005058EE"/>
    <w:rsid w:val="00510B44"/>
    <w:rsid w:val="005244D9"/>
    <w:rsid w:val="00532808"/>
    <w:rsid w:val="0055400E"/>
    <w:rsid w:val="0056565E"/>
    <w:rsid w:val="00566FCB"/>
    <w:rsid w:val="00570A8D"/>
    <w:rsid w:val="0057145B"/>
    <w:rsid w:val="0057617A"/>
    <w:rsid w:val="00583480"/>
    <w:rsid w:val="005A1658"/>
    <w:rsid w:val="005C0FDD"/>
    <w:rsid w:val="005D6F7F"/>
    <w:rsid w:val="0065435E"/>
    <w:rsid w:val="0066432E"/>
    <w:rsid w:val="00670849"/>
    <w:rsid w:val="00677875"/>
    <w:rsid w:val="006949F8"/>
    <w:rsid w:val="006A3072"/>
    <w:rsid w:val="006D3E5E"/>
    <w:rsid w:val="006E2055"/>
    <w:rsid w:val="00734CB2"/>
    <w:rsid w:val="00744543"/>
    <w:rsid w:val="0075522D"/>
    <w:rsid w:val="00787C0D"/>
    <w:rsid w:val="007C12D7"/>
    <w:rsid w:val="007F399F"/>
    <w:rsid w:val="007F606F"/>
    <w:rsid w:val="0081795C"/>
    <w:rsid w:val="00823B16"/>
    <w:rsid w:val="008532F5"/>
    <w:rsid w:val="00854048"/>
    <w:rsid w:val="00863B8D"/>
    <w:rsid w:val="00897B29"/>
    <w:rsid w:val="008A0BA2"/>
    <w:rsid w:val="008C3AA9"/>
    <w:rsid w:val="008D244A"/>
    <w:rsid w:val="008E1995"/>
    <w:rsid w:val="00907166"/>
    <w:rsid w:val="00907C12"/>
    <w:rsid w:val="00910291"/>
    <w:rsid w:val="00914590"/>
    <w:rsid w:val="0093079D"/>
    <w:rsid w:val="0094274C"/>
    <w:rsid w:val="00944D13"/>
    <w:rsid w:val="0096056D"/>
    <w:rsid w:val="009615DA"/>
    <w:rsid w:val="00964311"/>
    <w:rsid w:val="00964C1B"/>
    <w:rsid w:val="00971E3B"/>
    <w:rsid w:val="009770C5"/>
    <w:rsid w:val="00982C74"/>
    <w:rsid w:val="009A35E5"/>
    <w:rsid w:val="009B07D2"/>
    <w:rsid w:val="009D1CA6"/>
    <w:rsid w:val="00A3226A"/>
    <w:rsid w:val="00A468E2"/>
    <w:rsid w:val="00A47318"/>
    <w:rsid w:val="00A50A52"/>
    <w:rsid w:val="00A74740"/>
    <w:rsid w:val="00A75CBC"/>
    <w:rsid w:val="00A8571A"/>
    <w:rsid w:val="00A93ECC"/>
    <w:rsid w:val="00AC2C08"/>
    <w:rsid w:val="00AC50C7"/>
    <w:rsid w:val="00AF18AF"/>
    <w:rsid w:val="00B0793A"/>
    <w:rsid w:val="00B434BC"/>
    <w:rsid w:val="00B46B39"/>
    <w:rsid w:val="00B52B68"/>
    <w:rsid w:val="00B53A10"/>
    <w:rsid w:val="00BA47E5"/>
    <w:rsid w:val="00BB0B5E"/>
    <w:rsid w:val="00BB105C"/>
    <w:rsid w:val="00BB376D"/>
    <w:rsid w:val="00BE1292"/>
    <w:rsid w:val="00BE4C55"/>
    <w:rsid w:val="00C038D8"/>
    <w:rsid w:val="00C37F9B"/>
    <w:rsid w:val="00C70656"/>
    <w:rsid w:val="00C73041"/>
    <w:rsid w:val="00C94A67"/>
    <w:rsid w:val="00C94DF0"/>
    <w:rsid w:val="00CA32CE"/>
    <w:rsid w:val="00CC4B93"/>
    <w:rsid w:val="00CD4748"/>
    <w:rsid w:val="00CF083F"/>
    <w:rsid w:val="00D01C43"/>
    <w:rsid w:val="00D23567"/>
    <w:rsid w:val="00D41F32"/>
    <w:rsid w:val="00D57001"/>
    <w:rsid w:val="00D668FD"/>
    <w:rsid w:val="00D966AB"/>
    <w:rsid w:val="00DA0C29"/>
    <w:rsid w:val="00DB0893"/>
    <w:rsid w:val="00DF1A00"/>
    <w:rsid w:val="00E0021F"/>
    <w:rsid w:val="00E14A44"/>
    <w:rsid w:val="00E215D0"/>
    <w:rsid w:val="00E22CF7"/>
    <w:rsid w:val="00E37FC5"/>
    <w:rsid w:val="00E42D55"/>
    <w:rsid w:val="00E662C0"/>
    <w:rsid w:val="00E70578"/>
    <w:rsid w:val="00E81E19"/>
    <w:rsid w:val="00E84C96"/>
    <w:rsid w:val="00E87349"/>
    <w:rsid w:val="00E93BF5"/>
    <w:rsid w:val="00ED3AE3"/>
    <w:rsid w:val="00ED7D5E"/>
    <w:rsid w:val="00EF54AE"/>
    <w:rsid w:val="00F01CEF"/>
    <w:rsid w:val="00F02F40"/>
    <w:rsid w:val="00F60902"/>
    <w:rsid w:val="00F64ACD"/>
    <w:rsid w:val="00F71195"/>
    <w:rsid w:val="00F736FF"/>
    <w:rsid w:val="00FA360E"/>
    <w:rsid w:val="00FA57AC"/>
    <w:rsid w:val="00FB3544"/>
    <w:rsid w:val="00FB412A"/>
    <w:rsid w:val="00FB6BD1"/>
    <w:rsid w:val="00FC3116"/>
    <w:rsid w:val="00FD5EC5"/>
    <w:rsid w:val="00FD6201"/>
    <w:rsid w:val="00FD665E"/>
    <w:rsid w:val="00FE0B53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D16C2"/>
  <w15:docId w15:val="{46D96B8F-8B51-481C-994A-F51DA493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331"/>
    <w:pPr>
      <w:spacing w:after="0"/>
      <w:jc w:val="both"/>
    </w:pPr>
    <w:rPr>
      <w:rFonts w:ascii="Lato" w:eastAsia="Times New Roman" w:hAnsi="Lato" w:cs="Times New Roman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5400E"/>
    <w:pPr>
      <w:spacing w:before="120" w:after="120"/>
      <w:outlineLvl w:val="0"/>
    </w:pPr>
    <w:rPr>
      <w:bCs/>
      <w:kern w:val="36"/>
      <w:sz w:val="24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8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01CEF"/>
    <w:pPr>
      <w:numPr>
        <w:numId w:val="11"/>
      </w:num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079D"/>
    <w:rPr>
      <w:color w:val="0000FF" w:themeColor="hyperlink"/>
      <w:u w:val="single"/>
    </w:rPr>
  </w:style>
  <w:style w:type="paragraph" w:customStyle="1" w:styleId="title-1">
    <w:name w:val="title-1"/>
    <w:basedOn w:val="Normalny"/>
    <w:rsid w:val="0093079D"/>
    <w:pPr>
      <w:spacing w:before="100" w:beforeAutospacing="1" w:after="100" w:afterAutospacing="1"/>
    </w:pPr>
    <w:rPr>
      <w:sz w:val="24"/>
      <w:szCs w:val="24"/>
    </w:rPr>
  </w:style>
  <w:style w:type="paragraph" w:customStyle="1" w:styleId="font-12">
    <w:name w:val="font-12"/>
    <w:basedOn w:val="Normalny"/>
    <w:rsid w:val="0093079D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3079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5400E"/>
    <w:rPr>
      <w:rFonts w:ascii="Lato" w:eastAsia="Times New Roman" w:hAnsi="Lato" w:cs="Times New Roman"/>
      <w:bCs/>
      <w:kern w:val="36"/>
      <w:sz w:val="24"/>
      <w:szCs w:val="48"/>
      <w:lang w:eastAsia="pl-PL"/>
    </w:rPr>
  </w:style>
  <w:style w:type="paragraph" w:styleId="Tytu">
    <w:name w:val="Title"/>
    <w:basedOn w:val="Normalny"/>
    <w:link w:val="TytuZnak"/>
    <w:qFormat/>
    <w:rsid w:val="00335331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335331"/>
    <w:rPr>
      <w:rFonts w:ascii="Lato" w:eastAsia="Times New Roman" w:hAnsi="Lato" w:cs="Times New Roman"/>
      <w:b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96056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6056D"/>
    <w:rPr>
      <w:rFonts w:ascii="Consolas" w:hAnsi="Consolas"/>
      <w:sz w:val="21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8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468E2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468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468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468E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4D9"/>
    <w:rPr>
      <w:rFonts w:ascii="Segoe UI" w:eastAsiaTheme="minorHAnsi" w:hAnsi="Segoe UI" w:cs="Segoe UI"/>
      <w:color w:val="1A1A1A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4D9"/>
    <w:rPr>
      <w:rFonts w:ascii="Segoe UI" w:hAnsi="Segoe UI" w:cs="Segoe UI"/>
      <w:color w:val="1A1A1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736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36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36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36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ps.sekretariat</dc:creator>
  <cp:lastModifiedBy>Kinga Żuchowska</cp:lastModifiedBy>
  <cp:revision>2</cp:revision>
  <cp:lastPrinted>2025-09-25T09:57:00Z</cp:lastPrinted>
  <dcterms:created xsi:type="dcterms:W3CDTF">2025-10-13T09:10:00Z</dcterms:created>
  <dcterms:modified xsi:type="dcterms:W3CDTF">2025-10-13T09:10:00Z</dcterms:modified>
</cp:coreProperties>
</file>