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14A6" w14:textId="247F868E" w:rsidR="006B1199" w:rsidRDefault="006B1199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REGULAMIN </w:t>
      </w:r>
      <w:r w:rsidR="004E04D3">
        <w:rPr>
          <w:rFonts w:ascii="Lato" w:hAnsi="Lato"/>
          <w:b/>
          <w:bCs/>
        </w:rPr>
        <w:t xml:space="preserve">NABORU WNIOSKÓW </w:t>
      </w:r>
    </w:p>
    <w:p w14:paraId="15C9F13E" w14:textId="77777777" w:rsidR="00A960CC" w:rsidRPr="00A67296" w:rsidRDefault="00A960CC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>§ 1</w:t>
      </w:r>
    </w:p>
    <w:p w14:paraId="60781818" w14:textId="7F6D5F88" w:rsidR="00A960CC" w:rsidRDefault="00A960CC" w:rsidP="00BB5E5A">
      <w:pPr>
        <w:spacing w:line="276" w:lineRule="auto"/>
        <w:rPr>
          <w:rFonts w:ascii="Lato" w:hAnsi="Lato"/>
          <w:b/>
          <w:bCs/>
        </w:rPr>
      </w:pPr>
      <w:r w:rsidRPr="00A67296">
        <w:rPr>
          <w:rFonts w:ascii="Lato" w:hAnsi="Lato"/>
        </w:rPr>
        <w:t xml:space="preserve">Celem </w:t>
      </w:r>
      <w:r>
        <w:rPr>
          <w:rFonts w:ascii="Lato" w:hAnsi="Lato"/>
        </w:rPr>
        <w:t>naboru</w:t>
      </w:r>
      <w:r w:rsidRPr="00A67296">
        <w:rPr>
          <w:rFonts w:ascii="Lato" w:hAnsi="Lato"/>
        </w:rPr>
        <w:t xml:space="preserve"> jest finansowe wspieranie - na niżej określonych zasadach - produkcji filmowych</w:t>
      </w:r>
      <w:r w:rsidR="000A6A7A">
        <w:rPr>
          <w:rFonts w:ascii="Lato" w:hAnsi="Lato"/>
        </w:rPr>
        <w:t>,</w:t>
      </w:r>
      <w:r w:rsidRPr="00A67296">
        <w:rPr>
          <w:rFonts w:ascii="Lato" w:hAnsi="Lato"/>
        </w:rPr>
        <w:t xml:space="preserve"> </w:t>
      </w:r>
      <w:r w:rsidR="00292C91">
        <w:rPr>
          <w:rFonts w:ascii="Lato" w:hAnsi="Lato"/>
        </w:rPr>
        <w:t>polegające na</w:t>
      </w:r>
      <w:r w:rsidR="00800E78">
        <w:rPr>
          <w:rFonts w:ascii="Lato" w:hAnsi="Lato"/>
        </w:rPr>
        <w:t xml:space="preserve"> promocj</w:t>
      </w:r>
      <w:r w:rsidR="00292C91">
        <w:rPr>
          <w:rFonts w:ascii="Lato" w:hAnsi="Lato"/>
        </w:rPr>
        <w:t>i</w:t>
      </w:r>
      <w:r w:rsidR="00800E78">
        <w:rPr>
          <w:rFonts w:ascii="Lato" w:hAnsi="Lato"/>
        </w:rPr>
        <w:t xml:space="preserve"> lokalnych przedsiębiorców z sektora MŚP</w:t>
      </w:r>
      <w:r w:rsidR="004C6F93">
        <w:rPr>
          <w:rFonts w:ascii="Lato" w:hAnsi="Lato"/>
        </w:rPr>
        <w:t xml:space="preserve">, przy czym </w:t>
      </w:r>
      <w:r w:rsidR="003B32FF">
        <w:rPr>
          <w:rFonts w:ascii="Lato" w:hAnsi="Lato"/>
        </w:rPr>
        <w:t xml:space="preserve">jako </w:t>
      </w:r>
      <w:r w:rsidR="004C6F93">
        <w:rPr>
          <w:rFonts w:ascii="Lato" w:hAnsi="Lato"/>
        </w:rPr>
        <w:t xml:space="preserve">produkcję filmową </w:t>
      </w:r>
      <w:r w:rsidR="00D208B5">
        <w:rPr>
          <w:rFonts w:ascii="Lato" w:hAnsi="Lato"/>
        </w:rPr>
        <w:t xml:space="preserve">w tym naborze </w:t>
      </w:r>
      <w:r w:rsidR="004C6F93">
        <w:rPr>
          <w:rFonts w:ascii="Lato" w:hAnsi="Lato"/>
        </w:rPr>
        <w:t>rozumie się seriale fabularne</w:t>
      </w:r>
      <w:r w:rsidR="00380D8A">
        <w:rPr>
          <w:rFonts w:ascii="Lato" w:hAnsi="Lato"/>
        </w:rPr>
        <w:t xml:space="preserve"> oraz</w:t>
      </w:r>
      <w:r w:rsidR="004C6F93">
        <w:rPr>
          <w:rFonts w:ascii="Lato" w:hAnsi="Lato"/>
        </w:rPr>
        <w:t xml:space="preserve"> filmy fabularne i dokumentalne</w:t>
      </w:r>
      <w:r w:rsidRPr="00A67296">
        <w:rPr>
          <w:rFonts w:ascii="Lato" w:hAnsi="Lato"/>
        </w:rPr>
        <w:t>.</w:t>
      </w:r>
    </w:p>
    <w:p w14:paraId="052693B2" w14:textId="25F65F12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D01164">
        <w:rPr>
          <w:rFonts w:ascii="Lato" w:hAnsi="Lato"/>
          <w:b/>
          <w:bCs/>
        </w:rPr>
        <w:t>2</w:t>
      </w:r>
    </w:p>
    <w:p w14:paraId="04A59012" w14:textId="576BC4FF" w:rsidR="00D65CA3" w:rsidRDefault="00D65CA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 xml:space="preserve">Organizatorem naboru jest Urząd Marszałkowski Województwa Kujawsko-Pomorskiego w Toruniu </w:t>
      </w:r>
      <w:r w:rsidRPr="000D249D">
        <w:rPr>
          <w:rFonts w:ascii="Lato" w:hAnsi="Lato"/>
        </w:rPr>
        <w:t xml:space="preserve">(dalej: </w:t>
      </w:r>
      <w:r w:rsidR="000C4180">
        <w:rPr>
          <w:rFonts w:ascii="Lato" w:hAnsi="Lato"/>
        </w:rPr>
        <w:t>Organizator</w:t>
      </w:r>
      <w:r w:rsidRPr="000D249D">
        <w:rPr>
          <w:rFonts w:ascii="Lato" w:hAnsi="Lato"/>
        </w:rPr>
        <w:t>)</w:t>
      </w:r>
      <w:r w:rsidR="00380D8A">
        <w:rPr>
          <w:rFonts w:ascii="Lato" w:hAnsi="Lato"/>
        </w:rPr>
        <w:t xml:space="preserve"> w ramach działania Funduszu Filmowego Kujawy Pomorze</w:t>
      </w:r>
      <w:r>
        <w:rPr>
          <w:rFonts w:ascii="Lato" w:hAnsi="Lato"/>
        </w:rPr>
        <w:t>.</w:t>
      </w:r>
    </w:p>
    <w:p w14:paraId="33FCD84D" w14:textId="17AEFFC5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 w naborze mogą składać podmioty prowadzące działalność gospodarczą w zakresie produkcji filmowych</w:t>
      </w:r>
      <w:r w:rsidR="0039076F">
        <w:rPr>
          <w:rFonts w:ascii="Lato" w:hAnsi="Lato"/>
        </w:rPr>
        <w:t xml:space="preserve"> (dalej: Wnioskodawca)</w:t>
      </w:r>
      <w:r w:rsidR="004E04D3" w:rsidRPr="000D249D">
        <w:rPr>
          <w:rFonts w:ascii="Lato" w:hAnsi="Lato"/>
        </w:rPr>
        <w:t xml:space="preserve">. </w:t>
      </w:r>
    </w:p>
    <w:p w14:paraId="0602C423" w14:textId="6C5661C1" w:rsidR="004E04D3" w:rsidRPr="000D249D" w:rsidRDefault="0039076F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>W</w:t>
      </w:r>
      <w:r w:rsidRPr="000D249D">
        <w:rPr>
          <w:rFonts w:ascii="Lato" w:hAnsi="Lato"/>
        </w:rPr>
        <w:t xml:space="preserve"> ramach naboru </w:t>
      </w:r>
      <w:r>
        <w:rPr>
          <w:rFonts w:ascii="Lato" w:hAnsi="Lato"/>
        </w:rPr>
        <w:t>ka</w:t>
      </w:r>
      <w:r w:rsidR="004E04D3" w:rsidRPr="000D249D">
        <w:rPr>
          <w:rFonts w:ascii="Lato" w:hAnsi="Lato"/>
        </w:rPr>
        <w:t xml:space="preserve">żdy </w:t>
      </w:r>
      <w:r w:rsidR="000A6A7A">
        <w:rPr>
          <w:rFonts w:ascii="Lato" w:hAnsi="Lato"/>
        </w:rPr>
        <w:t>Wnioskodawca</w:t>
      </w:r>
      <w:r w:rsidR="004E04D3" w:rsidRPr="000D249D">
        <w:rPr>
          <w:rFonts w:ascii="Lato" w:hAnsi="Lato"/>
        </w:rPr>
        <w:t xml:space="preserve"> może złożyć jeden wniosek. </w:t>
      </w:r>
    </w:p>
    <w:p w14:paraId="332B351A" w14:textId="290D0FBF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</w:t>
      </w:r>
      <w:r w:rsidR="004E04D3" w:rsidRPr="000D249D">
        <w:rPr>
          <w:rFonts w:ascii="Lato" w:hAnsi="Lato"/>
        </w:rPr>
        <w:t xml:space="preserve"> sporządzone w języku polskim należy składać w siedzibie </w:t>
      </w:r>
      <w:r w:rsidRPr="000D249D">
        <w:rPr>
          <w:rFonts w:ascii="Lato" w:hAnsi="Lato"/>
        </w:rPr>
        <w:t>Urzędu Marszałkowskiego Województwa Kujawsko-Pomorskiego</w:t>
      </w:r>
      <w:r w:rsidR="004E04D3" w:rsidRPr="000D249D">
        <w:rPr>
          <w:rFonts w:ascii="Lato" w:hAnsi="Lato"/>
        </w:rPr>
        <w:t>, przy placu Teatralnym 2, 87-100 Toruń. Aktualn</w:t>
      </w:r>
      <w:r w:rsidRPr="000D249D">
        <w:rPr>
          <w:rFonts w:ascii="Lato" w:hAnsi="Lato"/>
        </w:rPr>
        <w:t>y</w:t>
      </w:r>
      <w:r w:rsidR="004E04D3" w:rsidRPr="000D249D">
        <w:rPr>
          <w:rFonts w:ascii="Lato" w:hAnsi="Lato"/>
        </w:rPr>
        <w:t xml:space="preserve"> nab</w:t>
      </w:r>
      <w:r w:rsidRPr="000D249D">
        <w:rPr>
          <w:rFonts w:ascii="Lato" w:hAnsi="Lato"/>
        </w:rPr>
        <w:t>ór</w:t>
      </w:r>
      <w:r w:rsidR="004E04D3" w:rsidRPr="000D249D">
        <w:rPr>
          <w:rFonts w:ascii="Lato" w:hAnsi="Lato"/>
        </w:rPr>
        <w:t xml:space="preserve"> udostępnion</w:t>
      </w:r>
      <w:r w:rsidRPr="000D249D">
        <w:rPr>
          <w:rFonts w:ascii="Lato" w:hAnsi="Lato"/>
        </w:rPr>
        <w:t>y</w:t>
      </w:r>
      <w:r w:rsidR="004E04D3" w:rsidRPr="000D249D">
        <w:rPr>
          <w:rFonts w:ascii="Lato" w:hAnsi="Lato"/>
        </w:rPr>
        <w:t xml:space="preserve"> </w:t>
      </w:r>
      <w:r w:rsidRPr="000D249D">
        <w:rPr>
          <w:rFonts w:ascii="Lato" w:hAnsi="Lato"/>
        </w:rPr>
        <w:t>jest</w:t>
      </w:r>
      <w:r w:rsidR="004E04D3" w:rsidRPr="000D249D">
        <w:rPr>
          <w:rFonts w:ascii="Lato" w:hAnsi="Lato"/>
        </w:rPr>
        <w:t xml:space="preserve"> na stronach internetowych: </w:t>
      </w:r>
      <w:hyperlink r:id="rId7" w:history="1">
        <w:r w:rsidR="0039076F" w:rsidRPr="00FA5AFD">
          <w:rPr>
            <w:rStyle w:val="Hipercze"/>
            <w:rFonts w:ascii="Lato" w:hAnsi="Lato"/>
          </w:rPr>
          <w:t>www.kujawsko-pomorskie.pl</w:t>
        </w:r>
      </w:hyperlink>
      <w:r w:rsidR="004E04D3" w:rsidRPr="000D249D">
        <w:rPr>
          <w:rFonts w:ascii="Lato" w:hAnsi="Lato"/>
        </w:rPr>
        <w:t xml:space="preserve">, </w:t>
      </w:r>
      <w:hyperlink r:id="rId8" w:history="1">
        <w:r w:rsidR="00715F78" w:rsidRPr="0016222F">
          <w:rPr>
            <w:rStyle w:val="Hipercze"/>
            <w:rFonts w:ascii="Lato" w:hAnsi="Lato"/>
          </w:rPr>
          <w:t>www.filmowelove.eu</w:t>
        </w:r>
      </w:hyperlink>
      <w:r w:rsidR="0039076F">
        <w:rPr>
          <w:rFonts w:ascii="Lato" w:hAnsi="Lato"/>
        </w:rPr>
        <w:t xml:space="preserve"> i </w:t>
      </w:r>
      <w:hyperlink r:id="rId9" w:history="1">
        <w:r w:rsidR="0039076F" w:rsidRPr="00FA5AFD">
          <w:rPr>
            <w:rStyle w:val="Hipercze"/>
            <w:rFonts w:ascii="Lato" w:hAnsi="Lato"/>
          </w:rPr>
          <w:t>www.funduszeUE.kujawsko-pomorskie.pl</w:t>
        </w:r>
      </w:hyperlink>
      <w:r w:rsidR="004E04D3" w:rsidRPr="000D249D">
        <w:rPr>
          <w:rFonts w:ascii="Lato" w:hAnsi="Lato"/>
        </w:rPr>
        <w:t xml:space="preserve">. </w:t>
      </w:r>
    </w:p>
    <w:p w14:paraId="1BA0FDBD" w14:textId="48F123EC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Scenariusz </w:t>
      </w:r>
      <w:r w:rsidR="00D01164" w:rsidRPr="000D249D">
        <w:rPr>
          <w:rFonts w:ascii="Lato" w:hAnsi="Lato"/>
        </w:rPr>
        <w:t>produkcji można również</w:t>
      </w:r>
      <w:r w:rsidRPr="000D249D">
        <w:rPr>
          <w:rFonts w:ascii="Lato" w:hAnsi="Lato"/>
        </w:rPr>
        <w:t xml:space="preserve"> wysłać w wersji elektronicznej na adres</w:t>
      </w:r>
      <w:r w:rsidR="000A6A7A">
        <w:rPr>
          <w:rFonts w:ascii="Lato" w:hAnsi="Lato"/>
        </w:rPr>
        <w:t>y</w:t>
      </w:r>
      <w:r w:rsidR="00D01164" w:rsidRPr="000D249D">
        <w:rPr>
          <w:rFonts w:ascii="Lato" w:hAnsi="Lato"/>
        </w:rPr>
        <w:t xml:space="preserve">: </w:t>
      </w:r>
      <w:hyperlink r:id="rId10" w:history="1">
        <w:r w:rsidR="00D01164" w:rsidRPr="000D249D">
          <w:rPr>
            <w:rStyle w:val="Hipercze"/>
            <w:rFonts w:ascii="Lato" w:hAnsi="Lato"/>
          </w:rPr>
          <w:t>j.pietka@kujawsko-pomorskie.pl</w:t>
        </w:r>
      </w:hyperlink>
      <w:r w:rsidR="00D01164" w:rsidRPr="000D249D">
        <w:rPr>
          <w:rFonts w:ascii="Lato" w:hAnsi="Lato"/>
        </w:rPr>
        <w:t xml:space="preserve"> </w:t>
      </w:r>
      <w:r w:rsidR="00D65CA3">
        <w:rPr>
          <w:rFonts w:ascii="Lato" w:hAnsi="Lato"/>
        </w:rPr>
        <w:t>i</w:t>
      </w:r>
      <w:r w:rsidR="00D01164" w:rsidRPr="000D249D">
        <w:rPr>
          <w:rFonts w:ascii="Lato" w:hAnsi="Lato"/>
        </w:rPr>
        <w:t xml:space="preserve"> </w:t>
      </w:r>
      <w:hyperlink r:id="rId11" w:history="1">
        <w:r w:rsidR="00D01164" w:rsidRPr="000D249D">
          <w:rPr>
            <w:rStyle w:val="Hipercze"/>
            <w:rFonts w:ascii="Lato" w:hAnsi="Lato"/>
          </w:rPr>
          <w:t>ps.sekretariat@kujawsko-pomorskie.pl</w:t>
        </w:r>
      </w:hyperlink>
      <w:r w:rsidR="00D01164" w:rsidRPr="000D249D">
        <w:rPr>
          <w:rStyle w:val="Hipercze"/>
          <w:rFonts w:ascii="Lato" w:hAnsi="Lato"/>
        </w:rPr>
        <w:t xml:space="preserve"> </w:t>
      </w:r>
      <w:r w:rsidRPr="000D249D">
        <w:rPr>
          <w:rFonts w:ascii="Lato" w:hAnsi="Lato"/>
        </w:rPr>
        <w:t xml:space="preserve">. </w:t>
      </w:r>
    </w:p>
    <w:p w14:paraId="0A330698" w14:textId="10640FD9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</w:t>
      </w:r>
      <w:r w:rsidR="004E04D3" w:rsidRPr="000D249D">
        <w:rPr>
          <w:rFonts w:ascii="Lato" w:hAnsi="Lato"/>
        </w:rPr>
        <w:t xml:space="preserve"> w wersji papierowej należy składać najpóźniej </w:t>
      </w:r>
      <w:r w:rsidRPr="000D249D">
        <w:rPr>
          <w:rFonts w:ascii="Lato" w:hAnsi="Lato"/>
        </w:rPr>
        <w:t xml:space="preserve">do </w:t>
      </w:r>
      <w:r w:rsidR="001F24AD">
        <w:rPr>
          <w:rFonts w:ascii="Lato" w:hAnsi="Lato"/>
        </w:rPr>
        <w:t>1 grudnia</w:t>
      </w:r>
      <w:r w:rsidR="00204E40">
        <w:rPr>
          <w:rFonts w:ascii="Lato" w:hAnsi="Lato"/>
        </w:rPr>
        <w:t xml:space="preserve"> </w:t>
      </w:r>
      <w:r w:rsidRPr="000D249D">
        <w:rPr>
          <w:rFonts w:ascii="Lato" w:hAnsi="Lato"/>
        </w:rPr>
        <w:t>202</w:t>
      </w:r>
      <w:r w:rsidR="00204E40">
        <w:rPr>
          <w:rFonts w:ascii="Lato" w:hAnsi="Lato"/>
        </w:rPr>
        <w:t>5</w:t>
      </w:r>
      <w:r w:rsidRPr="000D249D">
        <w:rPr>
          <w:rFonts w:ascii="Lato" w:hAnsi="Lato"/>
        </w:rPr>
        <w:t xml:space="preserve"> r.</w:t>
      </w:r>
      <w:r w:rsidR="004E04D3" w:rsidRPr="000D249D">
        <w:rPr>
          <w:rFonts w:ascii="Lato" w:hAnsi="Lato"/>
        </w:rPr>
        <w:t xml:space="preserve"> Termin uważa się za zachowany, jeżeli wniosek w wersji papierowej wpłynie do </w:t>
      </w:r>
      <w:r w:rsidRPr="000D249D">
        <w:rPr>
          <w:rFonts w:ascii="Lato" w:hAnsi="Lato"/>
        </w:rPr>
        <w:t>Urzędu</w:t>
      </w:r>
      <w:r w:rsidR="004E04D3" w:rsidRPr="000D249D">
        <w:rPr>
          <w:rFonts w:ascii="Lato" w:hAnsi="Lato"/>
        </w:rPr>
        <w:t xml:space="preserve"> przed upływem </w:t>
      </w:r>
      <w:r w:rsidRPr="000D249D">
        <w:rPr>
          <w:rFonts w:ascii="Lato" w:hAnsi="Lato"/>
        </w:rPr>
        <w:t xml:space="preserve">ww. </w:t>
      </w:r>
      <w:r w:rsidR="004E04D3" w:rsidRPr="000D249D">
        <w:rPr>
          <w:rFonts w:ascii="Lato" w:hAnsi="Lato"/>
        </w:rPr>
        <w:t xml:space="preserve">terminu. Wnioski złożone po terminie nie będą przyjmowane. Jeżeli w trakcie weryfikacji formalnej wniosku zostanie ustalone, że został złożony z przekroczeniem terminu podanego w informacji o naborze wniosków to dany wniosek zostanie odrzucony. </w:t>
      </w:r>
    </w:p>
    <w:p w14:paraId="62909AE8" w14:textId="43F1B1F2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W ramach naboru</w:t>
      </w:r>
      <w:r w:rsidR="004E04D3" w:rsidRPr="000D249D">
        <w:rPr>
          <w:rFonts w:ascii="Lato" w:hAnsi="Lato"/>
        </w:rPr>
        <w:t xml:space="preserve"> nie mogą być składane wnioski dotyczące filmów, które przed datą aplikowania</w:t>
      </w:r>
      <w:r w:rsidR="00D85F6E">
        <w:rPr>
          <w:rFonts w:ascii="Lato" w:hAnsi="Lato"/>
        </w:rPr>
        <w:t>:</w:t>
      </w:r>
      <w:r w:rsidR="004E04D3" w:rsidRPr="000D249D">
        <w:rPr>
          <w:rFonts w:ascii="Lato" w:hAnsi="Lato"/>
        </w:rPr>
        <w:t xml:space="preserve"> miały publiczny pokaz</w:t>
      </w:r>
      <w:r w:rsidR="00856A03">
        <w:rPr>
          <w:rFonts w:ascii="Lato" w:hAnsi="Lato"/>
        </w:rPr>
        <w:t xml:space="preserve"> lub</w:t>
      </w:r>
      <w:r w:rsidR="00D85F6E">
        <w:rPr>
          <w:rFonts w:ascii="Lato" w:hAnsi="Lato"/>
        </w:rPr>
        <w:t xml:space="preserve"> do premiery zostały mniej niż </w:t>
      </w:r>
      <w:r w:rsidR="005758AF">
        <w:rPr>
          <w:rFonts w:ascii="Lato" w:hAnsi="Lato"/>
        </w:rPr>
        <w:t>3</w:t>
      </w:r>
      <w:r w:rsidR="00D85F6E">
        <w:rPr>
          <w:rFonts w:ascii="Lato" w:hAnsi="Lato"/>
        </w:rPr>
        <w:t xml:space="preserve"> miesiące</w:t>
      </w:r>
      <w:r w:rsidR="005758AF">
        <w:rPr>
          <w:rFonts w:ascii="Lato" w:hAnsi="Lato"/>
        </w:rPr>
        <w:t>, licząc od daty zakończenia naboru</w:t>
      </w:r>
      <w:r w:rsidR="004E04D3" w:rsidRPr="000D249D">
        <w:rPr>
          <w:rFonts w:ascii="Lato" w:hAnsi="Lato"/>
        </w:rPr>
        <w:t xml:space="preserve"> lub których produkcja zakończona została na etapie kopii wzorcowej. </w:t>
      </w:r>
    </w:p>
    <w:p w14:paraId="1A264EC1" w14:textId="4185A6E3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W przypadku stwierdzenia uchybień formalnych wniosku </w:t>
      </w:r>
      <w:r w:rsidR="00D01164" w:rsidRPr="000D249D">
        <w:rPr>
          <w:rFonts w:ascii="Lato" w:hAnsi="Lato"/>
        </w:rPr>
        <w:t>O</w:t>
      </w:r>
      <w:r w:rsidR="00856A03">
        <w:rPr>
          <w:rFonts w:ascii="Lato" w:hAnsi="Lato"/>
        </w:rPr>
        <w:t>rganizator</w:t>
      </w:r>
      <w:r w:rsidR="00D01164" w:rsidRPr="000D249D">
        <w:rPr>
          <w:rFonts w:ascii="Lato" w:hAnsi="Lato"/>
        </w:rPr>
        <w:t xml:space="preserve"> </w:t>
      </w:r>
      <w:r w:rsidRPr="000D249D">
        <w:rPr>
          <w:rFonts w:ascii="Lato" w:hAnsi="Lato"/>
        </w:rPr>
        <w:t xml:space="preserve">wzywa </w:t>
      </w:r>
      <w:r w:rsidR="000A6A7A">
        <w:rPr>
          <w:rFonts w:ascii="Lato" w:hAnsi="Lato"/>
        </w:rPr>
        <w:t>W</w:t>
      </w:r>
      <w:r w:rsidRPr="000D249D">
        <w:rPr>
          <w:rFonts w:ascii="Lato" w:hAnsi="Lato"/>
        </w:rPr>
        <w:t xml:space="preserve">nioskodawcę drogą mailową na adres wskazany we wniosku do ich usunięcia w ciągu 7 roboczych dni od daty wysłania informacji. O zachowaniu terminu decyduje data wpływu uzupełnień do </w:t>
      </w:r>
      <w:r w:rsidR="0039076F">
        <w:rPr>
          <w:rFonts w:ascii="Lato" w:hAnsi="Lato"/>
        </w:rPr>
        <w:t>Organizatora</w:t>
      </w:r>
      <w:r w:rsidRPr="000D249D">
        <w:rPr>
          <w:rFonts w:ascii="Lato" w:hAnsi="Lato"/>
        </w:rPr>
        <w:t xml:space="preserve">. Nieusunięcie uchybień w terminie lub niepełne uzupełnienie wniosku powoduje jego odrzucenie. </w:t>
      </w:r>
    </w:p>
    <w:p w14:paraId="4AA7F1C4" w14:textId="5308DEAA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Bez wzywania do uzupełnienia braków formalnych odrzucone zostają wnioski nie spełniające następujących wymogów: </w:t>
      </w:r>
    </w:p>
    <w:p w14:paraId="4B2DFCCB" w14:textId="77777777" w:rsidR="000A6A7A" w:rsidRDefault="004E04D3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 w:rsidRPr="000D249D">
        <w:rPr>
          <w:rFonts w:ascii="Lato" w:hAnsi="Lato"/>
        </w:rPr>
        <w:t>brak załączonego scenariusza</w:t>
      </w:r>
      <w:r w:rsidR="000A6A7A">
        <w:rPr>
          <w:rFonts w:ascii="Lato" w:hAnsi="Lato"/>
        </w:rPr>
        <w:t>,</w:t>
      </w:r>
    </w:p>
    <w:p w14:paraId="2AA6C303" w14:textId="33CEB2F9" w:rsidR="004E04D3" w:rsidRPr="000D249D" w:rsidRDefault="000A6A7A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brak potwierdzenia</w:t>
      </w:r>
      <w:r w:rsidR="004E04D3" w:rsidRPr="000D249D">
        <w:rPr>
          <w:rFonts w:ascii="Lato" w:hAnsi="Lato"/>
        </w:rPr>
        <w:t xml:space="preserve"> praw do scenariusza, </w:t>
      </w:r>
    </w:p>
    <w:p w14:paraId="0F337760" w14:textId="77777777" w:rsidR="005758AF" w:rsidRDefault="004E04D3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 w:rsidRPr="000D249D">
        <w:rPr>
          <w:rFonts w:ascii="Lato" w:hAnsi="Lato"/>
        </w:rPr>
        <w:t>złożenie wniosku przez inny podmiot niż określony w §</w:t>
      </w:r>
      <w:r w:rsidR="00D01164" w:rsidRPr="000D249D">
        <w:rPr>
          <w:rFonts w:ascii="Lato" w:hAnsi="Lato"/>
        </w:rPr>
        <w:t>2</w:t>
      </w:r>
      <w:r w:rsidRPr="000D249D">
        <w:rPr>
          <w:rFonts w:ascii="Lato" w:hAnsi="Lato"/>
        </w:rPr>
        <w:t xml:space="preserve"> ust. </w:t>
      </w:r>
      <w:r w:rsidR="0039076F">
        <w:rPr>
          <w:rFonts w:ascii="Lato" w:hAnsi="Lato"/>
        </w:rPr>
        <w:t>2</w:t>
      </w:r>
      <w:r w:rsidRPr="000D249D">
        <w:rPr>
          <w:rFonts w:ascii="Lato" w:hAnsi="Lato"/>
        </w:rPr>
        <w:t xml:space="preserve"> niniejszego regulaminu</w:t>
      </w:r>
      <w:r w:rsidR="005758AF">
        <w:rPr>
          <w:rFonts w:ascii="Lato" w:hAnsi="Lato"/>
        </w:rPr>
        <w:t>,</w:t>
      </w:r>
    </w:p>
    <w:p w14:paraId="5A940535" w14:textId="2CEEF989" w:rsidR="004E04D3" w:rsidRPr="00715F78" w:rsidRDefault="005758AF" w:rsidP="00715F78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złożenie oświadczeń na złych formularzach</w:t>
      </w:r>
      <w:r w:rsidR="004E04D3" w:rsidRPr="00715F78">
        <w:rPr>
          <w:rFonts w:ascii="Lato" w:hAnsi="Lato"/>
        </w:rPr>
        <w:t>.</w:t>
      </w:r>
    </w:p>
    <w:p w14:paraId="7B98A827" w14:textId="352B07C8" w:rsidR="004E04D3" w:rsidRPr="000C4180" w:rsidRDefault="004E04D3" w:rsidP="007447D4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Lato" w:hAnsi="Lato"/>
        </w:rPr>
      </w:pPr>
      <w:r w:rsidRPr="000C4180">
        <w:rPr>
          <w:rFonts w:ascii="Lato" w:hAnsi="Lato"/>
        </w:rPr>
        <w:t xml:space="preserve">Wniosek, który spełnia wymogi formalne </w:t>
      </w:r>
      <w:r w:rsidR="000C4180" w:rsidRPr="000C4180">
        <w:rPr>
          <w:rFonts w:ascii="Lato" w:hAnsi="Lato"/>
        </w:rPr>
        <w:t>Organizator</w:t>
      </w:r>
      <w:r w:rsidRPr="000C4180">
        <w:rPr>
          <w:rFonts w:ascii="Lato" w:hAnsi="Lato"/>
        </w:rPr>
        <w:t xml:space="preserve"> przekazuje do </w:t>
      </w:r>
      <w:r w:rsidR="00292C91" w:rsidRPr="000C4180">
        <w:rPr>
          <w:rFonts w:ascii="Lato" w:hAnsi="Lato"/>
        </w:rPr>
        <w:t xml:space="preserve">merytorycznej </w:t>
      </w:r>
      <w:r w:rsidRPr="000C4180">
        <w:rPr>
          <w:rFonts w:ascii="Lato" w:hAnsi="Lato"/>
        </w:rPr>
        <w:t xml:space="preserve">oceny. </w:t>
      </w:r>
    </w:p>
    <w:p w14:paraId="2A77E192" w14:textId="151E2DF7" w:rsidR="004E04D3" w:rsidRPr="000D249D" w:rsidRDefault="004E04D3" w:rsidP="007447D4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Lato" w:hAnsi="Lato"/>
        </w:rPr>
      </w:pPr>
      <w:r w:rsidRPr="000D249D">
        <w:rPr>
          <w:rFonts w:ascii="Lato" w:hAnsi="Lato"/>
        </w:rPr>
        <w:t xml:space="preserve">Rozpatrzenie wniosków następuje w ciągu </w:t>
      </w:r>
      <w:r w:rsidR="005758AF" w:rsidRPr="005758AF">
        <w:rPr>
          <w:rFonts w:ascii="Lato" w:hAnsi="Lato"/>
        </w:rPr>
        <w:t>3</w:t>
      </w:r>
      <w:r w:rsidRPr="005758AF">
        <w:rPr>
          <w:rFonts w:ascii="Lato" w:hAnsi="Lato"/>
        </w:rPr>
        <w:t>0</w:t>
      </w:r>
      <w:r w:rsidRPr="000D249D">
        <w:rPr>
          <w:rFonts w:ascii="Lato" w:hAnsi="Lato"/>
        </w:rPr>
        <w:t xml:space="preserve"> dni od termin</w:t>
      </w:r>
      <w:r w:rsidR="00856A03">
        <w:rPr>
          <w:rFonts w:ascii="Lato" w:hAnsi="Lato"/>
        </w:rPr>
        <w:t>u</w:t>
      </w:r>
      <w:r w:rsidRPr="000D249D">
        <w:rPr>
          <w:rFonts w:ascii="Lato" w:hAnsi="Lato"/>
        </w:rPr>
        <w:t xml:space="preserve"> </w:t>
      </w:r>
      <w:r w:rsidR="005758AF">
        <w:rPr>
          <w:rFonts w:ascii="Lato" w:hAnsi="Lato"/>
        </w:rPr>
        <w:t>złożenia wniosku bez uchybień</w:t>
      </w:r>
      <w:r w:rsidRPr="000D249D">
        <w:rPr>
          <w:rFonts w:ascii="Lato" w:hAnsi="Lato"/>
        </w:rPr>
        <w:t>.</w:t>
      </w:r>
    </w:p>
    <w:p w14:paraId="6D2DEEB1" w14:textId="77777777" w:rsidR="007447D4" w:rsidRDefault="007447D4" w:rsidP="00BB5E5A">
      <w:pPr>
        <w:spacing w:line="276" w:lineRule="auto"/>
        <w:jc w:val="center"/>
        <w:rPr>
          <w:rFonts w:ascii="Lato" w:hAnsi="Lato"/>
          <w:b/>
          <w:bCs/>
        </w:rPr>
      </w:pPr>
    </w:p>
    <w:p w14:paraId="54E45896" w14:textId="214EF587" w:rsidR="004E04D3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lastRenderedPageBreak/>
        <w:t xml:space="preserve">§ </w:t>
      </w:r>
      <w:r w:rsidR="00D01164">
        <w:rPr>
          <w:rFonts w:ascii="Lato" w:hAnsi="Lato"/>
          <w:b/>
          <w:bCs/>
        </w:rPr>
        <w:t>3</w:t>
      </w:r>
    </w:p>
    <w:p w14:paraId="3F3202D8" w14:textId="486A7566" w:rsidR="00082082" w:rsidRPr="00082082" w:rsidRDefault="00082082" w:rsidP="00BB5E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Lato" w:hAnsi="Lato"/>
        </w:rPr>
      </w:pPr>
      <w:r w:rsidRPr="00082082">
        <w:rPr>
          <w:rFonts w:ascii="Lato" w:hAnsi="Lato"/>
        </w:rPr>
        <w:t>Warunki udziału w naborze</w:t>
      </w:r>
      <w:r>
        <w:rPr>
          <w:rFonts w:ascii="Lato" w:hAnsi="Lato"/>
        </w:rPr>
        <w:t>:</w:t>
      </w:r>
    </w:p>
    <w:p w14:paraId="473AA35E" w14:textId="0C533249" w:rsid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>przedmiot realizacji projektu nie dotyczy rodzajów działalności wykluczonych z</w:t>
      </w:r>
      <w:r w:rsidR="0039076F">
        <w:rPr>
          <w:rFonts w:ascii="Lato" w:hAnsi="Lato"/>
        </w:rPr>
        <w:t> </w:t>
      </w:r>
      <w:r w:rsidRPr="00082082">
        <w:rPr>
          <w:rFonts w:ascii="Lato" w:hAnsi="Lato"/>
        </w:rPr>
        <w:t>możliwości uzyskania pomocy finansowej, o których mowa w art. 7 ust. 1 rozporządzenia nr 2021/1058</w:t>
      </w:r>
      <w:r w:rsidRPr="00F278EC">
        <w:rPr>
          <w:rStyle w:val="Odwoanieprzypisudolnego"/>
          <w:rFonts w:ascii="Lato" w:hAnsi="Lato"/>
        </w:rPr>
        <w:footnoteReference w:id="1"/>
      </w:r>
      <w:r w:rsidRPr="00082082">
        <w:rPr>
          <w:rFonts w:ascii="Lato" w:hAnsi="Lato"/>
        </w:rPr>
        <w:t>;</w:t>
      </w:r>
    </w:p>
    <w:p w14:paraId="0842826D" w14:textId="03BD438E" w:rsid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/>
        </w:rPr>
        <w:t xml:space="preserve"> zrekrutuje lokalnych przedsiębiorców z sektora MŚP, którym zostanie udzielone wsparcie;</w:t>
      </w:r>
    </w:p>
    <w:p w14:paraId="3ACA1749" w14:textId="0592A3BD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>przedsiębiorcy to mikro, ma</w:t>
      </w:r>
      <w:r w:rsidR="0039076F">
        <w:rPr>
          <w:rFonts w:ascii="Lato" w:hAnsi="Lato"/>
        </w:rPr>
        <w:t>li</w:t>
      </w:r>
      <w:r w:rsidRPr="00082082">
        <w:rPr>
          <w:rFonts w:ascii="Lato" w:hAnsi="Lato"/>
        </w:rPr>
        <w:t xml:space="preserve"> lub średni przedsiębiorcy </w:t>
      </w:r>
      <w:r w:rsidRPr="00082082">
        <w:rPr>
          <w:rFonts w:ascii="Lato" w:hAnsi="Lato" w:cs="Arial"/>
        </w:rPr>
        <w:t>w rozumieniu załącznika I do rozporządzenia nr 651/2014</w:t>
      </w:r>
      <w:r w:rsidRPr="00F278EC">
        <w:rPr>
          <w:rStyle w:val="Odwoanieprzypisudolnego"/>
          <w:rFonts w:ascii="Lato" w:hAnsi="Lato" w:cs="Arial"/>
        </w:rPr>
        <w:footnoteReference w:id="2"/>
      </w:r>
      <w:r w:rsidRPr="00082082">
        <w:rPr>
          <w:rFonts w:ascii="Lato" w:hAnsi="Lato" w:cs="Arial"/>
        </w:rPr>
        <w:t>;</w:t>
      </w:r>
    </w:p>
    <w:p w14:paraId="081BA527" w14:textId="278784BD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 w:cs="Arial"/>
        </w:rPr>
        <w:t xml:space="preserve">przedsiębiorcy na moment podpisania umowy o współpracy i otrzymaniu pomocy de </w:t>
      </w:r>
      <w:proofErr w:type="spellStart"/>
      <w:r w:rsidRPr="00082082">
        <w:rPr>
          <w:rFonts w:ascii="Lato" w:hAnsi="Lato" w:cs="Arial"/>
        </w:rPr>
        <w:t>minimis</w:t>
      </w:r>
      <w:proofErr w:type="spellEnd"/>
      <w:r w:rsidRPr="00082082">
        <w:rPr>
          <w:rFonts w:ascii="Lato" w:hAnsi="Lato" w:cs="Arial"/>
        </w:rPr>
        <w:t xml:space="preserve"> na II poziomie prowadzą działalność gospodarczą </w:t>
      </w:r>
      <w:r w:rsidR="002C6DAC">
        <w:rPr>
          <w:rFonts w:ascii="Lato" w:hAnsi="Lato" w:cs="Arial"/>
        </w:rPr>
        <w:t xml:space="preserve">min. 1 rok </w:t>
      </w:r>
      <w:r w:rsidRPr="00082082">
        <w:rPr>
          <w:rFonts w:ascii="Lato" w:hAnsi="Lato" w:cs="Arial"/>
        </w:rPr>
        <w:t>na terenie województwa kujawsko-pomorskiego</w:t>
      </w:r>
      <w:r w:rsidRPr="00F278EC">
        <w:rPr>
          <w:rStyle w:val="Odwoanieprzypisudolnego"/>
          <w:rFonts w:ascii="Lato" w:hAnsi="Lato" w:cs="Arial"/>
        </w:rPr>
        <w:footnoteReference w:id="3"/>
      </w:r>
      <w:r w:rsidRPr="00082082">
        <w:rPr>
          <w:rFonts w:ascii="Lato" w:hAnsi="Lato" w:cs="Arial"/>
        </w:rPr>
        <w:t>;</w:t>
      </w:r>
    </w:p>
    <w:p w14:paraId="02F833CD" w14:textId="14FBFCD6" w:rsidR="00082082" w:rsidRPr="00F51A5F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F51A5F">
        <w:rPr>
          <w:rFonts w:ascii="Lato" w:hAnsi="Lato" w:cs="Arial"/>
        </w:rPr>
        <w:t xml:space="preserve">przedsiębiorcy na moment podpisania umowy o współpracy i otrzymaniu pomocy de </w:t>
      </w:r>
      <w:proofErr w:type="spellStart"/>
      <w:r w:rsidRPr="00F51A5F">
        <w:rPr>
          <w:rFonts w:ascii="Lato" w:hAnsi="Lato" w:cs="Arial"/>
        </w:rPr>
        <w:t>minimis</w:t>
      </w:r>
      <w:proofErr w:type="spellEnd"/>
      <w:r w:rsidRPr="00F51A5F">
        <w:rPr>
          <w:rFonts w:ascii="Lato" w:hAnsi="Lato" w:cs="Arial"/>
        </w:rPr>
        <w:t xml:space="preserve"> na II poziomie prowadzą działalność gospodarczą min. </w:t>
      </w:r>
      <w:r w:rsidR="002C6DAC" w:rsidRPr="00F51A5F">
        <w:rPr>
          <w:rFonts w:ascii="Lato" w:hAnsi="Lato" w:cs="Arial"/>
        </w:rPr>
        <w:t>3</w:t>
      </w:r>
      <w:r w:rsidRPr="00F51A5F">
        <w:rPr>
          <w:rFonts w:ascii="Lato" w:hAnsi="Lato" w:cs="Arial"/>
        </w:rPr>
        <w:t>6 miesięcy;</w:t>
      </w:r>
    </w:p>
    <w:p w14:paraId="73F6E2A6" w14:textId="517116DF" w:rsidR="00082082" w:rsidRPr="002377E9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 xml:space="preserve">przedsiębiorcy, którzy otrzymają wsparcie w postaci promocji podczas </w:t>
      </w:r>
      <w:r w:rsidR="0039076F">
        <w:rPr>
          <w:rFonts w:ascii="Lato" w:hAnsi="Lato"/>
        </w:rPr>
        <w:t xml:space="preserve">produkcji filmowych realizowanych </w:t>
      </w:r>
      <w:r w:rsidRPr="00082082">
        <w:rPr>
          <w:rFonts w:ascii="Lato" w:hAnsi="Lato"/>
        </w:rPr>
        <w:t xml:space="preserve">przez </w:t>
      </w:r>
      <w:r w:rsidR="0039076F">
        <w:rPr>
          <w:rFonts w:ascii="Lato" w:hAnsi="Lato"/>
        </w:rPr>
        <w:t>Wnioskodawcę</w:t>
      </w:r>
      <w:r w:rsidRPr="00082082">
        <w:rPr>
          <w:rFonts w:ascii="Lato" w:hAnsi="Lato"/>
        </w:rPr>
        <w:t xml:space="preserve">, </w:t>
      </w:r>
      <w:r w:rsidRPr="00082082">
        <w:rPr>
          <w:rFonts w:ascii="Lato" w:hAnsi="Lato" w:cs="Arial"/>
        </w:rPr>
        <w:t>nie są przedsiębiorstwami w trudnej sytuacji w rozumieniu pkt. 24 Wytycznych dotyczących pomocy państwa na ratowanie i restrukturyzację przedsiębiorstw niefinansowych znajdujących się w trudnej sytuacji (Dz. Urz. UE C 249/1 z 31.07.2014 r.);</w:t>
      </w:r>
    </w:p>
    <w:p w14:paraId="386E74CE" w14:textId="4DF79519" w:rsidR="002377E9" w:rsidRPr="00082082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bookmarkStart w:id="0" w:name="_Hlk211330499"/>
      <w:r w:rsidRPr="00082082">
        <w:rPr>
          <w:rFonts w:ascii="Lato" w:hAnsi="Lato"/>
        </w:rPr>
        <w:t xml:space="preserve">przedsiębiorcy, którzy otrzymają wsparcie w postaci promocji podczas </w:t>
      </w:r>
      <w:r>
        <w:rPr>
          <w:rFonts w:ascii="Lato" w:hAnsi="Lato"/>
        </w:rPr>
        <w:t xml:space="preserve">produkcji filmowych realizowanych </w:t>
      </w:r>
      <w:r w:rsidRPr="00082082">
        <w:rPr>
          <w:rFonts w:ascii="Lato" w:hAnsi="Lato"/>
        </w:rPr>
        <w:t xml:space="preserve">przez </w:t>
      </w:r>
      <w:r>
        <w:rPr>
          <w:rFonts w:ascii="Lato" w:hAnsi="Lato"/>
        </w:rPr>
        <w:t xml:space="preserve">Wnioskodawcę nie mogą być powiązani osobowo ani kapitałowo z </w:t>
      </w:r>
      <w:bookmarkEnd w:id="0"/>
      <w:r>
        <w:rPr>
          <w:rFonts w:ascii="Lato" w:hAnsi="Lato"/>
        </w:rPr>
        <w:t>producentem/producentami produkcji filmowej;</w:t>
      </w:r>
    </w:p>
    <w:p w14:paraId="158E4986" w14:textId="77777777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 w:cs="Arial"/>
        </w:rPr>
        <w:t>przedsiębiorcy ubiegający się o wsparcie muszą posiadać strategie internacjonalizacji;</w:t>
      </w:r>
    </w:p>
    <w:p w14:paraId="56FA5665" w14:textId="145CFEAB" w:rsidR="00082082" w:rsidRP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 w:cs="MS Shell Dlg 2"/>
        </w:rPr>
        <w:t xml:space="preserve"> posiada uprawnienia do wykonywania określonej działalności lub czynności, jeżeli przepisy prawa nakładają obowiązek ich posiadania – zgodnie z</w:t>
      </w:r>
      <w:r>
        <w:rPr>
          <w:rFonts w:ascii="Lato" w:hAnsi="Lato" w:cs="MS Shell Dlg 2"/>
        </w:rPr>
        <w:t> </w:t>
      </w:r>
      <w:r w:rsidR="00082082" w:rsidRPr="00082082">
        <w:rPr>
          <w:rFonts w:ascii="Lato" w:hAnsi="Lato" w:cs="MS Shell Dlg 2"/>
        </w:rPr>
        <w:t>obowiązującymi przepisami prawa;</w:t>
      </w:r>
    </w:p>
    <w:p w14:paraId="244DC8C7" w14:textId="657A9437" w:rsid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/>
        </w:rPr>
        <w:t xml:space="preserve"> dysponuje prawami autorskimi do </w:t>
      </w:r>
      <w:r w:rsidR="00082082">
        <w:rPr>
          <w:rFonts w:ascii="Lato" w:hAnsi="Lato"/>
        </w:rPr>
        <w:t>produkcji filmowej</w:t>
      </w:r>
      <w:r w:rsidR="00082082" w:rsidRPr="00082082">
        <w:rPr>
          <w:rFonts w:ascii="Lato" w:hAnsi="Lato"/>
        </w:rPr>
        <w:t>;</w:t>
      </w:r>
    </w:p>
    <w:p w14:paraId="64A440BF" w14:textId="157C50A9" w:rsidR="00961E0D" w:rsidRPr="005758AF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5758AF">
        <w:rPr>
          <w:rFonts w:ascii="Lato" w:hAnsi="Lato"/>
        </w:rPr>
        <w:t>produkcja filmowa, zgł</w:t>
      </w:r>
      <w:r w:rsidR="00B734FD" w:rsidRPr="005758AF">
        <w:rPr>
          <w:rFonts w:ascii="Lato" w:hAnsi="Lato"/>
        </w:rPr>
        <w:t>a</w:t>
      </w:r>
      <w:r w:rsidRPr="005758AF">
        <w:rPr>
          <w:rFonts w:ascii="Lato" w:hAnsi="Lato"/>
        </w:rPr>
        <w:t>sz</w:t>
      </w:r>
      <w:r w:rsidR="00B734FD" w:rsidRPr="005758AF">
        <w:rPr>
          <w:rFonts w:ascii="Lato" w:hAnsi="Lato"/>
        </w:rPr>
        <w:t>a</w:t>
      </w:r>
      <w:r w:rsidRPr="005758AF">
        <w:rPr>
          <w:rFonts w:ascii="Lato" w:hAnsi="Lato"/>
        </w:rPr>
        <w:t>na w naborze powinna mieć zasięg co najmniej ogólnopolski</w:t>
      </w:r>
      <w:r w:rsidR="00B734FD" w:rsidRPr="005758AF">
        <w:rPr>
          <w:rFonts w:ascii="Lato" w:hAnsi="Lato"/>
        </w:rPr>
        <w:t>, tj.</w:t>
      </w:r>
      <w:r w:rsidRPr="005758AF">
        <w:rPr>
          <w:rFonts w:ascii="Lato" w:hAnsi="Lato"/>
        </w:rPr>
        <w:t xml:space="preserve"> m.in.: </w:t>
      </w:r>
      <w:r w:rsidR="005758AF" w:rsidRPr="005758AF">
        <w:rPr>
          <w:rFonts w:ascii="Lato" w:hAnsi="Lato"/>
        </w:rPr>
        <w:t xml:space="preserve">poprzez </w:t>
      </w:r>
      <w:r w:rsidR="00B734FD" w:rsidRPr="005758AF">
        <w:rPr>
          <w:rFonts w:ascii="Lato" w:hAnsi="Lato"/>
        </w:rPr>
        <w:t xml:space="preserve">wejście do </w:t>
      </w:r>
      <w:r w:rsidRPr="005758AF">
        <w:rPr>
          <w:rFonts w:ascii="Lato" w:hAnsi="Lato"/>
        </w:rPr>
        <w:t>stał</w:t>
      </w:r>
      <w:r w:rsidR="00B734FD" w:rsidRPr="005758AF">
        <w:rPr>
          <w:rFonts w:ascii="Lato" w:hAnsi="Lato"/>
        </w:rPr>
        <w:t>ego</w:t>
      </w:r>
      <w:r w:rsidRPr="005758AF">
        <w:rPr>
          <w:rFonts w:ascii="Lato" w:hAnsi="Lato"/>
        </w:rPr>
        <w:t xml:space="preserve"> repertuar</w:t>
      </w:r>
      <w:r w:rsidR="00B734FD" w:rsidRPr="005758AF">
        <w:rPr>
          <w:rFonts w:ascii="Lato" w:hAnsi="Lato"/>
        </w:rPr>
        <w:t>u</w:t>
      </w:r>
      <w:r w:rsidRPr="005758AF">
        <w:rPr>
          <w:rFonts w:ascii="Lato" w:hAnsi="Lato"/>
        </w:rPr>
        <w:t xml:space="preserve"> w kinach</w:t>
      </w:r>
      <w:r w:rsidR="00961E0D" w:rsidRPr="005758AF">
        <w:rPr>
          <w:rFonts w:ascii="Lato" w:hAnsi="Lato"/>
        </w:rPr>
        <w:t xml:space="preserve"> i/lub</w:t>
      </w:r>
      <w:r w:rsidRPr="005758AF">
        <w:rPr>
          <w:rFonts w:ascii="Lato" w:hAnsi="Lato"/>
        </w:rPr>
        <w:t xml:space="preserve"> </w:t>
      </w:r>
      <w:r w:rsidR="00B734FD" w:rsidRPr="005758AF">
        <w:rPr>
          <w:rFonts w:ascii="Lato" w:hAnsi="Lato"/>
        </w:rPr>
        <w:t xml:space="preserve">do </w:t>
      </w:r>
      <w:r w:rsidR="00961E0D" w:rsidRPr="005758AF">
        <w:rPr>
          <w:rFonts w:ascii="Lato" w:hAnsi="Lato"/>
        </w:rPr>
        <w:t>dystrybucj</w:t>
      </w:r>
      <w:r w:rsidR="00B734FD" w:rsidRPr="005758AF">
        <w:rPr>
          <w:rFonts w:ascii="Lato" w:hAnsi="Lato"/>
        </w:rPr>
        <w:t>i</w:t>
      </w:r>
      <w:r w:rsidR="00961E0D" w:rsidRPr="005758AF">
        <w:rPr>
          <w:rFonts w:ascii="Lato" w:hAnsi="Lato"/>
        </w:rPr>
        <w:t xml:space="preserve"> na platformach/kanałach dystrybucyjnych i/lub </w:t>
      </w:r>
      <w:r w:rsidR="005758AF" w:rsidRPr="005758AF">
        <w:rPr>
          <w:rFonts w:ascii="Lato" w:hAnsi="Lato"/>
        </w:rPr>
        <w:t xml:space="preserve">telewizji o zasięgu co najmniej ogólnopolskim </w:t>
      </w:r>
      <w:r w:rsidR="005758AF">
        <w:rPr>
          <w:rFonts w:ascii="Lato" w:hAnsi="Lato"/>
        </w:rPr>
        <w:t>i/lub udział w</w:t>
      </w:r>
      <w:r w:rsidR="00961E0D" w:rsidRPr="005758AF">
        <w:rPr>
          <w:rFonts w:ascii="Lato" w:hAnsi="Lato"/>
        </w:rPr>
        <w:t xml:space="preserve"> festiwalach </w:t>
      </w:r>
      <w:r w:rsidR="005758AF">
        <w:rPr>
          <w:rFonts w:ascii="Lato" w:hAnsi="Lato"/>
        </w:rPr>
        <w:t xml:space="preserve">filmowych </w:t>
      </w:r>
      <w:r w:rsidR="00961E0D" w:rsidRPr="005758AF">
        <w:rPr>
          <w:rFonts w:ascii="Lato" w:hAnsi="Lato"/>
        </w:rPr>
        <w:t>w kraju i/lub za granicą;</w:t>
      </w:r>
    </w:p>
    <w:p w14:paraId="780D3E9B" w14:textId="6C56B4F9" w:rsidR="002377E9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2377E9">
        <w:rPr>
          <w:rFonts w:ascii="Lato" w:hAnsi="Lato"/>
        </w:rPr>
        <w:t xml:space="preserve">zaangażowanie finansowe (wkład) </w:t>
      </w:r>
      <w:r w:rsidR="00B734FD">
        <w:rPr>
          <w:rFonts w:ascii="Lato" w:hAnsi="Lato"/>
        </w:rPr>
        <w:t>Organizatora</w:t>
      </w:r>
      <w:r w:rsidRPr="002377E9">
        <w:rPr>
          <w:rFonts w:ascii="Lato" w:hAnsi="Lato"/>
        </w:rPr>
        <w:t xml:space="preserve"> nie może przekroczyć 50% planowanych kosztów produkcji film</w:t>
      </w:r>
      <w:r>
        <w:rPr>
          <w:rFonts w:ascii="Lato" w:hAnsi="Lato"/>
        </w:rPr>
        <w:t>owej;</w:t>
      </w:r>
    </w:p>
    <w:p w14:paraId="7904A9F4" w14:textId="7BCF307C" w:rsidR="00082082" w:rsidRPr="000D249D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 w:cs="MS Shell Dlg 2"/>
        </w:rPr>
        <w:t xml:space="preserve"> będzie promować projekt pn.: „</w:t>
      </w:r>
      <w:proofErr w:type="spellStart"/>
      <w:r w:rsidR="00082082" w:rsidRPr="00082082">
        <w:rPr>
          <w:rFonts w:ascii="Lato" w:hAnsi="Lato" w:cs="MS Shell Dlg 2"/>
        </w:rPr>
        <w:t>Kujawy+Pomorze</w:t>
      </w:r>
      <w:proofErr w:type="spellEnd"/>
      <w:r w:rsidR="00082082" w:rsidRPr="00082082">
        <w:rPr>
          <w:rFonts w:ascii="Lato" w:hAnsi="Lato" w:cs="MS Shell Dlg 2"/>
        </w:rPr>
        <w:t xml:space="preserve"> – promocja potencjału gospodarczego regionu – edycja III”</w:t>
      </w:r>
      <w:r w:rsidR="00D85F6E">
        <w:rPr>
          <w:rFonts w:ascii="Lato" w:hAnsi="Lato" w:cs="MS Shell Dlg 2"/>
        </w:rPr>
        <w:t xml:space="preserve"> oraz Fundusz Filmowy Kujawy i Pomorze</w:t>
      </w:r>
      <w:r>
        <w:rPr>
          <w:rFonts w:ascii="Lato" w:hAnsi="Lato" w:cs="MS Shell Dlg 2"/>
        </w:rPr>
        <w:t>.</w:t>
      </w:r>
    </w:p>
    <w:p w14:paraId="0C84F75C" w14:textId="4AF6CE72" w:rsidR="000D249D" w:rsidRPr="000D249D" w:rsidRDefault="000D249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 w:rsidRPr="00066E72">
        <w:rPr>
          <w:rFonts w:ascii="Lato" w:hAnsi="Lato" w:cs="MS Shell Dlg 2"/>
        </w:rPr>
        <w:lastRenderedPageBreak/>
        <w:t xml:space="preserve">W związku z ograniczoną pulą środków finansowych przeznaczoną na to zadanie </w:t>
      </w:r>
      <w:r w:rsidR="00B734FD">
        <w:rPr>
          <w:rFonts w:ascii="Lato" w:hAnsi="Lato" w:cs="MS Shell Dlg 2"/>
        </w:rPr>
        <w:t>Organizator</w:t>
      </w:r>
      <w:r w:rsidRPr="00066E72">
        <w:rPr>
          <w:rFonts w:ascii="Lato" w:hAnsi="Lato" w:cs="MS Shell Dlg 2"/>
        </w:rPr>
        <w:t xml:space="preserve"> zastrzega sobie prawo do przydzielenia kwoty wsparcia do kwoty nieprzekraczającej puli</w:t>
      </w:r>
      <w:r>
        <w:rPr>
          <w:rFonts w:ascii="Lato" w:hAnsi="Lato" w:cs="MS Shell Dlg 2"/>
        </w:rPr>
        <w:t>.</w:t>
      </w:r>
    </w:p>
    <w:p w14:paraId="5C3F086C" w14:textId="0F9E924E" w:rsidR="000D249D" w:rsidRPr="00B734FD" w:rsidRDefault="000D249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 w:rsidRPr="00066E72">
        <w:rPr>
          <w:rFonts w:ascii="Lato" w:hAnsi="Lato" w:cs="MS Shell Dlg 2"/>
        </w:rPr>
        <w:t xml:space="preserve">Umowa może zostać podpisana na </w:t>
      </w:r>
      <w:r w:rsidR="00292C91">
        <w:rPr>
          <w:rFonts w:ascii="Lato" w:hAnsi="Lato" w:cs="MS Shell Dlg 2"/>
        </w:rPr>
        <w:t>produkcje filmowe</w:t>
      </w:r>
      <w:r w:rsidRPr="00066E72">
        <w:rPr>
          <w:rFonts w:ascii="Lato" w:hAnsi="Lato" w:cs="MS Shell Dlg 2"/>
        </w:rPr>
        <w:t xml:space="preserve"> </w:t>
      </w:r>
      <w:r w:rsidR="005758AF">
        <w:rPr>
          <w:rFonts w:ascii="Lato" w:hAnsi="Lato" w:cs="MS Shell Dlg 2"/>
        </w:rPr>
        <w:t>z</w:t>
      </w:r>
      <w:r w:rsidRPr="00066E72">
        <w:rPr>
          <w:rFonts w:ascii="Lato" w:hAnsi="Lato" w:cs="MS Shell Dlg 2"/>
        </w:rPr>
        <w:t xml:space="preserve">realizowane do </w:t>
      </w:r>
      <w:r w:rsidR="00715F78">
        <w:rPr>
          <w:rFonts w:ascii="Lato" w:hAnsi="Lato" w:cs="MS Shell Dlg 2"/>
        </w:rPr>
        <w:t>30</w:t>
      </w:r>
      <w:r w:rsidRPr="005622DE">
        <w:rPr>
          <w:rFonts w:ascii="Lato" w:hAnsi="Lato" w:cs="MS Shell Dlg 2"/>
        </w:rPr>
        <w:t xml:space="preserve"> </w:t>
      </w:r>
      <w:r w:rsidR="00D85F6E">
        <w:rPr>
          <w:rFonts w:ascii="Lato" w:hAnsi="Lato" w:cs="MS Shell Dlg 2"/>
        </w:rPr>
        <w:t>października</w:t>
      </w:r>
      <w:r w:rsidRPr="00066E72">
        <w:rPr>
          <w:rFonts w:ascii="Lato" w:hAnsi="Lato" w:cs="MS Shell Dlg 2"/>
        </w:rPr>
        <w:t xml:space="preserve"> 202</w:t>
      </w:r>
      <w:r w:rsidR="00715F78">
        <w:rPr>
          <w:rFonts w:ascii="Lato" w:hAnsi="Lato" w:cs="MS Shell Dlg 2"/>
        </w:rPr>
        <w:t>7</w:t>
      </w:r>
      <w:r w:rsidRPr="00066E72">
        <w:rPr>
          <w:rFonts w:ascii="Lato" w:hAnsi="Lato" w:cs="MS Shell Dlg 2"/>
        </w:rPr>
        <w:t xml:space="preserve"> r.</w:t>
      </w:r>
    </w:p>
    <w:p w14:paraId="2B9011CD" w14:textId="03A17EF2" w:rsidR="00B734FD" w:rsidRPr="000D249D" w:rsidRDefault="00B734F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>
        <w:rPr>
          <w:rFonts w:ascii="Lato" w:hAnsi="Lato" w:cs="MS Shell Dlg 2"/>
        </w:rPr>
        <w:t xml:space="preserve">Organizator zastrzega sobie prawo weryfikacji spełnienia warunków ust. 1 pkt k) i l) po zakończeniu realizacji umowy. Wnioskodawca, na prośbę </w:t>
      </w:r>
      <w:r w:rsidR="007613B5">
        <w:rPr>
          <w:rFonts w:ascii="Lato" w:hAnsi="Lato" w:cs="MS Shell Dlg 2"/>
        </w:rPr>
        <w:t>O</w:t>
      </w:r>
      <w:r>
        <w:rPr>
          <w:rFonts w:ascii="Lato" w:hAnsi="Lato" w:cs="MS Shell Dlg 2"/>
        </w:rPr>
        <w:t>rganizatora</w:t>
      </w:r>
      <w:r w:rsidR="007613B5">
        <w:rPr>
          <w:rFonts w:ascii="Lato" w:hAnsi="Lato" w:cs="MS Shell Dlg 2"/>
        </w:rPr>
        <w:t xml:space="preserve"> przedstawi potwierdzenie spełnienia warunków ust. 1 pkt k) i l).</w:t>
      </w:r>
    </w:p>
    <w:p w14:paraId="0A49759F" w14:textId="2B4E0647" w:rsidR="00082082" w:rsidRDefault="00082082" w:rsidP="0039076F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>
        <w:rPr>
          <w:rFonts w:ascii="Lato" w:hAnsi="Lato"/>
          <w:b/>
          <w:bCs/>
        </w:rPr>
        <w:t>4</w:t>
      </w:r>
    </w:p>
    <w:p w14:paraId="375CFC58" w14:textId="11886F03" w:rsidR="00BB5E5A" w:rsidRPr="00066E72" w:rsidRDefault="00BB5E5A" w:rsidP="0039076F">
      <w:pPr>
        <w:pStyle w:val="NormalnyWeb"/>
        <w:numPr>
          <w:ilvl w:val="2"/>
          <w:numId w:val="2"/>
        </w:numPr>
        <w:spacing w:before="0" w:beforeAutospacing="0" w:after="120" w:afterAutospacing="0"/>
        <w:ind w:left="426" w:hanging="284"/>
        <w:rPr>
          <w:rFonts w:ascii="Lato" w:hAnsi="Lato" w:cs="Arial"/>
          <w:sz w:val="22"/>
          <w:szCs w:val="22"/>
        </w:rPr>
      </w:pPr>
      <w:r w:rsidRPr="00066E72">
        <w:rPr>
          <w:rFonts w:ascii="Lato" w:hAnsi="Lato" w:cs="Arial"/>
          <w:sz w:val="22"/>
          <w:szCs w:val="22"/>
        </w:rPr>
        <w:t>Ofertę należy złożyć</w:t>
      </w:r>
      <w:r w:rsidRPr="00066E72">
        <w:rPr>
          <w:rFonts w:ascii="Lato" w:hAnsi="Lato"/>
          <w:sz w:val="22"/>
          <w:szCs w:val="22"/>
        </w:rPr>
        <w:t xml:space="preserve"> w zamkniętej kopercie z dopiskiem: </w:t>
      </w:r>
      <w:r w:rsidRPr="00066E72">
        <w:rPr>
          <w:rFonts w:ascii="Lato" w:hAnsi="Lato"/>
          <w:b/>
          <w:sz w:val="22"/>
          <w:szCs w:val="22"/>
        </w:rPr>
        <w:t>„</w:t>
      </w:r>
      <w:proofErr w:type="spellStart"/>
      <w:r w:rsidRPr="00066E72">
        <w:rPr>
          <w:rFonts w:ascii="Lato" w:hAnsi="Lato"/>
          <w:b/>
          <w:sz w:val="22"/>
          <w:szCs w:val="22"/>
        </w:rPr>
        <w:t>Kujawy+Pomorze</w:t>
      </w:r>
      <w:proofErr w:type="spellEnd"/>
      <w:r w:rsidRPr="00066E72">
        <w:rPr>
          <w:rFonts w:ascii="Lato" w:hAnsi="Lato"/>
          <w:b/>
          <w:sz w:val="22"/>
          <w:szCs w:val="22"/>
        </w:rPr>
        <w:t xml:space="preserve"> – promocja potencjału gospodarczego regionu – edycja II</w:t>
      </w:r>
      <w:r>
        <w:rPr>
          <w:rFonts w:ascii="Lato" w:hAnsi="Lato"/>
          <w:b/>
          <w:sz w:val="22"/>
          <w:szCs w:val="22"/>
        </w:rPr>
        <w:t>I</w:t>
      </w:r>
      <w:r w:rsidRPr="00066E72">
        <w:rPr>
          <w:rFonts w:ascii="Lato" w:hAnsi="Lato"/>
          <w:b/>
          <w:sz w:val="22"/>
          <w:szCs w:val="22"/>
        </w:rPr>
        <w:t xml:space="preserve"> – nabór </w:t>
      </w:r>
      <w:r>
        <w:rPr>
          <w:rFonts w:ascii="Lato" w:hAnsi="Lato"/>
          <w:b/>
          <w:sz w:val="22"/>
          <w:szCs w:val="22"/>
        </w:rPr>
        <w:t>na produkcje filmowe</w:t>
      </w:r>
      <w:r w:rsidRPr="00066E72">
        <w:rPr>
          <w:rFonts w:ascii="Lato" w:hAnsi="Lato"/>
          <w:b/>
          <w:sz w:val="22"/>
          <w:szCs w:val="22"/>
        </w:rPr>
        <w:t>”</w:t>
      </w:r>
      <w:r w:rsidRPr="00066E72">
        <w:rPr>
          <w:rFonts w:ascii="Lato" w:hAnsi="Lato"/>
          <w:sz w:val="22"/>
          <w:szCs w:val="22"/>
        </w:rPr>
        <w:t>:</w:t>
      </w:r>
    </w:p>
    <w:p w14:paraId="0549979C" w14:textId="3B83A9B1" w:rsidR="00BB5E5A" w:rsidRPr="00066E72" w:rsidRDefault="00BB5E5A" w:rsidP="0039076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osobiście lub przez posłańca (dostarczyciel otrzyma dowód wpływu przesyłki opatrzony podpisem i datą) – decyduje data wpływu do Punktu Informacyjno-Podawczego w godzinach pracy Punktu od poniedziałku do piątku: </w:t>
      </w:r>
    </w:p>
    <w:p w14:paraId="7349F4C4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- w poniedziałki, środy i czwartki od 8.00 do 15.00, </w:t>
      </w:r>
    </w:p>
    <w:p w14:paraId="773FECC6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- we wtorki od 8.00 do 16.30, </w:t>
      </w:r>
    </w:p>
    <w:p w14:paraId="6A6B6595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>- w piątki od 8.00 do 13.30, lub</w:t>
      </w:r>
    </w:p>
    <w:p w14:paraId="3524F67F" w14:textId="300A0A25" w:rsidR="00BB5E5A" w:rsidRPr="00066E72" w:rsidRDefault="00BB5E5A" w:rsidP="000A6A7A">
      <w:pPr>
        <w:pStyle w:val="Akapitzlist"/>
        <w:numPr>
          <w:ilvl w:val="0"/>
          <w:numId w:val="18"/>
        </w:numPr>
        <w:spacing w:line="276" w:lineRule="auto"/>
        <w:rPr>
          <w:rFonts w:ascii="Lato" w:hAnsi="Lato"/>
        </w:rPr>
      </w:pPr>
      <w:r w:rsidRPr="00066E72">
        <w:rPr>
          <w:rFonts w:ascii="Lato" w:hAnsi="Lato"/>
        </w:rPr>
        <w:t>poprzez nadanie w polskiej placówce pocztowej wyznaczonego operatora w</w:t>
      </w:r>
      <w:r w:rsidR="0039076F">
        <w:rPr>
          <w:rFonts w:ascii="Lato" w:hAnsi="Lato"/>
        </w:rPr>
        <w:t> </w:t>
      </w:r>
      <w:r w:rsidRPr="00066E72">
        <w:rPr>
          <w:rFonts w:ascii="Lato" w:hAnsi="Lato"/>
        </w:rPr>
        <w:t xml:space="preserve">rozumieniu ustawy z dnia 23 listopada 2012 r. – Prawo pocztowe – </w:t>
      </w:r>
      <w:r w:rsidRPr="004070FF">
        <w:rPr>
          <w:rFonts w:ascii="Lato" w:hAnsi="Lato"/>
          <w:b/>
          <w:bCs/>
        </w:rPr>
        <w:t>decyduje data wpływu do Urzędu</w:t>
      </w:r>
      <w:r w:rsidRPr="00066E72">
        <w:rPr>
          <w:rFonts w:ascii="Lato" w:hAnsi="Lato"/>
        </w:rPr>
        <w:t>.</w:t>
      </w:r>
    </w:p>
    <w:p w14:paraId="4FDFEE55" w14:textId="4E06FB9B" w:rsidR="00D87CC5" w:rsidRDefault="00BB5E5A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 xml:space="preserve">Ofertę należy złożyć do dnia </w:t>
      </w:r>
      <w:r w:rsidR="001F24AD">
        <w:rPr>
          <w:rFonts w:ascii="Lato" w:hAnsi="Lato"/>
        </w:rPr>
        <w:t>1 grudnia</w:t>
      </w:r>
      <w:r w:rsidRPr="00D87CC5">
        <w:rPr>
          <w:rFonts w:ascii="Lato" w:hAnsi="Lato"/>
        </w:rPr>
        <w:t xml:space="preserve"> 202</w:t>
      </w:r>
      <w:r w:rsidR="00D85F6E">
        <w:rPr>
          <w:rFonts w:ascii="Lato" w:hAnsi="Lato"/>
        </w:rPr>
        <w:t>5</w:t>
      </w:r>
      <w:r w:rsidRPr="00D87CC5">
        <w:rPr>
          <w:rFonts w:ascii="Lato" w:hAnsi="Lato"/>
        </w:rPr>
        <w:t xml:space="preserve"> r. </w:t>
      </w:r>
    </w:p>
    <w:p w14:paraId="54A38E00" w14:textId="77777777" w:rsidR="00D87CC5" w:rsidRDefault="00BB5E5A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 xml:space="preserve">Wszelkie koszty związane z przygotowaniem oferty ponosi </w:t>
      </w:r>
      <w:r w:rsidR="0039076F" w:rsidRPr="00D87CC5">
        <w:rPr>
          <w:rFonts w:ascii="Lato" w:hAnsi="Lato"/>
        </w:rPr>
        <w:t>Wnioskodawca</w:t>
      </w:r>
      <w:r w:rsidRPr="00D87CC5">
        <w:rPr>
          <w:rFonts w:ascii="Lato" w:hAnsi="Lato"/>
        </w:rPr>
        <w:t>.</w:t>
      </w:r>
    </w:p>
    <w:p w14:paraId="21C008E0" w14:textId="77777777" w:rsidR="00D87CC5" w:rsidRDefault="00D66A2D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nie zwraca ofert.</w:t>
      </w:r>
    </w:p>
    <w:p w14:paraId="12491262" w14:textId="4C878291" w:rsidR="00D87CC5" w:rsidRDefault="0039076F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Wnioskodawca</w:t>
      </w:r>
      <w:r w:rsidR="00BB5E5A" w:rsidRPr="00D87CC5">
        <w:rPr>
          <w:rFonts w:ascii="Lato" w:hAnsi="Lato"/>
        </w:rPr>
        <w:t xml:space="preserve"> jest związany ofertą do czasu </w:t>
      </w:r>
      <w:r w:rsidR="005622DE" w:rsidRPr="00D87CC5">
        <w:rPr>
          <w:rFonts w:ascii="Lato" w:hAnsi="Lato"/>
        </w:rPr>
        <w:t>zatwierdzenia</w:t>
      </w:r>
      <w:r w:rsidR="00BB5E5A" w:rsidRPr="00D87CC5">
        <w:rPr>
          <w:rFonts w:ascii="Lato" w:hAnsi="Lato"/>
        </w:rPr>
        <w:t xml:space="preserve"> </w:t>
      </w:r>
      <w:r w:rsidR="007613B5">
        <w:rPr>
          <w:rFonts w:ascii="Lato" w:hAnsi="Lato"/>
        </w:rPr>
        <w:t xml:space="preserve">wyników </w:t>
      </w:r>
      <w:r w:rsidR="00BB5E5A" w:rsidRPr="00D87CC5">
        <w:rPr>
          <w:rFonts w:ascii="Lato" w:hAnsi="Lato"/>
        </w:rPr>
        <w:t>naboru przez Zarząd Województwa Kujawsko-Pomorskiego.</w:t>
      </w:r>
    </w:p>
    <w:p w14:paraId="5140EBE2" w14:textId="1F8C37C4" w:rsidR="00D87CC5" w:rsidRDefault="005622DE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może dokonać wyboru jednego lub kilku </w:t>
      </w:r>
      <w:r w:rsidR="0039076F" w:rsidRPr="00D87CC5">
        <w:rPr>
          <w:rFonts w:ascii="Lato" w:hAnsi="Lato"/>
        </w:rPr>
        <w:t>Wnioskodawców</w:t>
      </w:r>
      <w:r w:rsidR="00BB5E5A" w:rsidRPr="00D87CC5">
        <w:rPr>
          <w:rFonts w:ascii="Lato" w:hAnsi="Lato"/>
        </w:rPr>
        <w:t xml:space="preserve"> </w:t>
      </w:r>
      <w:r w:rsidR="000A6A7A">
        <w:rPr>
          <w:rFonts w:ascii="Lato" w:hAnsi="Lato"/>
        </w:rPr>
        <w:t>albo</w:t>
      </w:r>
      <w:r w:rsidR="00BB5E5A" w:rsidRPr="00D87CC5">
        <w:rPr>
          <w:rFonts w:ascii="Lato" w:hAnsi="Lato"/>
        </w:rPr>
        <w:t xml:space="preserve"> pozostawić nabór bez rozstrzygnięcia.</w:t>
      </w:r>
    </w:p>
    <w:p w14:paraId="2D93CBF3" w14:textId="3A61B3F1" w:rsidR="00BB5E5A" w:rsidRPr="00D87CC5" w:rsidRDefault="005622DE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zastrzega sobie prawo do unieważnienia naboru bez podania przyczyny. Informacja o unieważnieniu zostanie podana do publicznej wiadomości</w:t>
      </w:r>
      <w:r w:rsidR="00D66A2D" w:rsidRPr="00D87CC5">
        <w:rPr>
          <w:rFonts w:ascii="Lato" w:hAnsi="Lato"/>
        </w:rPr>
        <w:t xml:space="preserve"> w ciągu 30 dni od daty zakończenia naboru</w:t>
      </w:r>
      <w:r w:rsidR="00BB5E5A" w:rsidRPr="00D87CC5">
        <w:rPr>
          <w:rFonts w:ascii="Lato" w:hAnsi="Lato"/>
        </w:rPr>
        <w:t>.</w:t>
      </w:r>
    </w:p>
    <w:p w14:paraId="149DA317" w14:textId="1E367F1E" w:rsidR="00BB5E5A" w:rsidRPr="00A67296" w:rsidRDefault="00BB5E5A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>
        <w:rPr>
          <w:rFonts w:ascii="Lato" w:hAnsi="Lato"/>
          <w:b/>
          <w:bCs/>
        </w:rPr>
        <w:t>5</w:t>
      </w:r>
    </w:p>
    <w:p w14:paraId="57274297" w14:textId="2783600B" w:rsidR="004E04D3" w:rsidRPr="00D66A2D" w:rsidRDefault="004E04D3" w:rsidP="00D66A2D">
      <w:pPr>
        <w:pStyle w:val="Akapitzlist"/>
        <w:numPr>
          <w:ilvl w:val="0"/>
          <w:numId w:val="21"/>
        </w:numPr>
        <w:spacing w:line="276" w:lineRule="auto"/>
        <w:ind w:left="426" w:hanging="284"/>
        <w:rPr>
          <w:rFonts w:ascii="Lato" w:hAnsi="Lato"/>
        </w:rPr>
      </w:pPr>
      <w:r w:rsidRPr="00D66A2D">
        <w:rPr>
          <w:rFonts w:ascii="Lato" w:hAnsi="Lato"/>
        </w:rPr>
        <w:t xml:space="preserve">W ocenie projektów brane są pod uwagę m.in. następujące kryteria: </w:t>
      </w:r>
    </w:p>
    <w:p w14:paraId="18327B5E" w14:textId="3932622D" w:rsidR="004E04D3" w:rsidRPr="000D249D" w:rsidRDefault="000C4180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walory artystyczne projektu</w:t>
      </w:r>
      <w:r w:rsidR="007613B5">
        <w:rPr>
          <w:rFonts w:ascii="Lato" w:hAnsi="Lato"/>
        </w:rPr>
        <w:t>;</w:t>
      </w:r>
    </w:p>
    <w:p w14:paraId="63B376D3" w14:textId="119CF945" w:rsidR="004E04D3" w:rsidRPr="000D249D" w:rsidRDefault="000C4180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 xml:space="preserve">powiązanie produkcji z województwem kujawsko-pomorskim tematycznie </w:t>
      </w:r>
      <w:r>
        <w:rPr>
          <w:rFonts w:ascii="Lato" w:hAnsi="Lato"/>
        </w:rPr>
        <w:t>lub</w:t>
      </w:r>
      <w:r w:rsidRPr="000D249D">
        <w:rPr>
          <w:rFonts w:ascii="Lato" w:hAnsi="Lato"/>
        </w:rPr>
        <w:t xml:space="preserve"> poprzez miejsce realizacji, w tym ilość dni zdjęciowych w regionie</w:t>
      </w:r>
      <w:r w:rsidR="007613B5">
        <w:rPr>
          <w:rFonts w:ascii="Lato" w:hAnsi="Lato"/>
        </w:rPr>
        <w:t>;</w:t>
      </w:r>
    </w:p>
    <w:p w14:paraId="6692751F" w14:textId="5D8F437A" w:rsidR="004E04D3" w:rsidRPr="000D249D" w:rsidRDefault="004E04D3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założenia dotyczące dystrybucji filmu</w:t>
      </w:r>
      <w:r w:rsidR="007613B5">
        <w:rPr>
          <w:rFonts w:ascii="Lato" w:hAnsi="Lato"/>
        </w:rPr>
        <w:t>;</w:t>
      </w:r>
      <w:r w:rsidRPr="000D249D">
        <w:rPr>
          <w:rFonts w:ascii="Lato" w:hAnsi="Lato"/>
        </w:rPr>
        <w:t xml:space="preserve"> </w:t>
      </w:r>
    </w:p>
    <w:p w14:paraId="0050D858" w14:textId="7FDF4329" w:rsidR="004E04D3" w:rsidRPr="000D249D" w:rsidRDefault="004E04D3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doświadczenie producenta i reżysera</w:t>
      </w:r>
      <w:r w:rsidR="000C4180">
        <w:rPr>
          <w:rFonts w:ascii="Lato" w:hAnsi="Lato"/>
        </w:rPr>
        <w:t>.</w:t>
      </w:r>
    </w:p>
    <w:p w14:paraId="2C49449A" w14:textId="71451E47" w:rsidR="000C4180" w:rsidRDefault="004E04D3" w:rsidP="00D87CC5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Lato" w:hAnsi="Lato"/>
        </w:rPr>
      </w:pPr>
      <w:r w:rsidRPr="005622DE">
        <w:rPr>
          <w:rFonts w:ascii="Lato" w:hAnsi="Lato"/>
        </w:rPr>
        <w:t xml:space="preserve">Eksperci uczestniczą w posiedzeniu Komisji </w:t>
      </w:r>
      <w:r w:rsidR="00D01164" w:rsidRPr="005622DE">
        <w:rPr>
          <w:rFonts w:ascii="Lato" w:hAnsi="Lato"/>
        </w:rPr>
        <w:t>Oceny Ofert</w:t>
      </w:r>
      <w:r w:rsidR="00D66A2D">
        <w:rPr>
          <w:rFonts w:ascii="Lato" w:hAnsi="Lato"/>
        </w:rPr>
        <w:t xml:space="preserve"> (dalej: Komisja)</w:t>
      </w:r>
      <w:r w:rsidRPr="005622DE">
        <w:rPr>
          <w:rFonts w:ascii="Lato" w:hAnsi="Lato"/>
        </w:rPr>
        <w:t xml:space="preserve">. </w:t>
      </w:r>
    </w:p>
    <w:p w14:paraId="7E4DEF81" w14:textId="6674DCD8" w:rsidR="004E04D3" w:rsidRPr="000C4180" w:rsidRDefault="004E04D3" w:rsidP="00D87CC5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t xml:space="preserve">W skład Komisji </w:t>
      </w:r>
      <w:r w:rsidR="002C0D54" w:rsidRPr="000C4180">
        <w:rPr>
          <w:rFonts w:ascii="Lato" w:hAnsi="Lato"/>
        </w:rPr>
        <w:t>Oceny Ofert</w:t>
      </w:r>
      <w:r w:rsidRPr="000C4180">
        <w:rPr>
          <w:rFonts w:ascii="Lato" w:hAnsi="Lato"/>
        </w:rPr>
        <w:t xml:space="preserve"> wchodzą: </w:t>
      </w:r>
    </w:p>
    <w:p w14:paraId="0EEA188F" w14:textId="5C1C8333" w:rsidR="004E04D3" w:rsidRPr="000D249D" w:rsidRDefault="004E04D3" w:rsidP="00BB5E5A">
      <w:pPr>
        <w:pStyle w:val="Akapitzlist"/>
        <w:numPr>
          <w:ilvl w:val="0"/>
          <w:numId w:val="11"/>
        </w:numPr>
        <w:spacing w:line="276" w:lineRule="auto"/>
        <w:rPr>
          <w:rFonts w:ascii="Lato" w:hAnsi="Lato"/>
        </w:rPr>
      </w:pPr>
      <w:r w:rsidRPr="000D249D">
        <w:rPr>
          <w:rFonts w:ascii="Lato" w:hAnsi="Lato"/>
        </w:rPr>
        <w:t>Dyrektor Departamentu Promocji Urzędu Marszałkowskiego Województwa Kujawsko-Pomorskiego w Toruniu</w:t>
      </w:r>
      <w:r w:rsidR="005622DE">
        <w:rPr>
          <w:rFonts w:ascii="Lato" w:hAnsi="Lato"/>
        </w:rPr>
        <w:t>, Koordynator Funduszu Filmowego KUJAWY POMORZE</w:t>
      </w:r>
      <w:r w:rsidR="007613B5">
        <w:rPr>
          <w:rFonts w:ascii="Lato" w:hAnsi="Lato"/>
        </w:rPr>
        <w:t>;</w:t>
      </w:r>
    </w:p>
    <w:p w14:paraId="4666B105" w14:textId="12CF6558" w:rsidR="000C4180" w:rsidRDefault="001E1696" w:rsidP="000C4180">
      <w:pPr>
        <w:pStyle w:val="Akapitzlist"/>
        <w:numPr>
          <w:ilvl w:val="0"/>
          <w:numId w:val="11"/>
        </w:numPr>
        <w:spacing w:line="276" w:lineRule="auto"/>
        <w:rPr>
          <w:rFonts w:ascii="Lato" w:hAnsi="Lato"/>
        </w:rPr>
      </w:pPr>
      <w:r>
        <w:rPr>
          <w:rFonts w:ascii="Lato" w:hAnsi="Lato"/>
        </w:rPr>
        <w:t>2</w:t>
      </w:r>
      <w:r w:rsidR="004E04D3" w:rsidRPr="000D249D">
        <w:rPr>
          <w:rFonts w:ascii="Lato" w:hAnsi="Lato"/>
        </w:rPr>
        <w:t xml:space="preserve"> Przedstawicieli Departamentu Promocji Urzędu Marszałkowskiego Województwa Kujawsko-Pomorskiego w Toruniu</w:t>
      </w:r>
      <w:r w:rsidR="00D66A2D">
        <w:rPr>
          <w:rFonts w:ascii="Lato" w:hAnsi="Lato"/>
        </w:rPr>
        <w:t>.</w:t>
      </w:r>
    </w:p>
    <w:p w14:paraId="75FCEE38" w14:textId="3F315484" w:rsidR="000C4180" w:rsidRDefault="004E04D3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lastRenderedPageBreak/>
        <w:t xml:space="preserve">Komisja ustala listę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 zapraszanych do negocjacji oraz proponowaną wysokość </w:t>
      </w:r>
      <w:r w:rsidR="002C0D54" w:rsidRPr="000C4180">
        <w:rPr>
          <w:rFonts w:ascii="Lato" w:hAnsi="Lato"/>
        </w:rPr>
        <w:t>wsparcia</w:t>
      </w:r>
      <w:r w:rsidRPr="000C4180">
        <w:rPr>
          <w:rFonts w:ascii="Lato" w:hAnsi="Lato"/>
        </w:rPr>
        <w:t>, biorąc pod uwagę dostępne środki finansowe.</w:t>
      </w:r>
      <w:r w:rsidR="000C4180" w:rsidRPr="000C4180">
        <w:rPr>
          <w:rFonts w:ascii="Lato" w:hAnsi="Lato"/>
        </w:rPr>
        <w:t xml:space="preserve"> </w:t>
      </w:r>
    </w:p>
    <w:p w14:paraId="22E099ED" w14:textId="4CE21A3C" w:rsidR="005622DE" w:rsidRPr="000C4180" w:rsidRDefault="004E04D3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t xml:space="preserve">Komisja ustala listę rezerwową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nioskodawców, którzy zostaną zaproszeni do negocjacji w przypadku, gdy którykolwiek z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nioskodawców, o których mowa w ust. </w:t>
      </w:r>
      <w:r w:rsidR="00D66A2D">
        <w:rPr>
          <w:rFonts w:ascii="Lato" w:hAnsi="Lato"/>
        </w:rPr>
        <w:t>4</w:t>
      </w:r>
      <w:r w:rsidRPr="000C4180">
        <w:rPr>
          <w:rFonts w:ascii="Lato" w:hAnsi="Lato"/>
        </w:rPr>
        <w:t xml:space="preserve">, nie zawrze umowy. </w:t>
      </w:r>
    </w:p>
    <w:p w14:paraId="49044579" w14:textId="331121FD" w:rsidR="005622DE" w:rsidRPr="005622DE" w:rsidRDefault="000C4180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>Organizator</w:t>
      </w:r>
      <w:r w:rsidR="005622DE" w:rsidRPr="005622DE">
        <w:rPr>
          <w:rFonts w:ascii="Lato" w:hAnsi="Lato"/>
        </w:rPr>
        <w:t xml:space="preserve"> może zwrócić się</w:t>
      </w:r>
      <w:r w:rsidR="00D66A2D">
        <w:rPr>
          <w:rFonts w:ascii="Lato" w:hAnsi="Lato"/>
        </w:rPr>
        <w:t xml:space="preserve"> do</w:t>
      </w:r>
      <w:r w:rsidR="005622DE" w:rsidRPr="005622DE">
        <w:rPr>
          <w:rFonts w:ascii="Lato" w:hAnsi="Lato"/>
        </w:rPr>
        <w:t xml:space="preserve"> </w:t>
      </w:r>
      <w:r>
        <w:rPr>
          <w:rFonts w:ascii="Lato" w:hAnsi="Lato"/>
        </w:rPr>
        <w:t>i</w:t>
      </w:r>
      <w:r w:rsidR="005622DE" w:rsidRPr="005622DE">
        <w:rPr>
          <w:rFonts w:ascii="Lato" w:hAnsi="Lato"/>
        </w:rPr>
        <w:t xml:space="preserve">nstytucji </w:t>
      </w:r>
      <w:r>
        <w:rPr>
          <w:rFonts w:ascii="Lato" w:hAnsi="Lato"/>
        </w:rPr>
        <w:t>z</w:t>
      </w:r>
      <w:r w:rsidR="005622DE" w:rsidRPr="005622DE">
        <w:rPr>
          <w:rFonts w:ascii="Lato" w:hAnsi="Lato"/>
        </w:rPr>
        <w:t>ewnętrznych związanych z branżą filmową o</w:t>
      </w:r>
      <w:r w:rsidR="00D66A2D">
        <w:rPr>
          <w:rFonts w:ascii="Lato" w:hAnsi="Lato"/>
        </w:rPr>
        <w:t> </w:t>
      </w:r>
      <w:r w:rsidR="005622DE" w:rsidRPr="005622DE">
        <w:rPr>
          <w:rFonts w:ascii="Lato" w:hAnsi="Lato"/>
        </w:rPr>
        <w:t xml:space="preserve">konsultację i dodatkową </w:t>
      </w:r>
      <w:r w:rsidR="00D66A2D">
        <w:rPr>
          <w:rFonts w:ascii="Lato" w:hAnsi="Lato"/>
        </w:rPr>
        <w:t>opinię w sprawie</w:t>
      </w:r>
      <w:r w:rsidR="005622DE" w:rsidRPr="005622DE">
        <w:rPr>
          <w:rFonts w:ascii="Lato" w:hAnsi="Lato"/>
        </w:rPr>
        <w:t xml:space="preserve"> wniosków.</w:t>
      </w:r>
    </w:p>
    <w:p w14:paraId="23704EFC" w14:textId="0087B9EF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6</w:t>
      </w:r>
    </w:p>
    <w:p w14:paraId="68A232EB" w14:textId="4BE3B11A" w:rsidR="004E04D3" w:rsidRPr="00292C91" w:rsidRDefault="007613B5" w:rsidP="00292C91">
      <w:pPr>
        <w:spacing w:line="276" w:lineRule="auto"/>
        <w:rPr>
          <w:rFonts w:ascii="Lato" w:hAnsi="Lato"/>
        </w:rPr>
      </w:pPr>
      <w:r>
        <w:rPr>
          <w:rFonts w:ascii="Lato" w:hAnsi="Lato"/>
        </w:rPr>
        <w:t>Organizator</w:t>
      </w:r>
      <w:r w:rsidR="004E04D3" w:rsidRPr="00292C91">
        <w:rPr>
          <w:rFonts w:ascii="Lato" w:hAnsi="Lato"/>
        </w:rPr>
        <w:t xml:space="preserve"> może odstąpić od podpisania umowy w przypadku, gdy założenia projektu, któremu został</w:t>
      </w:r>
      <w:r w:rsidR="002C0D54" w:rsidRPr="00292C91">
        <w:rPr>
          <w:rFonts w:ascii="Lato" w:hAnsi="Lato"/>
        </w:rPr>
        <w:t>o</w:t>
      </w:r>
      <w:r w:rsidR="004E04D3" w:rsidRPr="00292C91">
        <w:rPr>
          <w:rFonts w:ascii="Lato" w:hAnsi="Lato"/>
        </w:rPr>
        <w:t xml:space="preserve"> przyznan</w:t>
      </w:r>
      <w:r w:rsidR="002C0D54" w:rsidRPr="00292C91">
        <w:rPr>
          <w:rFonts w:ascii="Lato" w:hAnsi="Lato"/>
        </w:rPr>
        <w:t>e</w:t>
      </w:r>
      <w:r w:rsidR="004E04D3" w:rsidRPr="00292C91">
        <w:rPr>
          <w:rFonts w:ascii="Lato" w:hAnsi="Lato"/>
        </w:rPr>
        <w:t xml:space="preserve"> </w:t>
      </w:r>
      <w:r w:rsidR="002C0D54" w:rsidRPr="00292C91">
        <w:rPr>
          <w:rFonts w:ascii="Lato" w:hAnsi="Lato"/>
        </w:rPr>
        <w:t>wsparcie</w:t>
      </w:r>
      <w:r w:rsidR="004E04D3" w:rsidRPr="00292C91">
        <w:rPr>
          <w:rFonts w:ascii="Lato" w:hAnsi="Lato"/>
        </w:rPr>
        <w:t xml:space="preserve"> uległy zmianom. </w:t>
      </w:r>
    </w:p>
    <w:p w14:paraId="5664E979" w14:textId="4FBE71B0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7</w:t>
      </w:r>
    </w:p>
    <w:p w14:paraId="3B83FD0F" w14:textId="3657185B" w:rsidR="004E04D3" w:rsidRPr="000D249D" w:rsidRDefault="000C4180" w:rsidP="00BB5E5A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Lato" w:hAnsi="Lato"/>
        </w:rPr>
      </w:pPr>
      <w:r>
        <w:rPr>
          <w:rFonts w:ascii="Lato" w:hAnsi="Lato"/>
        </w:rPr>
        <w:t>Organizator</w:t>
      </w:r>
      <w:r w:rsidR="004E04D3" w:rsidRPr="000D249D">
        <w:rPr>
          <w:rFonts w:ascii="Lato" w:hAnsi="Lato"/>
        </w:rPr>
        <w:t xml:space="preserve"> zawiadamia zaproszonych do negocjacji </w:t>
      </w:r>
      <w:r w:rsidR="00D66A2D">
        <w:rPr>
          <w:rFonts w:ascii="Lato" w:hAnsi="Lato"/>
        </w:rPr>
        <w:t>W</w:t>
      </w:r>
      <w:r w:rsidR="004E04D3" w:rsidRPr="000D249D">
        <w:rPr>
          <w:rFonts w:ascii="Lato" w:hAnsi="Lato"/>
        </w:rPr>
        <w:t xml:space="preserve">nioskodawców za pomocą poczty elektronicznej na adres wskazany we wniosku. </w:t>
      </w:r>
    </w:p>
    <w:p w14:paraId="194AC9DF" w14:textId="36B3EDBB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8</w:t>
      </w:r>
    </w:p>
    <w:p w14:paraId="652F3C36" w14:textId="326F2A95" w:rsidR="004E04D3" w:rsidRPr="0019682E" w:rsidRDefault="001E1696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>
        <w:rPr>
          <w:rFonts w:ascii="Lato" w:hAnsi="Lato"/>
        </w:rPr>
        <w:t>Wzór umowy z W</w:t>
      </w:r>
      <w:r w:rsidR="007613B5">
        <w:rPr>
          <w:rFonts w:ascii="Lato" w:hAnsi="Lato"/>
        </w:rPr>
        <w:t>nioskodawcą</w:t>
      </w:r>
      <w:r>
        <w:rPr>
          <w:rFonts w:ascii="Lato" w:hAnsi="Lato"/>
        </w:rPr>
        <w:t xml:space="preserve"> oraz przedsiębiorcami zostanie umieszczony wraz z ogłoszeniem o naborze na </w:t>
      </w:r>
      <w:r w:rsidRPr="000D249D">
        <w:rPr>
          <w:rFonts w:ascii="Lato" w:hAnsi="Lato"/>
        </w:rPr>
        <w:t xml:space="preserve">stronach internetowych: </w:t>
      </w:r>
      <w:hyperlink r:id="rId12" w:history="1">
        <w:r w:rsidRPr="00FA5AFD">
          <w:rPr>
            <w:rStyle w:val="Hipercze"/>
            <w:rFonts w:ascii="Lato" w:hAnsi="Lato"/>
          </w:rPr>
          <w:t>www.kujawsko-pomorskie.pl</w:t>
        </w:r>
      </w:hyperlink>
      <w:r w:rsidRPr="000D249D">
        <w:rPr>
          <w:rFonts w:ascii="Lato" w:hAnsi="Lato"/>
        </w:rPr>
        <w:t xml:space="preserve">, </w:t>
      </w:r>
      <w:hyperlink r:id="rId13" w:history="1">
        <w:r w:rsidRPr="00D85F6E">
          <w:rPr>
            <w:rStyle w:val="Hipercze"/>
            <w:rFonts w:ascii="Lato" w:hAnsi="Lato"/>
          </w:rPr>
          <w:t>www.film.kujawsko-pomorskie.pl</w:t>
        </w:r>
      </w:hyperlink>
      <w:r>
        <w:rPr>
          <w:rFonts w:ascii="Lato" w:hAnsi="Lato"/>
        </w:rPr>
        <w:t xml:space="preserve"> i </w:t>
      </w:r>
      <w:hyperlink r:id="rId14" w:history="1">
        <w:r w:rsidRPr="00FA5AFD">
          <w:rPr>
            <w:rStyle w:val="Hipercze"/>
            <w:rFonts w:ascii="Lato" w:hAnsi="Lato"/>
          </w:rPr>
          <w:t>www.funduszeUE.kujawsko-pomorskie.pl</w:t>
        </w:r>
      </w:hyperlink>
      <w:r w:rsidRPr="000D249D">
        <w:rPr>
          <w:rFonts w:ascii="Lato" w:hAnsi="Lato"/>
        </w:rPr>
        <w:t>.</w:t>
      </w:r>
    </w:p>
    <w:p w14:paraId="6025D967" w14:textId="14133DED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Podpisana przez obie strony umowa przekazywana jest do realizacji. </w:t>
      </w:r>
    </w:p>
    <w:p w14:paraId="271232F0" w14:textId="4235924F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Środki finansowe, przyznane na produkcję, przekazywane są przelewem na konto </w:t>
      </w:r>
      <w:r w:rsidR="00D66A2D">
        <w:rPr>
          <w:rFonts w:ascii="Lato" w:hAnsi="Lato"/>
        </w:rPr>
        <w:t>Wnioskodawcy</w:t>
      </w:r>
      <w:r w:rsidRPr="0019682E">
        <w:rPr>
          <w:rFonts w:ascii="Lato" w:hAnsi="Lato"/>
        </w:rPr>
        <w:t xml:space="preserve"> po spełnieniu warunków dot. płatności zawartych w umowie.</w:t>
      </w:r>
    </w:p>
    <w:p w14:paraId="3752058E" w14:textId="1110B478" w:rsid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Po zakończeniu produkcji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 xml:space="preserve">nioskodawca przedstawia sprawozdanie/raport z realizacji działań. </w:t>
      </w:r>
    </w:p>
    <w:p w14:paraId="248D3285" w14:textId="1616A9CF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Szczegółowe warunki </w:t>
      </w:r>
      <w:r w:rsidR="00BB5E5A" w:rsidRPr="0019682E">
        <w:rPr>
          <w:rFonts w:ascii="Lato" w:hAnsi="Lato"/>
        </w:rPr>
        <w:t>współpracy</w:t>
      </w:r>
      <w:r w:rsidRPr="0019682E">
        <w:rPr>
          <w:rFonts w:ascii="Lato" w:hAnsi="Lato"/>
        </w:rPr>
        <w:t xml:space="preserve"> ustalane są w umowie. </w:t>
      </w:r>
    </w:p>
    <w:p w14:paraId="0EF3D0D0" w14:textId="2D791251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9</w:t>
      </w:r>
    </w:p>
    <w:p w14:paraId="6CA63253" w14:textId="7BE280BF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Ze środków uzyskanych z </w:t>
      </w:r>
      <w:r w:rsidR="002C0D54" w:rsidRPr="0019682E">
        <w:rPr>
          <w:rFonts w:ascii="Lato" w:hAnsi="Lato"/>
        </w:rPr>
        <w:t>naboru</w:t>
      </w:r>
      <w:r w:rsidRPr="0019682E">
        <w:rPr>
          <w:rFonts w:ascii="Lato" w:hAnsi="Lato"/>
        </w:rPr>
        <w:t xml:space="preserve"> mogą być pokrywane wyłącznie wydatki kwalifikowane. </w:t>
      </w:r>
    </w:p>
    <w:p w14:paraId="3EE59C87" w14:textId="08E8B9F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Wydatkami kwalifikowanymi w ramach realizacji produkcji filmowej są wydatki, które zostały faktycznie poniesione przez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 xml:space="preserve">nioskodawcę i spełniają następujące kryteria: </w:t>
      </w:r>
    </w:p>
    <w:p w14:paraId="09B2C2FC" w14:textId="311C6CD4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celowe - zostały poniesione w związku z produkcją filmu, na którego realizację zostało przyznane dofinansowanie; są niezbędne do realizacji zadania, bezpośrednio związane z harmonogramem realizacji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29EEEC27" w14:textId="3551BE5B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uwzględnione w kosztorysie (budżecie) załączonym do umowy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5EA0651C" w14:textId="5B84F965" w:rsidR="002C0D54" w:rsidRPr="0019682E" w:rsidRDefault="002C0D54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dot. promocji lokalnych przedsiębiorców/produktów regionalnych z sektora MŚP</w:t>
      </w:r>
      <w:r w:rsidR="007613B5">
        <w:rPr>
          <w:rFonts w:ascii="Lato" w:hAnsi="Lato"/>
        </w:rPr>
        <w:t>;</w:t>
      </w:r>
    </w:p>
    <w:p w14:paraId="4DE66D42" w14:textId="6EAD4980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wynikiem racjonalnego i oszczędnego gospodarowania środkami publicznymi, z</w:t>
      </w:r>
      <w:r w:rsidR="00D66A2D">
        <w:rPr>
          <w:rFonts w:ascii="Lato" w:hAnsi="Lato"/>
        </w:rPr>
        <w:t> </w:t>
      </w:r>
      <w:r w:rsidRPr="0019682E">
        <w:rPr>
          <w:rFonts w:ascii="Lato" w:hAnsi="Lato"/>
        </w:rPr>
        <w:t>zachowaniem zasady uzyskiwania najlepszych efektów z danych nakładów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6DB64389" w14:textId="06A5E8E7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 xml:space="preserve">są rzetelnie udokumentowane i możliwe do zweryfikowania w ewidencji finansowej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>nioskodawcy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0449CF9E" w14:textId="68ECE2B7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zgodne z obowiązującymi przepisami prawa.</w:t>
      </w:r>
    </w:p>
    <w:p w14:paraId="1EAE82CB" w14:textId="70E14AA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t>Nie dopuszcza się rozliczania wydatków na podstawie paragonów czy też oświadczeń o</w:t>
      </w:r>
      <w:r w:rsidR="00D66A2D">
        <w:rPr>
          <w:rFonts w:ascii="Lato" w:hAnsi="Lato"/>
        </w:rPr>
        <w:t> </w:t>
      </w:r>
      <w:r w:rsidRPr="0019682E">
        <w:rPr>
          <w:rFonts w:ascii="Lato" w:hAnsi="Lato"/>
        </w:rPr>
        <w:t xml:space="preserve">poniesionych wydatkach. </w:t>
      </w:r>
    </w:p>
    <w:p w14:paraId="27DC6789" w14:textId="3FA5C9C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t xml:space="preserve">Dokumenty księgowe sporządzone w języku obcym należy złożyć wraz z ich tłumaczeniem na język polski. </w:t>
      </w:r>
    </w:p>
    <w:p w14:paraId="4D7CB8AD" w14:textId="56B59ADE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lastRenderedPageBreak/>
        <w:t xml:space="preserve">Ze środków pozyskanych z </w:t>
      </w:r>
      <w:r w:rsidR="002C0D54" w:rsidRPr="0019682E">
        <w:rPr>
          <w:rFonts w:ascii="Lato" w:hAnsi="Lato"/>
        </w:rPr>
        <w:t>naboru</w:t>
      </w:r>
      <w:r w:rsidRPr="0019682E">
        <w:rPr>
          <w:rFonts w:ascii="Lato" w:hAnsi="Lato"/>
        </w:rPr>
        <w:t xml:space="preserve"> nie można pokrywać wydatków nieudokumentowanych, niewłaściwie udokumentowanych bądź też nie związanych bezpośrednio z projektem, nadmiernych i nieracjonalnych. </w:t>
      </w:r>
    </w:p>
    <w:p w14:paraId="33F42C0E" w14:textId="09DCCEFF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19682E">
        <w:rPr>
          <w:rFonts w:ascii="Lato" w:hAnsi="Lato"/>
          <w:b/>
          <w:bCs/>
        </w:rPr>
        <w:t>1</w:t>
      </w:r>
      <w:r w:rsidR="000C4180">
        <w:rPr>
          <w:rFonts w:ascii="Lato" w:hAnsi="Lato"/>
          <w:b/>
          <w:bCs/>
        </w:rPr>
        <w:t>0</w:t>
      </w:r>
    </w:p>
    <w:p w14:paraId="394AEE2D" w14:textId="5E383024" w:rsidR="004E04D3" w:rsidRPr="00A67296" w:rsidRDefault="004E04D3" w:rsidP="00BB5E5A">
      <w:pPr>
        <w:spacing w:line="276" w:lineRule="auto"/>
        <w:rPr>
          <w:rFonts w:ascii="Lato" w:hAnsi="Lato"/>
        </w:rPr>
      </w:pPr>
      <w:r w:rsidRPr="00A67296">
        <w:rPr>
          <w:rFonts w:ascii="Lato" w:hAnsi="Lato"/>
        </w:rPr>
        <w:t xml:space="preserve">Wnioskodawca zobowiązany jest zamieścić w materiałach promocyjnych oraz w czołówce </w:t>
      </w:r>
      <w:r w:rsidR="007B4221">
        <w:rPr>
          <w:rFonts w:ascii="Lato" w:hAnsi="Lato"/>
        </w:rPr>
        <w:t>lub/</w:t>
      </w:r>
      <w:r w:rsidRPr="00A67296">
        <w:rPr>
          <w:rFonts w:ascii="Lato" w:hAnsi="Lato"/>
        </w:rPr>
        <w:t>i</w:t>
      </w:r>
      <w:r w:rsidR="004070FF">
        <w:rPr>
          <w:rFonts w:ascii="Lato" w:hAnsi="Lato"/>
        </w:rPr>
        <w:t> </w:t>
      </w:r>
      <w:r w:rsidRPr="00A67296">
        <w:rPr>
          <w:rFonts w:ascii="Lato" w:hAnsi="Lato"/>
        </w:rPr>
        <w:t xml:space="preserve">napisach końcowych filmu informację o udziale </w:t>
      </w:r>
      <w:r w:rsidR="005622DE">
        <w:rPr>
          <w:rFonts w:ascii="Lato" w:hAnsi="Lato"/>
        </w:rPr>
        <w:t>Samorządu Województwa Kujawsko-Pomorskiego</w:t>
      </w:r>
      <w:r w:rsidR="00082082">
        <w:rPr>
          <w:rFonts w:ascii="Lato" w:hAnsi="Lato"/>
        </w:rPr>
        <w:t xml:space="preserve"> i </w:t>
      </w:r>
      <w:r w:rsidRPr="00A67296">
        <w:rPr>
          <w:rFonts w:ascii="Lato" w:hAnsi="Lato"/>
        </w:rPr>
        <w:t xml:space="preserve">środków europejskich w produkcji, </w:t>
      </w:r>
      <w:r w:rsidR="00082082">
        <w:rPr>
          <w:rFonts w:ascii="Lato" w:hAnsi="Lato"/>
        </w:rPr>
        <w:t xml:space="preserve">w postaci </w:t>
      </w:r>
      <w:r w:rsidR="000C4180">
        <w:rPr>
          <w:rFonts w:ascii="Lato" w:hAnsi="Lato"/>
        </w:rPr>
        <w:t xml:space="preserve">oznaczeń tekstowych i </w:t>
      </w:r>
      <w:r w:rsidR="00082082">
        <w:rPr>
          <w:rFonts w:ascii="Lato" w:hAnsi="Lato"/>
        </w:rPr>
        <w:t>logotypów przekazanych po podpisaniu umowy</w:t>
      </w:r>
      <w:r w:rsidRPr="00A67296">
        <w:rPr>
          <w:rFonts w:ascii="Lato" w:hAnsi="Lato"/>
        </w:rPr>
        <w:t xml:space="preserve">. </w:t>
      </w:r>
      <w:r w:rsidR="005758AF">
        <w:rPr>
          <w:rFonts w:ascii="Lato" w:hAnsi="Lato"/>
        </w:rPr>
        <w:t>Pozostałe świadczenia promocyjne zostaną określone na etapie podpisania umowy.</w:t>
      </w:r>
    </w:p>
    <w:p w14:paraId="1B315201" w14:textId="06F809AA" w:rsidR="00082082" w:rsidRDefault="00082082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>§ 1</w:t>
      </w:r>
      <w:r w:rsidR="000C4180">
        <w:rPr>
          <w:rFonts w:ascii="Lato" w:hAnsi="Lato"/>
          <w:b/>
          <w:bCs/>
        </w:rPr>
        <w:t>1</w:t>
      </w:r>
    </w:p>
    <w:p w14:paraId="67A8EC33" w14:textId="24CBA381" w:rsidR="004E04D3" w:rsidRPr="00A67296" w:rsidRDefault="004E04D3" w:rsidP="00BB5E5A">
      <w:pPr>
        <w:spacing w:line="276" w:lineRule="auto"/>
        <w:rPr>
          <w:rFonts w:ascii="Lato" w:hAnsi="Lato"/>
        </w:rPr>
      </w:pPr>
      <w:r w:rsidRPr="00A67296">
        <w:rPr>
          <w:rFonts w:ascii="Lato" w:hAnsi="Lato"/>
        </w:rPr>
        <w:t xml:space="preserve">Złożenie wniosku </w:t>
      </w:r>
      <w:r w:rsidR="004070FF">
        <w:rPr>
          <w:rFonts w:ascii="Lato" w:hAnsi="Lato"/>
        </w:rPr>
        <w:t xml:space="preserve">w naborze </w:t>
      </w:r>
      <w:r w:rsidRPr="00A67296">
        <w:rPr>
          <w:rFonts w:ascii="Lato" w:hAnsi="Lato"/>
        </w:rPr>
        <w:t xml:space="preserve">jest równoznaczne z </w:t>
      </w:r>
      <w:r w:rsidR="007613B5">
        <w:rPr>
          <w:rFonts w:ascii="Lato" w:hAnsi="Lato"/>
        </w:rPr>
        <w:t>akceptacją</w:t>
      </w:r>
      <w:r w:rsidRPr="00A67296">
        <w:rPr>
          <w:rFonts w:ascii="Lato" w:hAnsi="Lato"/>
        </w:rPr>
        <w:t xml:space="preserve"> zasad niniejszego Regulaminu. </w:t>
      </w:r>
    </w:p>
    <w:p w14:paraId="567A4F7F" w14:textId="77777777" w:rsidR="004E04D3" w:rsidRDefault="004E04D3" w:rsidP="004E04D3"/>
    <w:p w14:paraId="5748B1BB" w14:textId="77777777" w:rsidR="004E04D3" w:rsidRPr="00A67296" w:rsidRDefault="004E04D3" w:rsidP="004E04D3">
      <w:pPr>
        <w:rPr>
          <w:rFonts w:ascii="Lato" w:hAnsi="Lato"/>
          <w:b/>
          <w:bCs/>
        </w:rPr>
      </w:pPr>
    </w:p>
    <w:p w14:paraId="4AA241B6" w14:textId="77777777" w:rsidR="00140FEC" w:rsidRDefault="00140FEC"/>
    <w:sectPr w:rsidR="00140FEC" w:rsidSect="00BB5E5A">
      <w:headerReference w:type="default" r:id="rId1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0882" w14:textId="77777777" w:rsidR="00082082" w:rsidRDefault="00082082" w:rsidP="00082082">
      <w:pPr>
        <w:spacing w:after="0" w:line="240" w:lineRule="auto"/>
      </w:pPr>
      <w:r>
        <w:separator/>
      </w:r>
    </w:p>
  </w:endnote>
  <w:endnote w:type="continuationSeparator" w:id="0">
    <w:p w14:paraId="0E21A63A" w14:textId="77777777" w:rsidR="00082082" w:rsidRDefault="00082082" w:rsidP="0008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31ED" w14:textId="77777777" w:rsidR="00082082" w:rsidRDefault="00082082" w:rsidP="00082082">
      <w:pPr>
        <w:spacing w:after="0" w:line="240" w:lineRule="auto"/>
      </w:pPr>
      <w:r>
        <w:separator/>
      </w:r>
    </w:p>
  </w:footnote>
  <w:footnote w:type="continuationSeparator" w:id="0">
    <w:p w14:paraId="0B7AAB6A" w14:textId="77777777" w:rsidR="00082082" w:rsidRDefault="00082082" w:rsidP="00082082">
      <w:pPr>
        <w:spacing w:after="0" w:line="240" w:lineRule="auto"/>
      </w:pPr>
      <w:r>
        <w:continuationSeparator/>
      </w:r>
    </w:p>
  </w:footnote>
  <w:footnote w:id="1">
    <w:p w14:paraId="11F00C41" w14:textId="564EC18B" w:rsidR="00082082" w:rsidRPr="00F278EC" w:rsidRDefault="00082082" w:rsidP="00082082">
      <w:pPr>
        <w:pStyle w:val="Tekstprzypisudolnego"/>
        <w:spacing w:after="0"/>
        <w:rPr>
          <w:rFonts w:ascii="Lato" w:hAnsi="Lato"/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Rozporządzenie Parlamentu Europejskiego i Rady (UE) 2021/1058 z dnia 24 czerwca 2021 r. w</w:t>
      </w:r>
      <w:r w:rsidR="0039076F">
        <w:rPr>
          <w:rFonts w:ascii="Lato" w:hAnsi="Lato"/>
        </w:rPr>
        <w:t> </w:t>
      </w:r>
      <w:r w:rsidRPr="00F278EC">
        <w:rPr>
          <w:rFonts w:ascii="Lato" w:hAnsi="Lato"/>
        </w:rPr>
        <w:t xml:space="preserve">sprawie Europejskiego Funduszu Rozwoju Regionalnego i Funduszu Spójności (Dz. U. UE. L. z 2021 r. Nr 231, str. 60 z </w:t>
      </w:r>
      <w:proofErr w:type="spellStart"/>
      <w:r w:rsidRPr="00F278EC">
        <w:rPr>
          <w:rFonts w:ascii="Lato" w:hAnsi="Lato"/>
        </w:rPr>
        <w:t>późn</w:t>
      </w:r>
      <w:proofErr w:type="spellEnd"/>
      <w:r w:rsidRPr="00F278EC">
        <w:rPr>
          <w:rFonts w:ascii="Lato" w:hAnsi="Lato"/>
        </w:rPr>
        <w:t>. zm.)</w:t>
      </w:r>
      <w:r w:rsidR="0039076F">
        <w:rPr>
          <w:rFonts w:ascii="Lato" w:hAnsi="Lato"/>
        </w:rPr>
        <w:t>.</w:t>
      </w:r>
    </w:p>
  </w:footnote>
  <w:footnote w:id="2">
    <w:p w14:paraId="4112D063" w14:textId="77777777" w:rsidR="00082082" w:rsidRPr="00F278EC" w:rsidRDefault="00082082" w:rsidP="00082082">
      <w:pPr>
        <w:pStyle w:val="Tekstprzypisudolnego"/>
        <w:spacing w:after="0"/>
        <w:rPr>
          <w:rFonts w:ascii="Lato" w:hAnsi="Lato"/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</w:t>
      </w:r>
      <w:r w:rsidRPr="00F278EC">
        <w:rPr>
          <w:rFonts w:ascii="Lato" w:hAnsi="Lato" w:cs="Arial"/>
          <w:lang w:val="pl-PL"/>
        </w:rPr>
        <w:t>Rozporządzenie Komisji</w:t>
      </w:r>
      <w:r w:rsidRPr="00F278EC">
        <w:rPr>
          <w:rFonts w:ascii="Lato" w:hAnsi="Lato" w:cs="Arial"/>
        </w:rPr>
        <w:t xml:space="preserve"> (UE) NR 651/2014 z dnia 17 czerwca 2014 r. uznające niektóre rodzaje pomocy za zgodne z rynkiem wewnętrznym w zastosowaniu art. 107 i 108 Traktatu</w:t>
      </w:r>
      <w:r w:rsidRPr="00F278EC">
        <w:rPr>
          <w:rFonts w:ascii="Lato" w:hAnsi="Lato" w:cs="Arial"/>
          <w:lang w:val="pl-PL"/>
        </w:rPr>
        <w:t xml:space="preserve"> (Dz. Urz. UE L 187 z 26.06.2014, str. 1, z </w:t>
      </w:r>
      <w:proofErr w:type="spellStart"/>
      <w:r w:rsidRPr="00F278EC">
        <w:rPr>
          <w:rFonts w:ascii="Lato" w:hAnsi="Lato" w:cs="Arial"/>
          <w:lang w:val="pl-PL"/>
        </w:rPr>
        <w:t>późn</w:t>
      </w:r>
      <w:proofErr w:type="spellEnd"/>
      <w:r w:rsidRPr="00F278EC">
        <w:rPr>
          <w:rFonts w:ascii="Lato" w:hAnsi="Lato" w:cs="Arial"/>
          <w:lang w:val="pl-PL"/>
        </w:rPr>
        <w:t>. zm.).</w:t>
      </w:r>
    </w:p>
  </w:footnote>
  <w:footnote w:id="3">
    <w:p w14:paraId="09D13757" w14:textId="2663C4E5" w:rsidR="00082082" w:rsidRPr="00F278EC" w:rsidRDefault="00082082" w:rsidP="00082082">
      <w:pPr>
        <w:pStyle w:val="Tekstprzypisudolnego"/>
        <w:spacing w:after="0"/>
        <w:rPr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</w:t>
      </w:r>
      <w:r w:rsidRPr="00F278EC">
        <w:rPr>
          <w:rFonts w:ascii="Lato" w:eastAsia="Times New Roman" w:hAnsi="Lato" w:cs="Arial"/>
        </w:rPr>
        <w:t>W przypadku osób fizycznych prowadzących działalność gospodarczą - adres stałego miejsca prowadzenia działalności musi znajdować się na terenie województwa kujawsko- pomorskiego</w:t>
      </w:r>
      <w:r w:rsidR="0039076F">
        <w:rPr>
          <w:rFonts w:ascii="Lato" w:eastAsia="Times New Roman" w:hAnsi="Lato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1A4D" w14:textId="5CFD134E" w:rsidR="00BB5E5A" w:rsidRDefault="00BB5E5A">
    <w:pPr>
      <w:pStyle w:val="Nagwek"/>
    </w:pPr>
    <w:r>
      <w:rPr>
        <w:noProof/>
      </w:rPr>
      <w:drawing>
        <wp:inline distT="0" distB="0" distL="0" distR="0" wp14:anchorId="73DA6FF9" wp14:editId="792DC374">
          <wp:extent cx="5760720" cy="534670"/>
          <wp:effectExtent l="0" t="0" r="0" b="0"/>
          <wp:docPr id="203871290" name="Obraz 203871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FC0"/>
    <w:multiLevelType w:val="hybridMultilevel"/>
    <w:tmpl w:val="DA6CF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375D"/>
    <w:multiLevelType w:val="hybridMultilevel"/>
    <w:tmpl w:val="9E303C3E"/>
    <w:lvl w:ilvl="0" w:tplc="04150017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67A03"/>
    <w:multiLevelType w:val="hybridMultilevel"/>
    <w:tmpl w:val="F364C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063F0A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F2E"/>
    <w:multiLevelType w:val="hybridMultilevel"/>
    <w:tmpl w:val="14C8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3721"/>
    <w:multiLevelType w:val="hybridMultilevel"/>
    <w:tmpl w:val="3976B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D71C6"/>
    <w:multiLevelType w:val="hybridMultilevel"/>
    <w:tmpl w:val="FDB4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564"/>
    <w:multiLevelType w:val="hybridMultilevel"/>
    <w:tmpl w:val="ADA40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82C85"/>
    <w:multiLevelType w:val="hybridMultilevel"/>
    <w:tmpl w:val="580A0620"/>
    <w:lvl w:ilvl="0" w:tplc="16063F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7A000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25271"/>
    <w:multiLevelType w:val="hybridMultilevel"/>
    <w:tmpl w:val="4D8080E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4432F0"/>
    <w:multiLevelType w:val="hybridMultilevel"/>
    <w:tmpl w:val="09264AB0"/>
    <w:lvl w:ilvl="0" w:tplc="0208446C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B70644"/>
    <w:multiLevelType w:val="hybridMultilevel"/>
    <w:tmpl w:val="86141FDC"/>
    <w:lvl w:ilvl="0" w:tplc="C6D2F1AA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7B887FA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F45E08"/>
    <w:multiLevelType w:val="hybridMultilevel"/>
    <w:tmpl w:val="D512A884"/>
    <w:lvl w:ilvl="0" w:tplc="EE8E416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A3AAB"/>
    <w:multiLevelType w:val="hybridMultilevel"/>
    <w:tmpl w:val="DB62D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2872"/>
    <w:multiLevelType w:val="hybridMultilevel"/>
    <w:tmpl w:val="D198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A6E85"/>
    <w:multiLevelType w:val="hybridMultilevel"/>
    <w:tmpl w:val="806E9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30BA0"/>
    <w:multiLevelType w:val="hybridMultilevel"/>
    <w:tmpl w:val="3F24C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A71AA"/>
    <w:multiLevelType w:val="hybridMultilevel"/>
    <w:tmpl w:val="DDE640D4"/>
    <w:lvl w:ilvl="0" w:tplc="CBFC04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D3519"/>
    <w:multiLevelType w:val="hybridMultilevel"/>
    <w:tmpl w:val="66205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70D19"/>
    <w:multiLevelType w:val="hybridMultilevel"/>
    <w:tmpl w:val="3FDA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35C4"/>
    <w:multiLevelType w:val="hybridMultilevel"/>
    <w:tmpl w:val="EC4E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456A7"/>
    <w:multiLevelType w:val="hybridMultilevel"/>
    <w:tmpl w:val="1C321BE0"/>
    <w:lvl w:ilvl="0" w:tplc="9C60888C">
      <w:start w:val="2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30338"/>
    <w:multiLevelType w:val="hybridMultilevel"/>
    <w:tmpl w:val="C660F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D7235B"/>
    <w:multiLevelType w:val="hybridMultilevel"/>
    <w:tmpl w:val="4B92B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C0DA2"/>
    <w:multiLevelType w:val="hybridMultilevel"/>
    <w:tmpl w:val="A4F8470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16063F0A">
      <w:start w:val="4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BA65B6"/>
    <w:multiLevelType w:val="hybridMultilevel"/>
    <w:tmpl w:val="9E20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28523">
    <w:abstractNumId w:val="18"/>
  </w:num>
  <w:num w:numId="2" w16cid:durableId="1171336049">
    <w:abstractNumId w:val="10"/>
  </w:num>
  <w:num w:numId="3" w16cid:durableId="678314568">
    <w:abstractNumId w:val="19"/>
  </w:num>
  <w:num w:numId="4" w16cid:durableId="1500268178">
    <w:abstractNumId w:val="3"/>
  </w:num>
  <w:num w:numId="5" w16cid:durableId="258409775">
    <w:abstractNumId w:val="21"/>
  </w:num>
  <w:num w:numId="6" w16cid:durableId="1899854486">
    <w:abstractNumId w:val="8"/>
  </w:num>
  <w:num w:numId="7" w16cid:durableId="1182663006">
    <w:abstractNumId w:val="6"/>
  </w:num>
  <w:num w:numId="8" w16cid:durableId="1603604700">
    <w:abstractNumId w:val="0"/>
  </w:num>
  <w:num w:numId="9" w16cid:durableId="880357858">
    <w:abstractNumId w:val="13"/>
  </w:num>
  <w:num w:numId="10" w16cid:durableId="1206065133">
    <w:abstractNumId w:val="2"/>
  </w:num>
  <w:num w:numId="11" w16cid:durableId="262996328">
    <w:abstractNumId w:val="4"/>
  </w:num>
  <w:num w:numId="12" w16cid:durableId="676469373">
    <w:abstractNumId w:val="14"/>
  </w:num>
  <w:num w:numId="13" w16cid:durableId="1541550620">
    <w:abstractNumId w:val="5"/>
  </w:num>
  <w:num w:numId="14" w16cid:durableId="852452338">
    <w:abstractNumId w:val="24"/>
  </w:num>
  <w:num w:numId="15" w16cid:durableId="2126539752">
    <w:abstractNumId w:val="17"/>
  </w:num>
  <w:num w:numId="16" w16cid:durableId="514657770">
    <w:abstractNumId w:val="22"/>
  </w:num>
  <w:num w:numId="17" w16cid:durableId="204373622">
    <w:abstractNumId w:val="12"/>
  </w:num>
  <w:num w:numId="18" w16cid:durableId="201863648">
    <w:abstractNumId w:val="9"/>
  </w:num>
  <w:num w:numId="19" w16cid:durableId="681012008">
    <w:abstractNumId w:val="16"/>
  </w:num>
  <w:num w:numId="20" w16cid:durableId="795416831">
    <w:abstractNumId w:val="11"/>
  </w:num>
  <w:num w:numId="21" w16cid:durableId="965431708">
    <w:abstractNumId w:val="15"/>
  </w:num>
  <w:num w:numId="22" w16cid:durableId="528032704">
    <w:abstractNumId w:val="7"/>
  </w:num>
  <w:num w:numId="23" w16cid:durableId="1946960639">
    <w:abstractNumId w:val="20"/>
  </w:num>
  <w:num w:numId="24" w16cid:durableId="1038705005">
    <w:abstractNumId w:val="23"/>
  </w:num>
  <w:num w:numId="25" w16cid:durableId="87250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99"/>
    <w:rsid w:val="000241C1"/>
    <w:rsid w:val="00072669"/>
    <w:rsid w:val="00076351"/>
    <w:rsid w:val="00082082"/>
    <w:rsid w:val="000A6A7A"/>
    <w:rsid w:val="000C4180"/>
    <w:rsid w:val="000D249D"/>
    <w:rsid w:val="00140FEC"/>
    <w:rsid w:val="0019682E"/>
    <w:rsid w:val="001C34B6"/>
    <w:rsid w:val="001E1696"/>
    <w:rsid w:val="001F24AD"/>
    <w:rsid w:val="00204E40"/>
    <w:rsid w:val="002377E9"/>
    <w:rsid w:val="00287DB3"/>
    <w:rsid w:val="00292C91"/>
    <w:rsid w:val="002B0769"/>
    <w:rsid w:val="002C0D54"/>
    <w:rsid w:val="002C6DAC"/>
    <w:rsid w:val="002F3733"/>
    <w:rsid w:val="00352D41"/>
    <w:rsid w:val="00380D8A"/>
    <w:rsid w:val="0039076F"/>
    <w:rsid w:val="003B32FF"/>
    <w:rsid w:val="003D286E"/>
    <w:rsid w:val="004070FF"/>
    <w:rsid w:val="00436B1E"/>
    <w:rsid w:val="004C6F93"/>
    <w:rsid w:val="004E04D3"/>
    <w:rsid w:val="004E3386"/>
    <w:rsid w:val="004E6539"/>
    <w:rsid w:val="00545686"/>
    <w:rsid w:val="005622DE"/>
    <w:rsid w:val="005758AF"/>
    <w:rsid w:val="005F28CD"/>
    <w:rsid w:val="005F5A74"/>
    <w:rsid w:val="006B1199"/>
    <w:rsid w:val="006D1A68"/>
    <w:rsid w:val="00715F78"/>
    <w:rsid w:val="00726E28"/>
    <w:rsid w:val="007320FA"/>
    <w:rsid w:val="007447D4"/>
    <w:rsid w:val="007613B5"/>
    <w:rsid w:val="00783AFE"/>
    <w:rsid w:val="007B4221"/>
    <w:rsid w:val="00800E78"/>
    <w:rsid w:val="00856A03"/>
    <w:rsid w:val="008768D8"/>
    <w:rsid w:val="009102EF"/>
    <w:rsid w:val="00961E0D"/>
    <w:rsid w:val="00A85686"/>
    <w:rsid w:val="00A960CC"/>
    <w:rsid w:val="00A9775A"/>
    <w:rsid w:val="00AB4426"/>
    <w:rsid w:val="00AD665A"/>
    <w:rsid w:val="00B5736F"/>
    <w:rsid w:val="00B734FD"/>
    <w:rsid w:val="00BB5E5A"/>
    <w:rsid w:val="00CC1AB9"/>
    <w:rsid w:val="00CC44F2"/>
    <w:rsid w:val="00D01164"/>
    <w:rsid w:val="00D208B5"/>
    <w:rsid w:val="00D65CA3"/>
    <w:rsid w:val="00D66A2D"/>
    <w:rsid w:val="00D71DE3"/>
    <w:rsid w:val="00D85F6E"/>
    <w:rsid w:val="00D87CC5"/>
    <w:rsid w:val="00EA19B0"/>
    <w:rsid w:val="00EE545B"/>
    <w:rsid w:val="00F34FA5"/>
    <w:rsid w:val="00F51A5F"/>
    <w:rsid w:val="00F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B1CB69"/>
  <w15:chartTrackingRefBased/>
  <w15:docId w15:val="{276817EA-20DD-4A9F-9963-4CD4E672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4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04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164"/>
    <w:rPr>
      <w:color w:val="605E5C"/>
      <w:shd w:val="clear" w:color="auto" w:fill="E1DFDD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08208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08208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8208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8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E5A"/>
  </w:style>
  <w:style w:type="paragraph" w:styleId="Stopka">
    <w:name w:val="footer"/>
    <w:basedOn w:val="Normalny"/>
    <w:link w:val="StopkaZnak"/>
    <w:uiPriority w:val="99"/>
    <w:unhideWhenUsed/>
    <w:rsid w:val="00B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owelove.eu" TargetMode="External"/><Relationship Id="rId13" Type="http://schemas.openxmlformats.org/officeDocument/2006/relationships/hyperlink" Target="http://www.film.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jawsko-pomorskie.pl" TargetMode="External"/><Relationship Id="rId12" Type="http://schemas.openxmlformats.org/officeDocument/2006/relationships/hyperlink" Target="http://www.kujawsko-pomorski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.sekretariat@kujawsko-pomorskie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.pietka@kujawsko-pomor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duszeUE.kujawsko-pomorskie.pl" TargetMode="External"/><Relationship Id="rId14" Type="http://schemas.openxmlformats.org/officeDocument/2006/relationships/hyperlink" Target="http://www.funduszeUE.kujawsko-pomor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Piętka</dc:creator>
  <cp:keywords/>
  <dc:description/>
  <cp:lastModifiedBy>Judyta Piętka</cp:lastModifiedBy>
  <cp:revision>5</cp:revision>
  <dcterms:created xsi:type="dcterms:W3CDTF">2025-01-28T12:08:00Z</dcterms:created>
  <dcterms:modified xsi:type="dcterms:W3CDTF">2025-10-17T08:15:00Z</dcterms:modified>
</cp:coreProperties>
</file>