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BA1B" w14:textId="77777777" w:rsidR="00A77B3E" w:rsidRDefault="00190D2A">
      <w:pPr>
        <w:jc w:val="left"/>
        <w:rPr>
          <w:sz w:val="20"/>
        </w:rPr>
      </w:pPr>
      <w:r>
        <w:rPr>
          <w:sz w:val="20"/>
        </w:rPr>
        <w:t xml:space="preserve">Druk nr 97/25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Projekt Zarządu Województwa Kujawsko Pomorskiego                            </w:t>
      </w:r>
      <w:r>
        <w:rPr>
          <w:sz w:val="20"/>
        </w:rPr>
        <w:tab/>
        <w:t xml:space="preserve">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z dnia 3 listopada 2025 r.</w:t>
      </w:r>
    </w:p>
    <w:p w14:paraId="5F498F06" w14:textId="77777777" w:rsidR="00A77B3E" w:rsidRDefault="00A77B3E">
      <w:pPr>
        <w:jc w:val="left"/>
        <w:rPr>
          <w:sz w:val="20"/>
        </w:rPr>
      </w:pPr>
    </w:p>
    <w:p w14:paraId="24167C71" w14:textId="77777777" w:rsidR="00557EEE" w:rsidRDefault="00557EEE">
      <w:pPr>
        <w:jc w:val="center"/>
        <w:rPr>
          <w:b/>
          <w:caps/>
        </w:rPr>
      </w:pPr>
    </w:p>
    <w:p w14:paraId="2400C4B4" w14:textId="5D0BADC6" w:rsidR="00A77B3E" w:rsidRDefault="00190D2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t>Sejmiku Województwa Kujawsko-Pomorskiego</w:t>
      </w:r>
    </w:p>
    <w:p w14:paraId="4C86F9F8" w14:textId="77777777" w:rsidR="00A77B3E" w:rsidRDefault="00190D2A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71306AFE" w14:textId="77777777" w:rsidR="00A77B3E" w:rsidRDefault="00190D2A">
      <w:pPr>
        <w:keepNext/>
        <w:spacing w:after="480"/>
        <w:jc w:val="center"/>
      </w:pPr>
      <w:r>
        <w:rPr>
          <w:b/>
        </w:rPr>
        <w:t>w sprawie określenia zadań Samorządu Województwa Kujawsko-Pomorskiego finansowanych ze środków Państwowego Funduszu Rehabilitacji Osób Niepełnosprawnych w 2026 roku</w:t>
      </w:r>
    </w:p>
    <w:p w14:paraId="6985928C" w14:textId="336A583F" w:rsidR="00A77B3E" w:rsidRDefault="00190D2A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pkt. 20 ustawy z dnia 5 czerwca 1998 r. o samorządzie województwa (Dz. U. z 2025 r. poz. 581), art. 35 ust. 1 pkt 5-6, art. 35 ust. 2 i art. 36 ust. 2 ustawy z dnia 27 sierpnia 1997 r. </w:t>
      </w:r>
      <w:r>
        <w:t xml:space="preserve">o rehabilitacji zawodowej i społecznej oraz zatrudnianiu osób niepełnosprawnych (Dz. U. z 2025 r. poz. 913), § 3 rozporządzenia Rady Ministrów z dnia 13 maja 2003 r. w sprawie algorytmu przekazywania środków Państwowego Funduszu Rehabilitacji Osób Niepełnosprawnych samorządom wojewódzkim </w:t>
      </w:r>
      <w:r>
        <w:br/>
        <w:t>i powiatowym (Dz. U z 2019 r. poz. 1605, z późn. zm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>) uchwala się, co następuje:</w:t>
      </w:r>
    </w:p>
    <w:p w14:paraId="445403DD" w14:textId="77777777" w:rsidR="00A77B3E" w:rsidRDefault="00190D2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Środki finansowe Państwowego Funduszu Rehabilitacji Osób Niepełnosprawnych przekazane</w:t>
      </w:r>
      <w:r>
        <w:rPr>
          <w:color w:val="000000"/>
          <w:u w:color="000000"/>
        </w:rPr>
        <w:br/>
        <w:t>w 2026 roku przez Prezesa Zarządu Państwowego Funduszu Rehabilitacji Osób Niepełnosprawnych przeznacza się na realizację następujących zadań:</w:t>
      </w:r>
    </w:p>
    <w:p w14:paraId="66250A8D" w14:textId="77777777" w:rsidR="00A77B3E" w:rsidRDefault="00190D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dofinansowanie robót budowlanych w rozumieniu przepisów ustawy z dnia 7 lipca 1994 r. - Prawo budowlane (Dz. U. z 2025 r., poz. 418, 1080) dotyczących obiektów służących rehabilitacji, w związku z potrzebami osób niepełnosprawnych, z wyjątkiem rozbiórki tych obiektów;</w:t>
      </w:r>
    </w:p>
    <w:p w14:paraId="3612B830" w14:textId="77777777" w:rsidR="00A77B3E" w:rsidRDefault="00190D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dofinansowanie kosztów tworzenia i działania zakładów aktywności zawodowej;</w:t>
      </w:r>
    </w:p>
    <w:p w14:paraId="0730D1AC" w14:textId="77777777" w:rsidR="00A77B3E" w:rsidRDefault="00190D2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zakresu rehabilitacji zawodowej i </w:t>
      </w:r>
      <w:r>
        <w:rPr>
          <w:color w:val="000000"/>
          <w:u w:color="000000"/>
        </w:rPr>
        <w:t>społecznej osób niepełnosprawnych zlecanych fundacjom oraz organizacjom pozarządowym.</w:t>
      </w:r>
    </w:p>
    <w:p w14:paraId="76E86ADA" w14:textId="77777777" w:rsidR="00A77B3E" w:rsidRDefault="00190D2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Zarządowi Województwa Kujawsko-Pomorskiego.</w:t>
      </w:r>
    </w:p>
    <w:p w14:paraId="37105AA0" w14:textId="77777777" w:rsidR="00A77B3E" w:rsidRDefault="00190D2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4D583650" w14:textId="77777777" w:rsidR="00557EEE" w:rsidRDefault="00557EEE">
      <w:pPr>
        <w:keepLines/>
        <w:spacing w:before="120" w:after="120"/>
        <w:ind w:firstLine="340"/>
        <w:rPr>
          <w:color w:val="000000"/>
          <w:u w:color="000000"/>
        </w:rPr>
        <w:sectPr w:rsidR="00557EE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C28847C" w14:textId="77777777" w:rsidR="00F22E67" w:rsidRDefault="00F22E67">
      <w:pPr>
        <w:rPr>
          <w:szCs w:val="20"/>
        </w:rPr>
      </w:pPr>
    </w:p>
    <w:p w14:paraId="496F78B1" w14:textId="77777777" w:rsidR="00F22E67" w:rsidRDefault="00190D2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475EA80" w14:textId="77777777" w:rsidR="00F22E67" w:rsidRDefault="00190D2A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szCs w:val="20"/>
        </w:rPr>
        <w:t xml:space="preserve">1. </w:t>
      </w:r>
      <w:r>
        <w:rPr>
          <w:b/>
          <w:color w:val="000000"/>
          <w:szCs w:val="20"/>
          <w:u w:color="000000"/>
        </w:rPr>
        <w:t>Przedmiot regulacji:</w:t>
      </w:r>
    </w:p>
    <w:p w14:paraId="4AB22649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Określenie zadań Samorządu Województwa Kujawsko-Pomorskiego finansowanych ze środków Państwowego Funduszu Rehabilitacji Osób Niepełnosprawnych, które będą realizowane w 2026 roku.</w:t>
      </w:r>
    </w:p>
    <w:p w14:paraId="2F73AD0A" w14:textId="77777777" w:rsidR="00F22E67" w:rsidRDefault="00190D2A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2. </w:t>
      </w:r>
      <w:r>
        <w:rPr>
          <w:b/>
          <w:color w:val="000000"/>
          <w:szCs w:val="20"/>
          <w:u w:color="000000"/>
        </w:rPr>
        <w:t>Omówienie podstawy prawnej:</w:t>
      </w:r>
    </w:p>
    <w:p w14:paraId="03C22F67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art. 18 pkt 20 ustawy o samorządzie województwa z dnia 5 czerwca 1998 r. (Dz. U. z 2025 r. poz. 581) stanowi, że do wyłącznej właściwości sejmiku województwa należy podejmowanie uchwał w innych sprawach zastrzeżonych ustawami i statutem województwa do kompetencji sejmiku województwa;</w:t>
      </w:r>
    </w:p>
    <w:p w14:paraId="4BA142EE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art. 35 ust. 1 pkt 5-6 oraz art. 36 ust. 2 ustawy z dnia 27 sierpnia 1997 r. o rehabilitacji zawodowej i społecznej oraz zatrudnianiu osób niepełnosprawnych (Dz. U. z 2025 r. poz. 913) określa zakres zadań należących do kompetencji samorządu województwa;</w:t>
      </w:r>
    </w:p>
    <w:p w14:paraId="04918D5D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art. 35 ust. 2 ustawy z dnia 27 sierpnia 1997 r. o rehabilitacji zawodowej i społecznej oraz zatrudnianiu osób niepełnosprawnych (Dz. U. z 2025 r. poz. 913) stanowi, że sejmik województwa w formie uchwały określa zadania, na które przeznacza środki określone w art. 48 ust. 1 pkt 1 tejże ustawy;</w:t>
      </w:r>
    </w:p>
    <w:p w14:paraId="5EE8E7A6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§ 3 rozporządzenia Rady Ministrów z dnia 13 maja 2003 r. w sprawie algorytmu przekazywania środków Państwowego Funduszu Rehabilitacji Osób Niepełnosprawnych samorządom wojewódzkim i powiatowym (Dz. U. z 2019 r. poz. 1605 z późn.) określa wzór algorytmu ustalający wysokość środków Funduszu dla samorządu województwa.</w:t>
      </w:r>
    </w:p>
    <w:p w14:paraId="280BB45B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3. </w:t>
      </w:r>
      <w:r>
        <w:rPr>
          <w:b/>
          <w:color w:val="000000"/>
          <w:szCs w:val="20"/>
          <w:u w:color="000000"/>
        </w:rPr>
        <w:t>Konsultacje wymagane przepisami prawa (łącznie z przepisami wewnętrznymi):</w:t>
      </w:r>
    </w:p>
    <w:p w14:paraId="6412D3DC" w14:textId="77777777" w:rsidR="00F22E67" w:rsidRDefault="00190D2A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dotyczy.</w:t>
      </w:r>
    </w:p>
    <w:p w14:paraId="41567FBB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4. </w:t>
      </w:r>
      <w:r>
        <w:rPr>
          <w:b/>
          <w:color w:val="000000"/>
          <w:szCs w:val="20"/>
          <w:u w:color="000000"/>
        </w:rPr>
        <w:t>Uzasadnienie merytoryczne:</w:t>
      </w:r>
    </w:p>
    <w:p w14:paraId="2E6EF67C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podstawie art. 35 ust. 2 ustawy z dnia 27 sierpnia 1997 r. o rehabilitacji zawodowej i społecznej oraz zatrudnianiu osób niepełnosprawnych (Dz. U. z 2025 r. poz. 913) Sejmik Województwa Kujawsko-Pomorskiego dokonuje wyboru zadań, które będą realizowane przez Samorząd Województwa w 2026 r. ze środków Państwowego Funduszu Rehabilitacji Osób Niepełnosprawnych. Szczegółowego podziału środków finansowych dokona Zarząd Województwa Kujawsko-Pomorskiego na określone w niniejszej uchwale zadania. Nastąpi to po ot</w:t>
      </w:r>
      <w:r>
        <w:rPr>
          <w:color w:val="000000"/>
          <w:szCs w:val="20"/>
          <w:u w:color="000000"/>
        </w:rPr>
        <w:t>rzymaniu limitu od Prezesa Zarządu Państwowego Funduszu Rehabilitacji Osób Niepełnosprawnych, zgodnie z art. 48 ust. 1 ustawy z dnia 27 sierpnia 1997 r. o rehabilitacji zawodowej i społecznej oraz zatrudnianiu osób niepełnosprawnych (Dz. U. z 2025 r. poz. 913).</w:t>
      </w:r>
    </w:p>
    <w:p w14:paraId="71F2CCCF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Limit wyliczany jest wg algorytmu, określonego rozporządzeniem Rady Ministrów z dnia 13 maja 2003 r. w sprawie algorytmu przekazywania środków Państwowego Funduszu Rehabilitacji Osób Niepełnosprawnych samorządom wojewódzkim i powiatowym (Dz. U. z 2019 r. poz. 1605 z późn. zm.). Zgodnie z art. 54 pkt 3 ustawy o rehabilitacji zawodowej i społecznej oraz zatrudnianiu osób niepełnosprawnych (Dz. U. z 2025 r. poz. 913) limit środków finansowych powiększany jest o koszty obsługi zadań realizowanych przez samorząd</w:t>
      </w:r>
      <w:r>
        <w:rPr>
          <w:color w:val="000000"/>
          <w:szCs w:val="20"/>
          <w:u w:color="000000"/>
        </w:rPr>
        <w:t xml:space="preserve"> województwa w wysokości faktycznie poniesionej, nie więcej niż 2,5% środków wykorzystanych na realizację zadań, o których mowa w art. 48 ust. 1 pkt 1 ww. ustawy.</w:t>
      </w:r>
    </w:p>
    <w:p w14:paraId="0AA81245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5. </w:t>
      </w:r>
      <w:r>
        <w:rPr>
          <w:b/>
          <w:color w:val="000000"/>
          <w:szCs w:val="20"/>
          <w:u w:color="000000"/>
        </w:rPr>
        <w:t>Ocena skutków regulacji:</w:t>
      </w:r>
    </w:p>
    <w:p w14:paraId="6CD19849" w14:textId="77777777" w:rsidR="00F22E67" w:rsidRDefault="00190D2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niniejszej uchwały nie powoduje zmian innych uchwał lub zarządzeń oraz nie powoduje skutków finansowych.</w:t>
      </w:r>
    </w:p>
    <w:sectPr w:rsidR="00F22E6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018C" w14:textId="77777777" w:rsidR="00190D2A" w:rsidRDefault="00190D2A">
      <w:r>
        <w:separator/>
      </w:r>
    </w:p>
  </w:endnote>
  <w:endnote w:type="continuationSeparator" w:id="0">
    <w:p w14:paraId="6EA659BB" w14:textId="77777777" w:rsidR="00190D2A" w:rsidRDefault="0019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22E67" w14:paraId="551EB8B4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6288B28" w14:textId="77777777" w:rsidR="00F22E67" w:rsidRDefault="00190D2A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C6F4E60" w14:textId="77777777" w:rsidR="00F22E67" w:rsidRDefault="00190D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7EE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A0A6BD" w14:textId="77777777" w:rsidR="00F22E67" w:rsidRDefault="00F22E6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22E67" w14:paraId="3D925CBA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7E9BBC2" w14:textId="77777777" w:rsidR="00F22E67" w:rsidRDefault="00190D2A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CD4DF96" w14:textId="77777777" w:rsidR="00F22E67" w:rsidRDefault="00190D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7EE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2FC2051" w14:textId="77777777" w:rsidR="00F22E67" w:rsidRDefault="00F22E6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7B8C" w14:textId="77777777" w:rsidR="00F22E67" w:rsidRDefault="00190D2A">
      <w:r>
        <w:separator/>
      </w:r>
    </w:p>
  </w:footnote>
  <w:footnote w:type="continuationSeparator" w:id="0">
    <w:p w14:paraId="747C91A0" w14:textId="77777777" w:rsidR="00F22E67" w:rsidRDefault="00190D2A">
      <w:r>
        <w:continuationSeparator/>
      </w:r>
    </w:p>
  </w:footnote>
  <w:footnote w:id="1">
    <w:p w14:paraId="3399B0DD" w14:textId="77777777" w:rsidR="00F22E67" w:rsidRDefault="00190D2A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Zmiany tekstu jednolitego wymienionego rozporządzenia zostały ogłoszone w: Dz. U. z 2019 poz. 1898, z 2022 poz. 3 i 2128, z 2023 poz. 1066 i 2569 oraz z 2024 poz. 1984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0D2A"/>
    <w:rsid w:val="00557EEE"/>
    <w:rsid w:val="00A77B3E"/>
    <w:rsid w:val="00B53DE4"/>
    <w:rsid w:val="00CA2A55"/>
    <w:rsid w:val="00F2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1F4FE"/>
  <w15:docId w15:val="{C9A552A4-1291-4FF8-8C23-F102A32F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zadań Samorządu Województwa Kujawsko-Pomorskiego finansowanych ze środków Państwowego Funduszu Rehabilitacji Osób Niepełnosprawnych w^2026 roku</dc:subject>
  <dc:creator>p.wojcik</dc:creator>
  <cp:lastModifiedBy>Paulina Wójcik-Popielarczyk</cp:lastModifiedBy>
  <cp:revision>3</cp:revision>
  <dcterms:created xsi:type="dcterms:W3CDTF">2025-11-04T06:46:00Z</dcterms:created>
  <dcterms:modified xsi:type="dcterms:W3CDTF">2025-11-04T06:46:00Z</dcterms:modified>
  <cp:category>Akt prawny</cp:category>
</cp:coreProperties>
</file>