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B6EF" w14:textId="084D3BD1" w:rsidR="00CB3DFD" w:rsidRPr="00CB3DFD" w:rsidRDefault="00CB3DFD" w:rsidP="00CB3DFD">
      <w:pPr>
        <w:jc w:val="left"/>
        <w:rPr>
          <w:bCs/>
          <w:iCs/>
          <w:sz w:val="20"/>
        </w:rPr>
      </w:pPr>
      <w:r w:rsidRPr="00CB3DFD">
        <w:rPr>
          <w:bCs/>
          <w:iCs/>
          <w:sz w:val="20"/>
        </w:rPr>
        <w:t>Druk nr 5/25</w:t>
      </w:r>
    </w:p>
    <w:p w14:paraId="4571EBBA" w14:textId="61D31F40" w:rsidR="00A77B3E" w:rsidRDefault="00CB3DF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E6D10D8" w14:textId="62E59928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92BF2E0" w14:textId="0DF3FC29" w:rsidR="00A77B3E" w:rsidRDefault="00CB3DFD">
      <w:pPr>
        <w:ind w:left="5669"/>
        <w:jc w:val="left"/>
        <w:rPr>
          <w:sz w:val="20"/>
        </w:rPr>
      </w:pPr>
      <w:r>
        <w:rPr>
          <w:sz w:val="20"/>
        </w:rPr>
        <w:t xml:space="preserve">Przewodniczącej Sejmiku </w:t>
      </w:r>
      <w:r>
        <w:rPr>
          <w:sz w:val="20"/>
        </w:rPr>
        <w:t>z dnia</w:t>
      </w:r>
      <w:r>
        <w:rPr>
          <w:sz w:val="20"/>
        </w:rPr>
        <w:t xml:space="preserve"> 3</w:t>
      </w:r>
      <w:r>
        <w:rPr>
          <w:sz w:val="20"/>
        </w:rPr>
        <w:t xml:space="preserve"> grudnia 2025 r.</w:t>
      </w:r>
    </w:p>
    <w:p w14:paraId="06D0192D" w14:textId="77777777" w:rsidR="00A77B3E" w:rsidRDefault="00A77B3E">
      <w:pPr>
        <w:ind w:left="5669"/>
        <w:jc w:val="left"/>
        <w:rPr>
          <w:sz w:val="20"/>
        </w:rPr>
      </w:pPr>
    </w:p>
    <w:p w14:paraId="78628326" w14:textId="77777777" w:rsidR="00A77B3E" w:rsidRDefault="00A77B3E">
      <w:pPr>
        <w:ind w:left="5669"/>
        <w:jc w:val="left"/>
        <w:rPr>
          <w:sz w:val="20"/>
        </w:rPr>
      </w:pPr>
    </w:p>
    <w:p w14:paraId="764E44A8" w14:textId="77777777" w:rsidR="00A77B3E" w:rsidRDefault="00CB3DF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33ACEAFA" w14:textId="77777777" w:rsidR="00A77B3E" w:rsidRDefault="00CB3DFD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0BBF3BBC" w14:textId="77777777" w:rsidR="00A77B3E" w:rsidRDefault="00CB3DFD">
      <w:pPr>
        <w:keepNext/>
        <w:spacing w:after="480"/>
        <w:jc w:val="center"/>
      </w:pPr>
      <w:r>
        <w:rPr>
          <w:b/>
        </w:rPr>
        <w:t>w sprawie zatwierdzenia planu pracy Komisji Rewizyjnej Sejmiku Województwa Kujawsko-Pomorskiego na 2026 rok</w:t>
      </w:r>
    </w:p>
    <w:p w14:paraId="426356A4" w14:textId="77777777" w:rsidR="00A77B3E" w:rsidRDefault="00CB3DFD">
      <w:pPr>
        <w:keepLines/>
        <w:spacing w:before="120" w:after="120"/>
        <w:ind w:firstLine="227"/>
      </w:pPr>
      <w:r>
        <w:t>Na podstawie art. 18 pkt 20 ustawy z dnia 5 czerwca 1998 r. o samorządzie województwa (Dz. U. z 2025 r. poz. 581 i poz. 1535) oraz § 54 ust. 1 pkt. 2 Statutu Województwa Kujawsko-Pomorskiego, stanowiącego załącznik do uchwały Nr 72/99 Sejmiku Województwa Kujawsko-Pomorskiego z dnia 23 marca 1999 r. (Dz. Urz. Woj. Kuj.-Pom. z 2019 r. poz. 1136 i poz. 6125) uchwala się, co następuje:</w:t>
      </w:r>
    </w:p>
    <w:p w14:paraId="77FFA605" w14:textId="77777777" w:rsidR="00A77B3E" w:rsidRDefault="00CB3DFD">
      <w:pPr>
        <w:keepLines/>
        <w:spacing w:before="120" w:after="120"/>
        <w:ind w:firstLine="340"/>
      </w:pPr>
      <w:r>
        <w:rPr>
          <w:b/>
        </w:rPr>
        <w:t>§ 1. </w:t>
      </w:r>
      <w:r>
        <w:t>Zatwierdza się plan pracy Komisji Rewizyjnej Sejmiku Województwa Kujawsko-Pomorskiego na 2026 rok, stanowiący załącznik do niniejszej uchwały.</w:t>
      </w:r>
    </w:p>
    <w:p w14:paraId="259102DB" w14:textId="77777777" w:rsidR="00A77B3E" w:rsidRDefault="00CB3DFD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Komisji Rewizyjnej.</w:t>
      </w:r>
    </w:p>
    <w:p w14:paraId="230A6BB7" w14:textId="77777777" w:rsidR="00A77B3E" w:rsidRDefault="00CB3DFD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47275AE8" w14:textId="77777777" w:rsidR="00CB3DFD" w:rsidRDefault="00CB3DFD">
      <w:pPr>
        <w:keepLines/>
        <w:spacing w:before="120" w:after="120"/>
        <w:ind w:firstLine="340"/>
        <w:sectPr w:rsidR="00CB3DFD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4BD75DD5" w14:textId="77777777" w:rsidR="00477958" w:rsidRDefault="00CB3DFD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20378F45" w14:textId="77777777" w:rsidR="00477958" w:rsidRDefault="00CB3D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szCs w:val="20"/>
        </w:rPr>
        <w:t>1.</w:t>
      </w:r>
      <w:r>
        <w:rPr>
          <w:b/>
          <w:szCs w:val="20"/>
        </w:rPr>
        <w:t>Przedmiot regulacji:</w:t>
      </w:r>
    </w:p>
    <w:p w14:paraId="0E800A35" w14:textId="77777777" w:rsidR="00477958" w:rsidRDefault="00CB3DFD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Uchwała dotyczy zatwierdzenia planu pracy Komisji Rewizyjnej Sejmiku Województwa Kujawsko-Pomorskiego.</w:t>
      </w:r>
    </w:p>
    <w:p w14:paraId="6114594F" w14:textId="77777777" w:rsidR="00477958" w:rsidRDefault="00CB3D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</w:t>
      </w:r>
      <w:r>
        <w:rPr>
          <w:b/>
          <w:color w:val="000000"/>
          <w:szCs w:val="20"/>
          <w:u w:color="000000"/>
        </w:rPr>
        <w:t>Omówienie podstawy prawnej:</w:t>
      </w:r>
    </w:p>
    <w:p w14:paraId="64B32588" w14:textId="77777777" w:rsidR="00477958" w:rsidRDefault="00CB3DFD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§ 54 ust. 1 pkt. 2 Statutu Województwa Kujawsko-Pomorskiego Komisja Rewizyjna sporządza plan pracy.</w:t>
      </w:r>
    </w:p>
    <w:p w14:paraId="47B3B995" w14:textId="77777777" w:rsidR="00477958" w:rsidRDefault="00CB3D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</w:t>
      </w:r>
      <w:r>
        <w:rPr>
          <w:b/>
          <w:color w:val="000000"/>
          <w:szCs w:val="20"/>
          <w:u w:color="000000"/>
        </w:rPr>
        <w:t>Konsultacje wymagane przepisami prawa (łącznie z przepisami wewnętrznymi):</w:t>
      </w:r>
    </w:p>
    <w:p w14:paraId="54E3678A" w14:textId="77777777" w:rsidR="00477958" w:rsidRDefault="00CB3DFD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nie podlega konsultacjom/uzgodnieniom.</w:t>
      </w:r>
    </w:p>
    <w:p w14:paraId="3307EDE1" w14:textId="77777777" w:rsidR="00477958" w:rsidRDefault="00CB3D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4.</w:t>
      </w:r>
      <w:r>
        <w:rPr>
          <w:b/>
          <w:color w:val="000000"/>
          <w:szCs w:val="20"/>
          <w:u w:color="000000"/>
        </w:rPr>
        <w:t>Uzasadnienie merytoryczne:</w:t>
      </w:r>
    </w:p>
    <w:p w14:paraId="523D94EC" w14:textId="77777777" w:rsidR="00477958" w:rsidRDefault="00CB3DFD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§ 54 ust. 1 pkt. 2 Statutu Województwa Kujawsko-Pomorskiego Komisja Rewizyjna sporządza plan pracy, którego projekt przedkłada Sejmikowi do zatwierdzenia w ostatnim kwartale poprzedzającym rok kalendarzowy.</w:t>
      </w:r>
    </w:p>
    <w:p w14:paraId="1F8706D1" w14:textId="77777777" w:rsidR="00477958" w:rsidRDefault="00CB3DFD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zachodzi potrzeba podjęcia niniejszej uchwały.</w:t>
      </w:r>
    </w:p>
    <w:p w14:paraId="1A1D34AE" w14:textId="77777777" w:rsidR="00477958" w:rsidRDefault="00CB3D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</w:t>
      </w:r>
      <w:r>
        <w:rPr>
          <w:b/>
          <w:color w:val="000000"/>
          <w:szCs w:val="20"/>
          <w:u w:color="000000"/>
        </w:rPr>
        <w:t>Ocena skutków regulacji:</w:t>
      </w:r>
    </w:p>
    <w:p w14:paraId="6D7AA5E4" w14:textId="77777777" w:rsidR="00477958" w:rsidRDefault="00CB3D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Uchwała nie wiąże się ze skutkami finansowymi.</w:t>
      </w:r>
    </w:p>
    <w:sectPr w:rsidR="00477958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3828" w14:textId="77777777" w:rsidR="00CB3DFD" w:rsidRDefault="00CB3DFD">
      <w:r>
        <w:separator/>
      </w:r>
    </w:p>
  </w:endnote>
  <w:endnote w:type="continuationSeparator" w:id="0">
    <w:p w14:paraId="51A0FA90" w14:textId="77777777" w:rsidR="00CB3DFD" w:rsidRDefault="00CB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77958" w14:paraId="70AC72BD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8C7EAE1" w14:textId="56B2587D" w:rsidR="00477958" w:rsidRPr="00CB3DFD" w:rsidRDefault="00477958">
          <w:pPr>
            <w:jc w:val="left"/>
            <w:rPr>
              <w:sz w:val="18"/>
              <w:lang w:val="en-US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88A675E" w14:textId="77777777" w:rsidR="00477958" w:rsidRDefault="00CB3D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BAA496" w14:textId="77777777" w:rsidR="00477958" w:rsidRDefault="0047795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77958" w14:paraId="7EA6E682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0A9DAB1" w14:textId="12F9A322" w:rsidR="00477958" w:rsidRPr="00CB3DFD" w:rsidRDefault="00477958">
          <w:pPr>
            <w:jc w:val="left"/>
            <w:rPr>
              <w:sz w:val="18"/>
              <w:lang w:val="en-US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F377C43" w14:textId="77777777" w:rsidR="00477958" w:rsidRDefault="00CB3D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3E61710" w14:textId="77777777" w:rsidR="00477958" w:rsidRDefault="0047795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0836" w14:textId="77777777" w:rsidR="00CB3DFD" w:rsidRDefault="00CB3DFD">
      <w:r>
        <w:separator/>
      </w:r>
    </w:p>
  </w:footnote>
  <w:footnote w:type="continuationSeparator" w:id="0">
    <w:p w14:paraId="3E7D748D" w14:textId="77777777" w:rsidR="00CB3DFD" w:rsidRDefault="00CB3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77958"/>
    <w:rsid w:val="00A77B3E"/>
    <w:rsid w:val="00C14BFC"/>
    <w:rsid w:val="00CA2A55"/>
    <w:rsid w:val="00C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2B0DD"/>
  <w15:docId w15:val="{7F722A16-6718-47E3-8DBA-A686DE05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B3D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3DFD"/>
    <w:rPr>
      <w:sz w:val="22"/>
      <w:szCs w:val="24"/>
    </w:rPr>
  </w:style>
  <w:style w:type="paragraph" w:styleId="Stopka">
    <w:name w:val="footer"/>
    <w:basedOn w:val="Normalny"/>
    <w:link w:val="StopkaZnak"/>
    <w:rsid w:val="00CB3D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3DF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zatwierdzenia planu pracy Komisji Rewizyjnej Sejmiku Województwa Kujawsko-Pomorskiego na 2026^rok</dc:subject>
  <dc:creator>p.wojcik</dc:creator>
  <cp:lastModifiedBy>Paulina Wójcik-Popielarczyk</cp:lastModifiedBy>
  <cp:revision>2</cp:revision>
  <dcterms:created xsi:type="dcterms:W3CDTF">2025-12-09T07:12:00Z</dcterms:created>
  <dcterms:modified xsi:type="dcterms:W3CDTF">2025-12-09T07:12:00Z</dcterms:modified>
  <cp:category>Akt prawny</cp:category>
</cp:coreProperties>
</file>