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E2D0" w14:textId="12868E9E" w:rsidR="00F05BE0" w:rsidRPr="00666F0B" w:rsidRDefault="00F05BE0" w:rsidP="00666F0B">
      <w:pPr>
        <w:pStyle w:val="AKRNagwek"/>
      </w:pPr>
      <w:bookmarkStart w:id="0" w:name="_Toc181710738"/>
      <w:r w:rsidRPr="00666F0B">
        <w:rPr>
          <w:rStyle w:val="markedcontent"/>
        </w:rPr>
        <w:t xml:space="preserve">Załącznik </w:t>
      </w:r>
      <w:r w:rsidR="002F31B6">
        <w:rPr>
          <w:rStyle w:val="markedcontent"/>
        </w:rPr>
        <w:t>2</w:t>
      </w:r>
      <w:r w:rsidRPr="00666F0B">
        <w:rPr>
          <w:rStyle w:val="markedcontent"/>
        </w:rPr>
        <w:t xml:space="preserve"> Oświadczenie o spełnieniu </w:t>
      </w:r>
      <w:r w:rsidR="00F10FC2">
        <w:rPr>
          <w:rStyle w:val="markedcontent"/>
        </w:rPr>
        <w:t xml:space="preserve">kryteriów </w:t>
      </w:r>
      <w:r w:rsidRPr="00666F0B">
        <w:rPr>
          <w:rStyle w:val="markedcontent"/>
        </w:rPr>
        <w:t>formalnych i merytorycznych</w:t>
      </w:r>
      <w:bookmarkEnd w:id="0"/>
    </w:p>
    <w:p w14:paraId="69FF00D3" w14:textId="77777777" w:rsidR="00F05BE0" w:rsidRPr="00BA7248" w:rsidRDefault="00F05BE0" w:rsidP="00F05BE0">
      <w:pPr>
        <w:jc w:val="both"/>
        <w:rPr>
          <w:rFonts w:cstheme="minorHAnsi"/>
          <w:sz w:val="24"/>
          <w:szCs w:val="24"/>
        </w:rPr>
      </w:pPr>
    </w:p>
    <w:tbl>
      <w:tblPr>
        <w:tblStyle w:val="Tabela-Siatka"/>
        <w:tblW w:w="0" w:type="auto"/>
        <w:tblLook w:val="04A0" w:firstRow="1" w:lastRow="0" w:firstColumn="1" w:lastColumn="0" w:noHBand="0" w:noVBand="1"/>
      </w:tblPr>
      <w:tblGrid>
        <w:gridCol w:w="1838"/>
        <w:gridCol w:w="7224"/>
      </w:tblGrid>
      <w:tr w:rsidR="00F05BE0" w:rsidRPr="00BA7248" w14:paraId="1641C6E8" w14:textId="77777777" w:rsidTr="00F77950">
        <w:tc>
          <w:tcPr>
            <w:tcW w:w="9062" w:type="dxa"/>
            <w:gridSpan w:val="2"/>
            <w:shd w:val="clear" w:color="auto" w:fill="E7E6E6" w:themeFill="background2"/>
          </w:tcPr>
          <w:p w14:paraId="76CFA033" w14:textId="77777777" w:rsidR="00F05BE0" w:rsidRPr="00BA7248" w:rsidRDefault="00F05BE0" w:rsidP="00F77950">
            <w:pPr>
              <w:jc w:val="both"/>
              <w:rPr>
                <w:rFonts w:cstheme="minorHAnsi"/>
                <w:b/>
                <w:bCs/>
                <w:sz w:val="24"/>
                <w:szCs w:val="24"/>
              </w:rPr>
            </w:pPr>
            <w:r w:rsidRPr="00BA7248">
              <w:rPr>
                <w:rFonts w:cstheme="minorHAnsi"/>
                <w:b/>
                <w:bCs/>
                <w:sz w:val="24"/>
                <w:szCs w:val="24"/>
              </w:rPr>
              <w:t>Informacje wypełniane przez jednostkę akredytującą</w:t>
            </w:r>
          </w:p>
        </w:tc>
      </w:tr>
      <w:tr w:rsidR="00F05BE0" w:rsidRPr="00BA7248" w14:paraId="70EE4148" w14:textId="77777777" w:rsidTr="00F77950">
        <w:tc>
          <w:tcPr>
            <w:tcW w:w="1838" w:type="dxa"/>
          </w:tcPr>
          <w:p w14:paraId="747867DA" w14:textId="77777777" w:rsidR="00F05BE0" w:rsidRPr="00BA7248" w:rsidRDefault="00F05BE0" w:rsidP="00F77950">
            <w:pPr>
              <w:jc w:val="both"/>
              <w:rPr>
                <w:rFonts w:cstheme="minorHAnsi"/>
                <w:sz w:val="24"/>
                <w:szCs w:val="24"/>
              </w:rPr>
            </w:pPr>
            <w:r w:rsidRPr="00BA7248">
              <w:rPr>
                <w:rFonts w:cstheme="minorHAnsi"/>
                <w:sz w:val="24"/>
                <w:szCs w:val="24"/>
              </w:rPr>
              <w:t>Data wpływu</w:t>
            </w:r>
          </w:p>
        </w:tc>
        <w:tc>
          <w:tcPr>
            <w:tcW w:w="7224" w:type="dxa"/>
          </w:tcPr>
          <w:p w14:paraId="4A351187" w14:textId="77777777" w:rsidR="00F05BE0" w:rsidRPr="00BA7248" w:rsidRDefault="00F05BE0" w:rsidP="00F77950">
            <w:pPr>
              <w:jc w:val="both"/>
              <w:rPr>
                <w:rFonts w:cstheme="minorHAnsi"/>
                <w:sz w:val="24"/>
                <w:szCs w:val="24"/>
              </w:rPr>
            </w:pPr>
          </w:p>
        </w:tc>
      </w:tr>
      <w:tr w:rsidR="00F05BE0" w:rsidRPr="00BA7248" w14:paraId="79365335" w14:textId="77777777" w:rsidTr="00F77950">
        <w:tc>
          <w:tcPr>
            <w:tcW w:w="1838" w:type="dxa"/>
          </w:tcPr>
          <w:p w14:paraId="7F4B4DCE" w14:textId="77777777" w:rsidR="00F05BE0" w:rsidRPr="00BA7248" w:rsidRDefault="00F05BE0" w:rsidP="00F77950">
            <w:pPr>
              <w:jc w:val="both"/>
              <w:rPr>
                <w:rFonts w:cstheme="minorHAnsi"/>
                <w:sz w:val="24"/>
                <w:szCs w:val="24"/>
              </w:rPr>
            </w:pPr>
            <w:r w:rsidRPr="00BA7248">
              <w:rPr>
                <w:rFonts w:cstheme="minorHAnsi"/>
                <w:sz w:val="24"/>
                <w:szCs w:val="24"/>
              </w:rPr>
              <w:t>Nazwa IOB</w:t>
            </w:r>
          </w:p>
        </w:tc>
        <w:tc>
          <w:tcPr>
            <w:tcW w:w="7224" w:type="dxa"/>
          </w:tcPr>
          <w:p w14:paraId="06F4D259" w14:textId="77777777" w:rsidR="00F05BE0" w:rsidRPr="00BA7248" w:rsidRDefault="00F05BE0" w:rsidP="00F77950">
            <w:pPr>
              <w:jc w:val="both"/>
              <w:rPr>
                <w:rFonts w:cstheme="minorHAnsi"/>
                <w:sz w:val="24"/>
                <w:szCs w:val="24"/>
              </w:rPr>
            </w:pPr>
          </w:p>
        </w:tc>
      </w:tr>
    </w:tbl>
    <w:p w14:paraId="3422FEE8" w14:textId="77777777" w:rsidR="00F05BE0" w:rsidRPr="00BA7248" w:rsidRDefault="00F05BE0" w:rsidP="00F05BE0">
      <w:pPr>
        <w:pStyle w:val="Nagwek1"/>
        <w:jc w:val="both"/>
        <w:rPr>
          <w:rFonts w:asciiTheme="minorHAnsi" w:hAnsiTheme="minorHAnsi" w:cstheme="minorHAnsi"/>
          <w:color w:val="auto"/>
          <w:sz w:val="24"/>
          <w:szCs w:val="24"/>
        </w:rPr>
      </w:pPr>
    </w:p>
    <w:p w14:paraId="3D99DE6D" w14:textId="77777777" w:rsidR="00F05BE0" w:rsidRPr="00BA7248" w:rsidRDefault="00F05BE0" w:rsidP="00353F52">
      <w:pPr>
        <w:pStyle w:val="Akapitzlist"/>
        <w:numPr>
          <w:ilvl w:val="0"/>
          <w:numId w:val="4"/>
        </w:numPr>
        <w:spacing w:after="200" w:line="276" w:lineRule="auto"/>
        <w:jc w:val="both"/>
        <w:rPr>
          <w:rFonts w:cstheme="minorHAnsi"/>
          <w:sz w:val="24"/>
          <w:szCs w:val="24"/>
        </w:rPr>
      </w:pPr>
      <w:r w:rsidRPr="00BA7248">
        <w:rPr>
          <w:rFonts w:cstheme="minorHAnsi"/>
          <w:sz w:val="24"/>
          <w:szCs w:val="24"/>
        </w:rPr>
        <w:t>Oświadczam, że informacje zawarte we wniosku o akredytację oraz złożone w nim oświadczenia wnioskodawcy są aktualne i zgodne ze stanem faktycznym i prawnym.</w:t>
      </w:r>
    </w:p>
    <w:p w14:paraId="52F6D4C3" w14:textId="77777777" w:rsidR="00F05BE0" w:rsidRPr="00BA7248" w:rsidRDefault="00F05BE0" w:rsidP="00353F52">
      <w:pPr>
        <w:pStyle w:val="Akapitzlist"/>
        <w:numPr>
          <w:ilvl w:val="0"/>
          <w:numId w:val="4"/>
        </w:numPr>
        <w:spacing w:after="200" w:line="276" w:lineRule="auto"/>
        <w:jc w:val="both"/>
        <w:rPr>
          <w:rFonts w:cstheme="minorHAnsi"/>
          <w:sz w:val="24"/>
          <w:szCs w:val="24"/>
        </w:rPr>
      </w:pPr>
      <w:r w:rsidRPr="00BA7248">
        <w:rPr>
          <w:rFonts w:cstheme="minorHAnsi"/>
          <w:sz w:val="24"/>
          <w:szCs w:val="24"/>
        </w:rPr>
        <w:t>Oświadczam, że następujące informacje przedstawione we wniosku o akredytację uległy zmianie (jeśli dotyczy)</w:t>
      </w:r>
      <w:r>
        <w:rPr>
          <w:rFonts w:cstheme="minorHAnsi"/>
          <w:sz w:val="24"/>
          <w:szCs w:val="24"/>
        </w:rPr>
        <w:t>*</w:t>
      </w:r>
      <w:r w:rsidRPr="00BA7248">
        <w:rPr>
          <w:rFonts w:cstheme="minorHAnsi"/>
          <w:sz w:val="24"/>
          <w:szCs w:val="24"/>
        </w:rPr>
        <w:t>:</w:t>
      </w:r>
    </w:p>
    <w:p w14:paraId="624D1C86" w14:textId="77777777" w:rsidR="00F05BE0" w:rsidRPr="00BA7248" w:rsidRDefault="00F05BE0" w:rsidP="00F05BE0">
      <w:pPr>
        <w:jc w:val="both"/>
        <w:rPr>
          <w:rFonts w:cstheme="minorHAnsi"/>
          <w:sz w:val="24"/>
          <w:szCs w:val="24"/>
        </w:rPr>
      </w:pPr>
      <w:r w:rsidRPr="00BA7248">
        <w:rPr>
          <w:rFonts w:cstheme="minorHAnsi"/>
          <w:sz w:val="24"/>
          <w:szCs w:val="24"/>
        </w:rPr>
        <w:t>1)</w:t>
      </w:r>
      <w:r w:rsidRPr="00BA7248">
        <w:rPr>
          <w:rFonts w:cstheme="minorHAnsi"/>
          <w:sz w:val="24"/>
          <w:szCs w:val="24"/>
        </w:rPr>
        <w:tab/>
        <w:t>…..</w:t>
      </w:r>
    </w:p>
    <w:p w14:paraId="434C18CC" w14:textId="77777777" w:rsidR="00F05BE0" w:rsidRDefault="00F05BE0" w:rsidP="00F05BE0">
      <w:pPr>
        <w:jc w:val="both"/>
        <w:rPr>
          <w:rFonts w:cstheme="minorHAnsi"/>
          <w:sz w:val="24"/>
          <w:szCs w:val="24"/>
        </w:rPr>
      </w:pPr>
      <w:r w:rsidRPr="00BA7248">
        <w:rPr>
          <w:rFonts w:cstheme="minorHAnsi"/>
          <w:sz w:val="24"/>
          <w:szCs w:val="24"/>
        </w:rPr>
        <w:t>2)</w:t>
      </w:r>
      <w:r w:rsidRPr="00BA7248">
        <w:rPr>
          <w:rFonts w:cstheme="minorHAnsi"/>
          <w:sz w:val="24"/>
          <w:szCs w:val="24"/>
        </w:rPr>
        <w:tab/>
        <w:t>…..</w:t>
      </w:r>
    </w:p>
    <w:p w14:paraId="596014F6" w14:textId="77777777" w:rsidR="00F05BE0" w:rsidRDefault="00F05BE0" w:rsidP="00F05BE0">
      <w:pPr>
        <w:jc w:val="both"/>
        <w:rPr>
          <w:rFonts w:cstheme="minorHAnsi"/>
          <w:sz w:val="24"/>
          <w:szCs w:val="24"/>
        </w:rPr>
      </w:pPr>
    </w:p>
    <w:p w14:paraId="56110CD0" w14:textId="77777777" w:rsidR="00F05BE0" w:rsidRDefault="00F05BE0" w:rsidP="00F05BE0">
      <w:pPr>
        <w:jc w:val="both"/>
        <w:rPr>
          <w:rFonts w:cstheme="minorHAnsi"/>
          <w:sz w:val="24"/>
          <w:szCs w:val="24"/>
        </w:rPr>
      </w:pPr>
      <w:r w:rsidRPr="00BA7248">
        <w:rPr>
          <w:rFonts w:cstheme="minorHAnsi"/>
          <w:sz w:val="24"/>
          <w:szCs w:val="24"/>
        </w:rPr>
        <w:t>Pozostałe informacje zawarte we wniosku o akredytację oraz złożone w nim oświadczenia wnioskodawcy są aktualne i zgodne ze stanem faktycznym i prawnym.</w:t>
      </w:r>
    </w:p>
    <w:p w14:paraId="67257388" w14:textId="77777777" w:rsidR="00F05BE0" w:rsidRDefault="00F05BE0" w:rsidP="00F05BE0">
      <w:pPr>
        <w:ind w:left="708"/>
        <w:jc w:val="both"/>
        <w:rPr>
          <w:rFonts w:cstheme="minorHAnsi"/>
          <w:sz w:val="24"/>
          <w:szCs w:val="24"/>
        </w:rPr>
      </w:pPr>
    </w:p>
    <w:p w14:paraId="22CE1ECC" w14:textId="0DF4B023" w:rsidR="00F05BE0" w:rsidRDefault="00F05BE0" w:rsidP="00353F52">
      <w:pPr>
        <w:pStyle w:val="Akapitzlist"/>
        <w:numPr>
          <w:ilvl w:val="0"/>
          <w:numId w:val="5"/>
        </w:numPr>
        <w:spacing w:after="200" w:line="276" w:lineRule="auto"/>
        <w:jc w:val="both"/>
        <w:rPr>
          <w:rFonts w:cstheme="minorHAnsi"/>
          <w:sz w:val="24"/>
          <w:szCs w:val="24"/>
        </w:rPr>
      </w:pPr>
      <w:r w:rsidRPr="00322173">
        <w:rPr>
          <w:rFonts w:cstheme="minorHAnsi"/>
          <w:sz w:val="24"/>
          <w:szCs w:val="24"/>
        </w:rPr>
        <w:t xml:space="preserve">Oświadczam, iż zrealizowano co najmniej 2 </w:t>
      </w:r>
      <w:r w:rsidR="002138D3" w:rsidRPr="00412C4F">
        <w:t>doradcz</w:t>
      </w:r>
      <w:r w:rsidR="002138D3">
        <w:t>e</w:t>
      </w:r>
      <w:r w:rsidR="002138D3" w:rsidRPr="00412C4F">
        <w:t xml:space="preserve"> usług</w:t>
      </w:r>
      <w:r w:rsidR="002138D3">
        <w:t>i</w:t>
      </w:r>
      <w:r w:rsidR="002138D3">
        <w:t xml:space="preserve"> </w:t>
      </w:r>
      <w:r w:rsidR="002138D3" w:rsidRPr="00412C4F">
        <w:t xml:space="preserve">na rzecz </w:t>
      </w:r>
      <w:r w:rsidR="002138D3">
        <w:t xml:space="preserve">MŚP </w:t>
      </w:r>
      <w:r w:rsidR="002138D3">
        <w:t xml:space="preserve">w projekcie </w:t>
      </w:r>
      <w:r w:rsidR="002138D3">
        <w:t xml:space="preserve">w </w:t>
      </w:r>
      <w:r w:rsidRPr="00322173">
        <w:rPr>
          <w:rFonts w:cstheme="minorHAnsi"/>
          <w:sz w:val="24"/>
          <w:szCs w:val="24"/>
        </w:rPr>
        <w:t>zakresie, na który uzyskano akredytację</w:t>
      </w:r>
      <w:r w:rsidR="00F10FC2">
        <w:rPr>
          <w:rFonts w:cstheme="minorHAnsi"/>
          <w:sz w:val="24"/>
          <w:szCs w:val="24"/>
        </w:rPr>
        <w:t>;</w:t>
      </w:r>
    </w:p>
    <w:p w14:paraId="4486CECA" w14:textId="2260BE3D" w:rsidR="00F10FC2" w:rsidRPr="00322173" w:rsidRDefault="00F10FC2" w:rsidP="00353F52">
      <w:pPr>
        <w:pStyle w:val="Akapitzlist"/>
        <w:numPr>
          <w:ilvl w:val="0"/>
          <w:numId w:val="5"/>
        </w:numPr>
        <w:spacing w:after="200" w:line="276" w:lineRule="auto"/>
        <w:jc w:val="both"/>
        <w:rPr>
          <w:rFonts w:cstheme="minorHAnsi"/>
          <w:sz w:val="24"/>
          <w:szCs w:val="24"/>
        </w:rPr>
      </w:pPr>
      <w:r w:rsidRPr="00322173">
        <w:rPr>
          <w:rFonts w:cstheme="minorHAnsi"/>
          <w:sz w:val="24"/>
          <w:szCs w:val="24"/>
        </w:rPr>
        <w:t>Oświadczam, iż zrealizowano co najmniej</w:t>
      </w:r>
      <w:r>
        <w:rPr>
          <w:rFonts w:cstheme="minorHAnsi"/>
          <w:sz w:val="24"/>
          <w:szCs w:val="24"/>
        </w:rPr>
        <w:t xml:space="preserve"> dwukrotnie usługę doradczą w zakresie, na który uzyskano akredytację;</w:t>
      </w:r>
    </w:p>
    <w:p w14:paraId="58802B49" w14:textId="661F0DD5" w:rsidR="00F05BE0" w:rsidRDefault="00F05BE0" w:rsidP="00353F52">
      <w:pPr>
        <w:pStyle w:val="Akapitzlist"/>
        <w:numPr>
          <w:ilvl w:val="0"/>
          <w:numId w:val="5"/>
        </w:numPr>
        <w:spacing w:after="200" w:line="276" w:lineRule="auto"/>
        <w:jc w:val="both"/>
        <w:rPr>
          <w:rFonts w:cstheme="minorHAnsi"/>
          <w:sz w:val="24"/>
          <w:szCs w:val="24"/>
        </w:rPr>
      </w:pPr>
      <w:r w:rsidRPr="00322173">
        <w:rPr>
          <w:rFonts w:cstheme="minorHAnsi"/>
          <w:sz w:val="24"/>
          <w:szCs w:val="24"/>
        </w:rPr>
        <w:t xml:space="preserve">Oświadczam, iż </w:t>
      </w:r>
      <w:r>
        <w:rPr>
          <w:rFonts w:cstheme="minorHAnsi"/>
          <w:sz w:val="24"/>
          <w:szCs w:val="24"/>
        </w:rPr>
        <w:t xml:space="preserve">nie </w:t>
      </w:r>
      <w:r w:rsidRPr="00322173">
        <w:rPr>
          <w:rFonts w:cstheme="minorHAnsi"/>
          <w:sz w:val="24"/>
          <w:szCs w:val="24"/>
        </w:rPr>
        <w:t xml:space="preserve">zrealizowano co najmniej 2 </w:t>
      </w:r>
      <w:r w:rsidR="00F10FC2">
        <w:rPr>
          <w:rFonts w:cstheme="minorHAnsi"/>
          <w:sz w:val="24"/>
          <w:szCs w:val="24"/>
        </w:rPr>
        <w:t xml:space="preserve">usług </w:t>
      </w:r>
      <w:r w:rsidRPr="00322173">
        <w:rPr>
          <w:rFonts w:cstheme="minorHAnsi"/>
          <w:sz w:val="24"/>
          <w:szCs w:val="24"/>
        </w:rPr>
        <w:t>doradcz</w:t>
      </w:r>
      <w:r>
        <w:rPr>
          <w:rFonts w:cstheme="minorHAnsi"/>
          <w:sz w:val="24"/>
          <w:szCs w:val="24"/>
        </w:rPr>
        <w:t>ych</w:t>
      </w:r>
      <w:r w:rsidRPr="00322173">
        <w:rPr>
          <w:rFonts w:cstheme="minorHAnsi"/>
          <w:sz w:val="24"/>
          <w:szCs w:val="24"/>
        </w:rPr>
        <w:t xml:space="preserve"> </w:t>
      </w:r>
      <w:r w:rsidR="002138D3">
        <w:rPr>
          <w:rFonts w:cstheme="minorHAnsi"/>
          <w:sz w:val="24"/>
          <w:szCs w:val="24"/>
        </w:rPr>
        <w:t xml:space="preserve">na rzecz MŚP </w:t>
      </w:r>
      <w:r w:rsidRPr="00322173">
        <w:rPr>
          <w:rFonts w:cstheme="minorHAnsi"/>
          <w:sz w:val="24"/>
          <w:szCs w:val="24"/>
        </w:rPr>
        <w:t xml:space="preserve">w </w:t>
      </w:r>
      <w:r w:rsidR="002138D3">
        <w:rPr>
          <w:rFonts w:cstheme="minorHAnsi"/>
          <w:sz w:val="24"/>
          <w:szCs w:val="24"/>
        </w:rPr>
        <w:t xml:space="preserve">projekcie </w:t>
      </w:r>
      <w:r w:rsidRPr="00322173">
        <w:rPr>
          <w:rFonts w:cstheme="minorHAnsi"/>
          <w:sz w:val="24"/>
          <w:szCs w:val="24"/>
        </w:rPr>
        <w:t>zakresie, na który uzyskano akredytację</w:t>
      </w:r>
      <w:r w:rsidR="00F10FC2">
        <w:rPr>
          <w:rFonts w:cstheme="minorHAnsi"/>
          <w:sz w:val="24"/>
          <w:szCs w:val="24"/>
        </w:rPr>
        <w:t>, ani nie zrealizowano co najmniej dwukrotnie usługi doradczej w zakresie, na który uzyskano akredytację</w:t>
      </w:r>
      <w:r>
        <w:rPr>
          <w:rFonts w:cstheme="minorHAnsi"/>
          <w:sz w:val="24"/>
          <w:szCs w:val="24"/>
        </w:rPr>
        <w:t>**</w:t>
      </w:r>
      <w:r w:rsidRPr="00322173">
        <w:rPr>
          <w:rFonts w:cstheme="minorHAnsi"/>
          <w:sz w:val="24"/>
          <w:szCs w:val="24"/>
        </w:rPr>
        <w:t>.</w:t>
      </w:r>
    </w:p>
    <w:p w14:paraId="48096BAE" w14:textId="77777777" w:rsidR="00F05BE0" w:rsidRDefault="00F05BE0" w:rsidP="00F05BE0">
      <w:pPr>
        <w:pStyle w:val="Akapitzlist"/>
        <w:ind w:left="360"/>
        <w:jc w:val="both"/>
        <w:rPr>
          <w:rFonts w:cstheme="minorHAnsi"/>
          <w:sz w:val="24"/>
          <w:szCs w:val="24"/>
        </w:rPr>
      </w:pPr>
      <w:r>
        <w:rPr>
          <w:rFonts w:cstheme="minorHAnsi"/>
          <w:sz w:val="24"/>
          <w:szCs w:val="24"/>
        </w:rPr>
        <w:t>……………………………………………………………………………………………………………</w:t>
      </w:r>
    </w:p>
    <w:p w14:paraId="2C74DC16" w14:textId="77777777" w:rsidR="00F05BE0" w:rsidRPr="00322173" w:rsidRDefault="00F05BE0" w:rsidP="00F05BE0">
      <w:pPr>
        <w:pStyle w:val="Akapitzlist"/>
        <w:ind w:left="360"/>
        <w:jc w:val="both"/>
        <w:rPr>
          <w:rFonts w:cstheme="minorHAnsi"/>
          <w:sz w:val="24"/>
          <w:szCs w:val="24"/>
        </w:rPr>
      </w:pPr>
    </w:p>
    <w:p w14:paraId="1A2C04B9" w14:textId="77777777" w:rsidR="00F05BE0" w:rsidRDefault="00F05BE0" w:rsidP="00F05BE0">
      <w:pPr>
        <w:ind w:left="708"/>
        <w:jc w:val="both"/>
        <w:rPr>
          <w:rFonts w:cstheme="minorHAnsi"/>
          <w:sz w:val="24"/>
          <w:szCs w:val="24"/>
        </w:rPr>
      </w:pPr>
    </w:p>
    <w:p w14:paraId="25BDE0AF" w14:textId="77777777" w:rsidR="00F05BE0" w:rsidRPr="00BA7248" w:rsidRDefault="00F05BE0" w:rsidP="00F05BE0">
      <w:pPr>
        <w:ind w:left="708"/>
        <w:jc w:val="both"/>
        <w:rPr>
          <w:rFonts w:cstheme="minorHAnsi"/>
          <w:sz w:val="24"/>
          <w:szCs w:val="24"/>
        </w:rPr>
      </w:pPr>
      <w:r w:rsidRPr="00BA7248">
        <w:rPr>
          <w:rFonts w:cstheme="minorHAnsi"/>
          <w:sz w:val="24"/>
          <w:szCs w:val="24"/>
        </w:rPr>
        <w:t>Dodatkowo oświadczam, że:</w:t>
      </w:r>
    </w:p>
    <w:p w14:paraId="00616B40" w14:textId="2F309278" w:rsidR="00F05BE0" w:rsidRPr="001438EE" w:rsidRDefault="00F05BE0" w:rsidP="00F05BE0">
      <w:pPr>
        <w:pStyle w:val="Akapitzlist"/>
        <w:jc w:val="both"/>
        <w:rPr>
          <w:rFonts w:cstheme="minorHAnsi"/>
          <w:sz w:val="24"/>
          <w:szCs w:val="24"/>
        </w:rPr>
      </w:pPr>
      <w:r w:rsidRPr="00BA7248">
        <w:rPr>
          <w:rFonts w:cstheme="minorHAnsi"/>
          <w:sz w:val="24"/>
          <w:szCs w:val="24"/>
        </w:rPr>
        <w:sym w:font="Wingdings" w:char="F06F"/>
      </w:r>
      <w:r w:rsidRPr="00BA7248">
        <w:rPr>
          <w:rFonts w:cstheme="minorHAnsi"/>
          <w:sz w:val="24"/>
          <w:szCs w:val="24"/>
        </w:rPr>
        <w:t xml:space="preserve"> IOB nie zalega z uiszczaniem podatków oraz opłacaniem składek na ubezpieczenie społeczne i zdrowotne, Fundusz Pracy, Państwowy Fundusz Rehabilitacji Osób </w:t>
      </w:r>
      <w:r w:rsidRPr="001438EE">
        <w:rPr>
          <w:rFonts w:cstheme="minorHAnsi"/>
          <w:sz w:val="24"/>
          <w:szCs w:val="24"/>
        </w:rPr>
        <w:t>Niepełnosprawnych lub innych należności publicznoprawnych wymaganych odrębnymi ustawami</w:t>
      </w:r>
      <w:r w:rsidR="00F10FC2">
        <w:rPr>
          <w:rFonts w:cstheme="minorHAnsi"/>
          <w:sz w:val="24"/>
          <w:szCs w:val="24"/>
        </w:rPr>
        <w:t>;</w:t>
      </w:r>
    </w:p>
    <w:p w14:paraId="345C2947" w14:textId="77777777" w:rsidR="00F05BE0" w:rsidRPr="001438EE" w:rsidRDefault="00F05BE0" w:rsidP="00F05BE0">
      <w:pPr>
        <w:pStyle w:val="Akapitzlist"/>
        <w:jc w:val="both"/>
        <w:rPr>
          <w:rFonts w:cstheme="minorHAnsi"/>
          <w:sz w:val="24"/>
          <w:szCs w:val="24"/>
        </w:rPr>
      </w:pPr>
      <w:r w:rsidRPr="001438EE">
        <w:rPr>
          <w:rFonts w:cstheme="minorHAnsi"/>
          <w:sz w:val="24"/>
          <w:szCs w:val="24"/>
        </w:rPr>
        <w:sym w:font="Wingdings" w:char="F06F"/>
      </w:r>
      <w:r w:rsidRPr="001438EE">
        <w:rPr>
          <w:rFonts w:cstheme="minorHAnsi"/>
          <w:sz w:val="24"/>
          <w:szCs w:val="24"/>
        </w:rPr>
        <w:t xml:space="preserve"> IOB nie pozostaje pod zarządem komisarycznym;</w:t>
      </w:r>
    </w:p>
    <w:p w14:paraId="4EA85705" w14:textId="77777777" w:rsidR="00F05BE0" w:rsidRPr="001438EE" w:rsidRDefault="00F05BE0" w:rsidP="00F05BE0">
      <w:pPr>
        <w:pStyle w:val="Akapitzlist"/>
        <w:jc w:val="both"/>
        <w:rPr>
          <w:rFonts w:cstheme="minorHAnsi"/>
          <w:sz w:val="24"/>
          <w:szCs w:val="24"/>
        </w:rPr>
      </w:pPr>
      <w:r w:rsidRPr="001438EE">
        <w:rPr>
          <w:rFonts w:cstheme="minorHAnsi"/>
          <w:sz w:val="24"/>
          <w:szCs w:val="24"/>
        </w:rPr>
        <w:sym w:font="Wingdings" w:char="F06F"/>
      </w:r>
      <w:r w:rsidRPr="001438EE">
        <w:rPr>
          <w:rFonts w:cstheme="minorHAnsi"/>
          <w:sz w:val="24"/>
          <w:szCs w:val="24"/>
        </w:rPr>
        <w:t xml:space="preserve"> wobec IOB nie został niego złożony wniosek o ogłoszenie upadłości;</w:t>
      </w:r>
    </w:p>
    <w:p w14:paraId="2B1F34F5" w14:textId="77777777" w:rsidR="00F05BE0" w:rsidRPr="001438EE" w:rsidRDefault="00F05BE0" w:rsidP="00F05BE0">
      <w:pPr>
        <w:pStyle w:val="Akapitzlist"/>
        <w:jc w:val="both"/>
        <w:rPr>
          <w:rFonts w:cstheme="minorHAnsi"/>
          <w:sz w:val="24"/>
          <w:szCs w:val="24"/>
        </w:rPr>
      </w:pPr>
      <w:r w:rsidRPr="001438EE">
        <w:rPr>
          <w:rFonts w:cstheme="minorHAnsi"/>
          <w:sz w:val="24"/>
          <w:szCs w:val="24"/>
        </w:rPr>
        <w:sym w:font="Wingdings" w:char="F06F"/>
      </w:r>
      <w:r w:rsidRPr="001438EE">
        <w:rPr>
          <w:rFonts w:cstheme="minorHAnsi"/>
          <w:sz w:val="24"/>
          <w:szCs w:val="24"/>
        </w:rPr>
        <w:t xml:space="preserve"> wobec IOB nie zostało wszczęte postępowanie likwidacyjne, naprawcze lub restrukturyzacyjne</w:t>
      </w:r>
    </w:p>
    <w:p w14:paraId="673F622F" w14:textId="756FC0C9" w:rsidR="00F05BE0" w:rsidRPr="001438EE" w:rsidRDefault="00F05BE0" w:rsidP="00F05BE0">
      <w:pPr>
        <w:pStyle w:val="Akapitzlist"/>
        <w:jc w:val="both"/>
        <w:rPr>
          <w:rFonts w:cstheme="minorHAnsi"/>
          <w:sz w:val="24"/>
          <w:szCs w:val="24"/>
        </w:rPr>
      </w:pPr>
      <w:r w:rsidRPr="001438EE">
        <w:rPr>
          <w:rFonts w:cstheme="minorHAnsi"/>
          <w:sz w:val="24"/>
          <w:szCs w:val="24"/>
        </w:rPr>
        <w:lastRenderedPageBreak/>
        <w:sym w:font="Wingdings" w:char="F06F"/>
      </w:r>
      <w:r w:rsidRPr="001438EE">
        <w:rPr>
          <w:rFonts w:cstheme="minorHAnsi"/>
          <w:sz w:val="24"/>
          <w:szCs w:val="24"/>
        </w:rPr>
        <w:t xml:space="preserve"> IOB osiągnął dodatni lub zerowy wynik finansowy w okresie 3 lat obrotowych w zatwierdzonych latach obrotowych lub w krótszym czasie, jeśli IOB funkcjonuje krócej</w:t>
      </w:r>
      <w:r w:rsidR="00F10FC2">
        <w:rPr>
          <w:rFonts w:cstheme="minorHAnsi"/>
          <w:sz w:val="24"/>
          <w:szCs w:val="24"/>
        </w:rPr>
        <w:t>;</w:t>
      </w:r>
    </w:p>
    <w:p w14:paraId="05A69459" w14:textId="5B43CBE4" w:rsidR="00F05BE0" w:rsidRPr="00BA7248" w:rsidRDefault="00F05BE0" w:rsidP="00F05BE0">
      <w:pPr>
        <w:pStyle w:val="Akapitzlist"/>
        <w:jc w:val="both"/>
        <w:rPr>
          <w:rFonts w:cstheme="minorHAnsi"/>
          <w:sz w:val="24"/>
          <w:szCs w:val="24"/>
        </w:rPr>
      </w:pPr>
      <w:r w:rsidRPr="001438EE">
        <w:rPr>
          <w:rFonts w:cstheme="minorHAnsi"/>
          <w:sz w:val="24"/>
          <w:szCs w:val="24"/>
        </w:rPr>
        <w:sym w:font="Wingdings" w:char="F06F"/>
      </w:r>
      <w:r w:rsidRPr="001438EE">
        <w:rPr>
          <w:rFonts w:cstheme="minorHAnsi"/>
          <w:sz w:val="24"/>
          <w:szCs w:val="24"/>
        </w:rPr>
        <w:t xml:space="preserve"> IOB posiada wszystkie dokumenty deklarowane we wniosku o akredytację</w:t>
      </w:r>
      <w:r w:rsidR="00F10FC2">
        <w:rPr>
          <w:rFonts w:cstheme="minorHAnsi"/>
          <w:sz w:val="24"/>
          <w:szCs w:val="24"/>
        </w:rPr>
        <w:t>;</w:t>
      </w:r>
    </w:p>
    <w:p w14:paraId="6295C3B1" w14:textId="77777777" w:rsidR="00F05BE0" w:rsidRDefault="00F05BE0" w:rsidP="00F05BE0">
      <w:pPr>
        <w:pStyle w:val="Akapitzlist"/>
        <w:jc w:val="both"/>
        <w:rPr>
          <w:rFonts w:cstheme="minorHAnsi"/>
          <w:sz w:val="24"/>
          <w:szCs w:val="24"/>
        </w:rPr>
      </w:pPr>
    </w:p>
    <w:p w14:paraId="26814155" w14:textId="77777777" w:rsidR="00F05BE0" w:rsidRPr="00BA7248" w:rsidRDefault="00F05BE0" w:rsidP="00F05BE0">
      <w:pPr>
        <w:pStyle w:val="Akapitzlist"/>
        <w:jc w:val="both"/>
        <w:rPr>
          <w:rFonts w:cstheme="minorHAnsi"/>
          <w:sz w:val="24"/>
          <w:szCs w:val="24"/>
        </w:rPr>
      </w:pPr>
      <w:r w:rsidRPr="00BA7248">
        <w:rPr>
          <w:rFonts w:cstheme="minorHAnsi"/>
          <w:sz w:val="24"/>
          <w:szCs w:val="24"/>
        </w:rPr>
        <w:sym w:font="Wingdings" w:char="F06F"/>
      </w:r>
      <w:r w:rsidRPr="00BA7248">
        <w:rPr>
          <w:rFonts w:cstheme="minorHAnsi"/>
          <w:sz w:val="24"/>
          <w:szCs w:val="24"/>
        </w:rPr>
        <w:t xml:space="preserve"> informacje zawarte w niniejszym </w:t>
      </w:r>
      <w:r>
        <w:rPr>
          <w:rFonts w:cstheme="minorHAnsi"/>
          <w:sz w:val="24"/>
          <w:szCs w:val="24"/>
        </w:rPr>
        <w:t>oświadczeniu</w:t>
      </w:r>
      <w:r w:rsidRPr="00BA7248">
        <w:rPr>
          <w:rFonts w:cstheme="minorHAnsi"/>
          <w:sz w:val="24"/>
          <w:szCs w:val="24"/>
        </w:rPr>
        <w:t xml:space="preserve"> są zgodne ze stanem faktycznym i prawnym oraz że jestem świadomy(a) odpowiedzialności karnej za podanie fałszywych danych lub złożenie fałszywych oświadczeń</w:t>
      </w:r>
      <w:r>
        <w:rPr>
          <w:rFonts w:cstheme="minorHAnsi"/>
          <w:sz w:val="24"/>
          <w:szCs w:val="24"/>
        </w:rPr>
        <w:t xml:space="preserve"> </w:t>
      </w:r>
      <w:r w:rsidRPr="00BA7248">
        <w:rPr>
          <w:rFonts w:cstheme="minorHAnsi"/>
          <w:sz w:val="24"/>
          <w:szCs w:val="24"/>
        </w:rPr>
        <w:t>wynikającej z art. 233 § 6 ustawy z dnia 6 czerwca 1997 r. Kodeks karny (Dz. U z 2023 r. poz. 289 z późn. zm.</w:t>
      </w:r>
      <w:r w:rsidRPr="00BA7248">
        <w:rPr>
          <w:rFonts w:cstheme="minorHAnsi"/>
          <w:bCs/>
          <w:sz w:val="24"/>
          <w:szCs w:val="24"/>
        </w:rPr>
        <w:t>).</w:t>
      </w:r>
    </w:p>
    <w:p w14:paraId="47B42029" w14:textId="77777777" w:rsidR="00F05BE0" w:rsidRDefault="00F05BE0" w:rsidP="00F05BE0">
      <w:pPr>
        <w:pStyle w:val="Akapitzlist"/>
        <w:jc w:val="both"/>
        <w:rPr>
          <w:rFonts w:cstheme="minorHAnsi"/>
          <w:sz w:val="24"/>
          <w:szCs w:val="24"/>
        </w:rPr>
      </w:pPr>
    </w:p>
    <w:p w14:paraId="6442AD45" w14:textId="77777777" w:rsidR="00F05BE0" w:rsidRDefault="00F05BE0" w:rsidP="00F05BE0">
      <w:pPr>
        <w:pStyle w:val="Akapitzlist"/>
        <w:jc w:val="both"/>
        <w:rPr>
          <w:rFonts w:cstheme="minorHAnsi"/>
          <w:sz w:val="24"/>
          <w:szCs w:val="24"/>
        </w:rPr>
      </w:pPr>
    </w:p>
    <w:p w14:paraId="6CFE0AE1" w14:textId="77777777" w:rsidR="00F05BE0" w:rsidRDefault="00F05BE0" w:rsidP="00F05BE0">
      <w:pPr>
        <w:pStyle w:val="Akapitzlist"/>
        <w:jc w:val="both"/>
        <w:rPr>
          <w:rFonts w:cstheme="minorHAnsi"/>
          <w:sz w:val="24"/>
          <w:szCs w:val="24"/>
        </w:rPr>
      </w:pPr>
    </w:p>
    <w:p w14:paraId="68F43945" w14:textId="77777777" w:rsidR="00F05BE0" w:rsidRDefault="00F05BE0" w:rsidP="00F05BE0">
      <w:pPr>
        <w:pStyle w:val="Akapitzlist"/>
        <w:jc w:val="both"/>
        <w:rPr>
          <w:rFonts w:cstheme="minorHAnsi"/>
          <w:sz w:val="24"/>
          <w:szCs w:val="24"/>
        </w:rPr>
      </w:pPr>
    </w:p>
    <w:p w14:paraId="7C45FCAE" w14:textId="77777777" w:rsidR="00F05BE0" w:rsidRDefault="00F05BE0" w:rsidP="00F05BE0">
      <w:pPr>
        <w:pStyle w:val="Akapitzlist"/>
        <w:jc w:val="both"/>
        <w:rPr>
          <w:rFonts w:cstheme="minorHAnsi"/>
          <w:sz w:val="24"/>
          <w:szCs w:val="24"/>
        </w:rPr>
      </w:pPr>
    </w:p>
    <w:p w14:paraId="23FB9FA4" w14:textId="77777777" w:rsidR="00F05BE0" w:rsidRDefault="00F05BE0" w:rsidP="00F05BE0">
      <w:pPr>
        <w:pStyle w:val="Akapitzlist"/>
        <w:jc w:val="both"/>
        <w:rPr>
          <w:rFonts w:cstheme="minorHAnsi"/>
          <w:sz w:val="24"/>
          <w:szCs w:val="24"/>
        </w:rPr>
      </w:pPr>
    </w:p>
    <w:p w14:paraId="072816F2" w14:textId="77777777" w:rsidR="00F05BE0" w:rsidRDefault="00F05BE0" w:rsidP="00F05BE0">
      <w:pPr>
        <w:pStyle w:val="Akapitzlist"/>
        <w:jc w:val="both"/>
        <w:rPr>
          <w:rFonts w:cstheme="minorHAnsi"/>
          <w:sz w:val="24"/>
          <w:szCs w:val="24"/>
        </w:rPr>
      </w:pPr>
    </w:p>
    <w:p w14:paraId="2804F684" w14:textId="77777777" w:rsidR="00F05BE0" w:rsidRDefault="00F05BE0" w:rsidP="00F05BE0">
      <w:pPr>
        <w:pStyle w:val="Akapitzlist"/>
        <w:jc w:val="both"/>
        <w:rPr>
          <w:rFonts w:cstheme="minorHAnsi"/>
          <w:sz w:val="24"/>
          <w:szCs w:val="24"/>
        </w:rPr>
      </w:pPr>
    </w:p>
    <w:p w14:paraId="6171ED0F" w14:textId="77777777" w:rsidR="00F05BE0" w:rsidRDefault="00F05BE0" w:rsidP="00F05BE0">
      <w:pPr>
        <w:pStyle w:val="Akapitzlist"/>
        <w:jc w:val="both"/>
        <w:rPr>
          <w:rFonts w:cstheme="minorHAnsi"/>
          <w:sz w:val="24"/>
          <w:szCs w:val="24"/>
        </w:rPr>
      </w:pPr>
    </w:p>
    <w:p w14:paraId="6AA040BF" w14:textId="77777777" w:rsidR="00F05BE0" w:rsidRDefault="00F05BE0" w:rsidP="00F05BE0">
      <w:pPr>
        <w:pStyle w:val="Akapitzlist"/>
        <w:jc w:val="both"/>
        <w:rPr>
          <w:rFonts w:cstheme="minorHAnsi"/>
          <w:sz w:val="24"/>
          <w:szCs w:val="24"/>
        </w:rPr>
      </w:pPr>
    </w:p>
    <w:p w14:paraId="20E0D999" w14:textId="77777777" w:rsidR="00F05BE0" w:rsidRDefault="00F05BE0" w:rsidP="00F05BE0">
      <w:pPr>
        <w:pStyle w:val="Akapitzlist"/>
        <w:jc w:val="both"/>
        <w:rPr>
          <w:rFonts w:cstheme="minorHAnsi"/>
          <w:sz w:val="24"/>
          <w:szCs w:val="24"/>
        </w:rPr>
      </w:pPr>
    </w:p>
    <w:p w14:paraId="6D087FDF" w14:textId="77777777" w:rsidR="00F05BE0" w:rsidRDefault="00F05BE0" w:rsidP="00F05BE0">
      <w:pPr>
        <w:pStyle w:val="Akapitzlist"/>
        <w:jc w:val="both"/>
        <w:rPr>
          <w:rFonts w:cstheme="minorHAnsi"/>
          <w:sz w:val="24"/>
          <w:szCs w:val="24"/>
        </w:rPr>
      </w:pPr>
    </w:p>
    <w:p w14:paraId="7A1E7E2D" w14:textId="77777777" w:rsidR="00F05BE0" w:rsidRDefault="00F05BE0" w:rsidP="00F05BE0">
      <w:pPr>
        <w:pStyle w:val="Akapitzlist"/>
        <w:jc w:val="both"/>
        <w:rPr>
          <w:rFonts w:cstheme="minorHAnsi"/>
          <w:sz w:val="24"/>
          <w:szCs w:val="24"/>
        </w:rPr>
      </w:pPr>
    </w:p>
    <w:p w14:paraId="7EDB8166" w14:textId="77777777" w:rsidR="00F05BE0" w:rsidRDefault="00F05BE0" w:rsidP="00F05BE0">
      <w:pPr>
        <w:pStyle w:val="Akapitzlist"/>
        <w:jc w:val="both"/>
        <w:rPr>
          <w:rFonts w:cstheme="minorHAnsi"/>
          <w:sz w:val="24"/>
          <w:szCs w:val="24"/>
        </w:rPr>
      </w:pPr>
    </w:p>
    <w:p w14:paraId="46002C67" w14:textId="77777777" w:rsidR="00F05BE0" w:rsidRDefault="00F05BE0" w:rsidP="00F05BE0">
      <w:pPr>
        <w:pStyle w:val="Akapitzlist"/>
        <w:jc w:val="both"/>
        <w:rPr>
          <w:rFonts w:cstheme="minorHAnsi"/>
          <w:sz w:val="24"/>
          <w:szCs w:val="24"/>
        </w:rPr>
      </w:pPr>
    </w:p>
    <w:p w14:paraId="0FB4391F" w14:textId="77777777" w:rsidR="00F05BE0" w:rsidRDefault="00F05BE0" w:rsidP="00F05BE0">
      <w:pPr>
        <w:pStyle w:val="Akapitzlist"/>
        <w:jc w:val="both"/>
        <w:rPr>
          <w:rFonts w:cstheme="minorHAnsi"/>
          <w:sz w:val="24"/>
          <w:szCs w:val="24"/>
        </w:rPr>
      </w:pPr>
    </w:p>
    <w:p w14:paraId="10001B9A" w14:textId="77777777" w:rsidR="00F05BE0" w:rsidRDefault="00F05BE0" w:rsidP="00F05BE0">
      <w:pPr>
        <w:pStyle w:val="Akapitzlist"/>
        <w:jc w:val="both"/>
        <w:rPr>
          <w:rFonts w:cstheme="minorHAnsi"/>
          <w:sz w:val="24"/>
          <w:szCs w:val="24"/>
        </w:rPr>
      </w:pPr>
    </w:p>
    <w:p w14:paraId="6F2FA567" w14:textId="77777777" w:rsidR="00F05BE0" w:rsidRDefault="00F05BE0" w:rsidP="00F05BE0">
      <w:pPr>
        <w:pStyle w:val="Akapitzlist"/>
        <w:jc w:val="both"/>
        <w:rPr>
          <w:rFonts w:cstheme="minorHAnsi"/>
          <w:sz w:val="24"/>
          <w:szCs w:val="24"/>
        </w:rPr>
      </w:pPr>
    </w:p>
    <w:p w14:paraId="11E9650B" w14:textId="77777777" w:rsidR="00F05BE0" w:rsidRDefault="00F05BE0" w:rsidP="00F05BE0">
      <w:pPr>
        <w:pStyle w:val="Akapitzlist"/>
        <w:jc w:val="both"/>
        <w:rPr>
          <w:rFonts w:cstheme="minorHAnsi"/>
          <w:sz w:val="24"/>
          <w:szCs w:val="24"/>
        </w:rPr>
      </w:pPr>
    </w:p>
    <w:p w14:paraId="41D61DF4" w14:textId="77777777" w:rsidR="00F05BE0" w:rsidRDefault="00F05BE0" w:rsidP="00F05BE0">
      <w:pPr>
        <w:pStyle w:val="Akapitzlist"/>
        <w:jc w:val="both"/>
        <w:rPr>
          <w:rFonts w:cstheme="minorHAnsi"/>
          <w:sz w:val="24"/>
          <w:szCs w:val="24"/>
        </w:rPr>
      </w:pPr>
    </w:p>
    <w:p w14:paraId="4E47F401" w14:textId="77777777" w:rsidR="00F05BE0" w:rsidRDefault="00F05BE0" w:rsidP="00F05BE0">
      <w:pPr>
        <w:pStyle w:val="Akapitzlist"/>
        <w:jc w:val="both"/>
        <w:rPr>
          <w:rFonts w:cstheme="minorHAnsi"/>
          <w:sz w:val="24"/>
          <w:szCs w:val="24"/>
        </w:rPr>
      </w:pPr>
    </w:p>
    <w:p w14:paraId="3968A673" w14:textId="77777777" w:rsidR="00F05BE0" w:rsidRPr="005654D6" w:rsidRDefault="00F05BE0" w:rsidP="00F05BE0">
      <w:pPr>
        <w:jc w:val="both"/>
        <w:rPr>
          <w:rFonts w:cstheme="minorHAnsi"/>
          <w:sz w:val="24"/>
          <w:szCs w:val="24"/>
        </w:rPr>
      </w:pPr>
    </w:p>
    <w:p w14:paraId="7EC66CAE" w14:textId="77777777" w:rsidR="00F05BE0" w:rsidRPr="00503792" w:rsidRDefault="00F05BE0" w:rsidP="00F05BE0">
      <w:pPr>
        <w:jc w:val="both"/>
        <w:rPr>
          <w:rFonts w:cstheme="minorHAnsi"/>
          <w:sz w:val="24"/>
          <w:szCs w:val="24"/>
        </w:rPr>
      </w:pPr>
    </w:p>
    <w:p w14:paraId="1D44466D" w14:textId="77777777" w:rsidR="00F05BE0" w:rsidRPr="00616D12" w:rsidRDefault="00F05BE0" w:rsidP="00F05BE0">
      <w:pPr>
        <w:jc w:val="both"/>
        <w:rPr>
          <w:rFonts w:cstheme="minorHAnsi"/>
          <w:sz w:val="24"/>
          <w:szCs w:val="24"/>
        </w:rPr>
      </w:pPr>
      <w:r>
        <w:rPr>
          <w:rFonts w:cstheme="minorHAnsi"/>
          <w:sz w:val="24"/>
          <w:szCs w:val="24"/>
        </w:rPr>
        <w:t>*</w:t>
      </w:r>
      <w:r w:rsidRPr="00616D12">
        <w:rPr>
          <w:rFonts w:cstheme="minorHAnsi"/>
          <w:sz w:val="24"/>
          <w:szCs w:val="24"/>
        </w:rPr>
        <w:t>W przypadku zmian należy przedstawić</w:t>
      </w:r>
      <w:r>
        <w:rPr>
          <w:rFonts w:cstheme="minorHAnsi"/>
          <w:sz w:val="24"/>
          <w:szCs w:val="24"/>
        </w:rPr>
        <w:t xml:space="preserve"> szczegółowe</w:t>
      </w:r>
      <w:r w:rsidRPr="00616D12">
        <w:rPr>
          <w:rFonts w:cstheme="minorHAnsi"/>
          <w:sz w:val="24"/>
          <w:szCs w:val="24"/>
        </w:rPr>
        <w:t xml:space="preserve"> informacje</w:t>
      </w:r>
      <w:r>
        <w:rPr>
          <w:rFonts w:cstheme="minorHAnsi"/>
          <w:sz w:val="24"/>
          <w:szCs w:val="24"/>
        </w:rPr>
        <w:t xml:space="preserve"> oraz na wezwanie jednostki akredytacyjnej stosowne dokumenty. </w:t>
      </w:r>
    </w:p>
    <w:p w14:paraId="5F4E76C6" w14:textId="2205DBE3" w:rsidR="00F05BE0" w:rsidRPr="00503792" w:rsidRDefault="00F05BE0" w:rsidP="00F05BE0">
      <w:pPr>
        <w:jc w:val="both"/>
        <w:rPr>
          <w:rFonts w:cstheme="minorHAnsi"/>
          <w:sz w:val="24"/>
          <w:szCs w:val="24"/>
        </w:rPr>
      </w:pPr>
      <w:r>
        <w:rPr>
          <w:rFonts w:cstheme="minorHAnsi"/>
          <w:sz w:val="24"/>
          <w:szCs w:val="24"/>
        </w:rPr>
        <w:t>**</w:t>
      </w:r>
      <w:r w:rsidRPr="00503792">
        <w:rPr>
          <w:rFonts w:cstheme="minorHAnsi"/>
          <w:sz w:val="24"/>
          <w:szCs w:val="24"/>
        </w:rPr>
        <w:t xml:space="preserve"> </w:t>
      </w:r>
      <w:r>
        <w:rPr>
          <w:rFonts w:cstheme="minorHAnsi"/>
          <w:sz w:val="24"/>
          <w:szCs w:val="24"/>
        </w:rPr>
        <w:t>W</w:t>
      </w:r>
      <w:r w:rsidRPr="0070694F">
        <w:rPr>
          <w:rFonts w:cstheme="minorHAnsi"/>
          <w:sz w:val="24"/>
          <w:szCs w:val="24"/>
        </w:rPr>
        <w:t xml:space="preserve"> przypadku wystąpienia siły wyższej lub innych należycie uzasadnionych przez </w:t>
      </w:r>
      <w:r>
        <w:rPr>
          <w:rFonts w:cstheme="minorHAnsi"/>
          <w:sz w:val="24"/>
          <w:szCs w:val="24"/>
        </w:rPr>
        <w:t>IOB</w:t>
      </w:r>
      <w:r w:rsidRPr="0070694F">
        <w:rPr>
          <w:rFonts w:cstheme="minorHAnsi"/>
          <w:sz w:val="24"/>
          <w:szCs w:val="24"/>
        </w:rPr>
        <w:t xml:space="preserve"> przyczyn nieosiągnięcia </w:t>
      </w:r>
      <w:r>
        <w:rPr>
          <w:rFonts w:cstheme="minorHAnsi"/>
          <w:sz w:val="24"/>
          <w:szCs w:val="24"/>
        </w:rPr>
        <w:t>zakładanego poziomu realizacji akredytowanych usług, należy szczegółowo opisać i wykazać, że IOB dołożył wszelkich starań realizacji usług. Decyzja w zakresie utrzymania akredytacji pomi</w:t>
      </w:r>
      <w:r w:rsidR="00FF5FAB">
        <w:rPr>
          <w:rFonts w:cstheme="minorHAnsi"/>
          <w:sz w:val="24"/>
          <w:szCs w:val="24"/>
        </w:rPr>
        <w:t>mo</w:t>
      </w:r>
      <w:r>
        <w:rPr>
          <w:rFonts w:cstheme="minorHAnsi"/>
          <w:sz w:val="24"/>
          <w:szCs w:val="24"/>
        </w:rPr>
        <w:t xml:space="preserve"> nieosiągnięcia zakładanego poziomu należy do jednostki akredytującej.</w:t>
      </w:r>
    </w:p>
    <w:p w14:paraId="709C9F2D" w14:textId="6875FC9C" w:rsidR="00AA74EF" w:rsidRPr="00630C5C" w:rsidRDefault="00AA74EF" w:rsidP="00353F52">
      <w:pPr>
        <w:pStyle w:val="AKRNagwek"/>
        <w:rPr>
          <w:rFonts w:cstheme="minorHAnsi"/>
          <w:b w:val="0"/>
          <w:bCs w:val="0"/>
        </w:rPr>
      </w:pPr>
    </w:p>
    <w:sectPr w:rsidR="00AA74EF" w:rsidRPr="00630C5C" w:rsidSect="00353F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B475B"/>
    <w:multiLevelType w:val="hybridMultilevel"/>
    <w:tmpl w:val="0534E764"/>
    <w:lvl w:ilvl="0" w:tplc="2C90FEB4">
      <w:start w:val="1"/>
      <w:numFmt w:val="bullet"/>
      <w:lvlText w:val="□"/>
      <w:lvlJc w:val="left"/>
      <w:pPr>
        <w:ind w:left="360" w:hanging="360"/>
      </w:pPr>
      <w:rPr>
        <w:rFonts w:ascii="Century Gothic" w:hAnsi="Century Gothic"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66B154BA"/>
    <w:multiLevelType w:val="hybridMultilevel"/>
    <w:tmpl w:val="5E38EF16"/>
    <w:lvl w:ilvl="0" w:tplc="2C90FEB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 w:numId="4" w16cid:durableId="968359998">
    <w:abstractNumId w:val="2"/>
  </w:num>
  <w:num w:numId="5" w16cid:durableId="107219655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138D3"/>
    <w:rsid w:val="00225347"/>
    <w:rsid w:val="00242E9A"/>
    <w:rsid w:val="00257840"/>
    <w:rsid w:val="002606CD"/>
    <w:rsid w:val="002853F6"/>
    <w:rsid w:val="002F31B6"/>
    <w:rsid w:val="00353F52"/>
    <w:rsid w:val="004A64EF"/>
    <w:rsid w:val="00596697"/>
    <w:rsid w:val="005E3C00"/>
    <w:rsid w:val="006020AC"/>
    <w:rsid w:val="00630C5C"/>
    <w:rsid w:val="00666F0B"/>
    <w:rsid w:val="006844A4"/>
    <w:rsid w:val="00696AC1"/>
    <w:rsid w:val="007437F5"/>
    <w:rsid w:val="00784220"/>
    <w:rsid w:val="0079151F"/>
    <w:rsid w:val="007C3DAB"/>
    <w:rsid w:val="0081080A"/>
    <w:rsid w:val="0081694F"/>
    <w:rsid w:val="008D28B3"/>
    <w:rsid w:val="0090574F"/>
    <w:rsid w:val="00A00F33"/>
    <w:rsid w:val="00A3244F"/>
    <w:rsid w:val="00A7354A"/>
    <w:rsid w:val="00A8591C"/>
    <w:rsid w:val="00AA74EF"/>
    <w:rsid w:val="00AB6D34"/>
    <w:rsid w:val="00AD1411"/>
    <w:rsid w:val="00B25D14"/>
    <w:rsid w:val="00B770BB"/>
    <w:rsid w:val="00BC3726"/>
    <w:rsid w:val="00BD5937"/>
    <w:rsid w:val="00C615AF"/>
    <w:rsid w:val="00C67261"/>
    <w:rsid w:val="00C8179C"/>
    <w:rsid w:val="00CE1989"/>
    <w:rsid w:val="00D026FD"/>
    <w:rsid w:val="00E33B52"/>
    <w:rsid w:val="00E803FE"/>
    <w:rsid w:val="00F05BE0"/>
    <w:rsid w:val="00F10FC2"/>
    <w:rsid w:val="00F20F53"/>
    <w:rsid w:val="00F505CC"/>
    <w:rsid w:val="00FA28C5"/>
    <w:rsid w:val="00FB247E"/>
    <w:rsid w:val="00FF1831"/>
    <w:rsid w:val="00FF5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2278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7</cp:revision>
  <dcterms:created xsi:type="dcterms:W3CDTF">2025-02-06T12:22:00Z</dcterms:created>
  <dcterms:modified xsi:type="dcterms:W3CDTF">2026-04-08T06:43:00Z</dcterms:modified>
</cp:coreProperties>
</file>