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0B6A" w14:textId="54A0828A" w:rsidR="00387BAF" w:rsidRPr="0072706A" w:rsidRDefault="0072706A" w:rsidP="00387BAF">
      <w:pPr>
        <w:jc w:val="right"/>
        <w:rPr>
          <w:sz w:val="20"/>
          <w:szCs w:val="20"/>
        </w:rPr>
      </w:pPr>
      <w:r w:rsidRPr="0072706A">
        <w:rPr>
          <w:sz w:val="20"/>
          <w:szCs w:val="20"/>
        </w:rPr>
        <w:t>P</w:t>
      </w:r>
      <w:r w:rsidR="00905692" w:rsidRPr="0072706A">
        <w:rPr>
          <w:sz w:val="20"/>
          <w:szCs w:val="20"/>
        </w:rPr>
        <w:t>rojekt</w:t>
      </w:r>
      <w:r w:rsidRPr="0072706A">
        <w:rPr>
          <w:sz w:val="20"/>
          <w:szCs w:val="20"/>
        </w:rPr>
        <w:t xml:space="preserve"> Klubu Radnych Prawa i Sprawiedliwości</w:t>
      </w:r>
    </w:p>
    <w:p w14:paraId="60088386" w14:textId="40E22573" w:rsidR="0072706A" w:rsidRPr="0072706A" w:rsidRDefault="0072706A" w:rsidP="00387BAF">
      <w:pPr>
        <w:jc w:val="right"/>
        <w:rPr>
          <w:sz w:val="20"/>
          <w:szCs w:val="20"/>
        </w:rPr>
      </w:pPr>
      <w:r w:rsidRPr="0072706A">
        <w:rPr>
          <w:sz w:val="20"/>
          <w:szCs w:val="20"/>
        </w:rPr>
        <w:t xml:space="preserve">z dnia 10 czerwca 2026 r. </w:t>
      </w:r>
    </w:p>
    <w:p w14:paraId="2163DA26" w14:textId="77777777" w:rsidR="00387BAF" w:rsidRPr="00387BAF" w:rsidRDefault="00387BAF" w:rsidP="00387BAF">
      <w:pPr>
        <w:jc w:val="right"/>
        <w:rPr>
          <w:sz w:val="20"/>
          <w:szCs w:val="20"/>
          <w:u w:val="single"/>
        </w:rPr>
      </w:pPr>
    </w:p>
    <w:p w14:paraId="431BA0BF" w14:textId="77777777" w:rsidR="00387BAF" w:rsidRPr="00387BAF" w:rsidRDefault="00387BAF" w:rsidP="00387BAF">
      <w:pPr>
        <w:jc w:val="center"/>
      </w:pPr>
      <w:r w:rsidRPr="00387BAF">
        <w:t xml:space="preserve"> </w:t>
      </w:r>
      <w:r w:rsidRPr="00387BAF">
        <w:rPr>
          <w:b/>
          <w:bCs/>
        </w:rPr>
        <w:t xml:space="preserve">STANOWISKO </w:t>
      </w:r>
    </w:p>
    <w:p w14:paraId="15F2A4EB" w14:textId="77777777" w:rsidR="00387BAF" w:rsidRPr="00387BAF" w:rsidRDefault="00387BAF" w:rsidP="00387BAF">
      <w:pPr>
        <w:jc w:val="center"/>
      </w:pPr>
      <w:r w:rsidRPr="00387BAF">
        <w:rPr>
          <w:b/>
          <w:bCs/>
        </w:rPr>
        <w:t xml:space="preserve">SEJMIKU WOJEWÓDZTWA KUJAWSKO-POMORSKIEGO </w:t>
      </w:r>
    </w:p>
    <w:p w14:paraId="18AD8392" w14:textId="73E35219" w:rsidR="00387BAF" w:rsidRPr="00387BAF" w:rsidRDefault="00387BAF" w:rsidP="00387BAF">
      <w:pPr>
        <w:jc w:val="center"/>
      </w:pPr>
      <w:r w:rsidRPr="00387BAF">
        <w:rPr>
          <w:b/>
          <w:bCs/>
        </w:rPr>
        <w:t xml:space="preserve">z dnia  </w:t>
      </w:r>
      <w:r>
        <w:rPr>
          <w:b/>
          <w:bCs/>
        </w:rPr>
        <w:t>……………</w:t>
      </w:r>
      <w:r w:rsidR="00545769">
        <w:rPr>
          <w:b/>
          <w:bCs/>
        </w:rPr>
        <w:t xml:space="preserve"> 2026 r.</w:t>
      </w:r>
    </w:p>
    <w:p w14:paraId="11CB144E" w14:textId="77777777" w:rsidR="00387BAF" w:rsidRDefault="00387BAF" w:rsidP="00387BAF">
      <w:pPr>
        <w:jc w:val="center"/>
        <w:rPr>
          <w:b/>
          <w:bCs/>
        </w:rPr>
      </w:pPr>
      <w:r w:rsidRPr="00387BAF">
        <w:rPr>
          <w:b/>
          <w:bCs/>
        </w:rPr>
        <w:t>w sprawie finansowania nauki, badań i innowacji w regionie</w:t>
      </w:r>
    </w:p>
    <w:p w14:paraId="7F5BE59E" w14:textId="77777777" w:rsidR="00387BAF" w:rsidRPr="00387BAF" w:rsidRDefault="00387BAF" w:rsidP="00387BAF">
      <w:pPr>
        <w:jc w:val="center"/>
      </w:pPr>
    </w:p>
    <w:p w14:paraId="3C0DFBDF" w14:textId="1D259735" w:rsidR="001B3FA6" w:rsidRDefault="001B3FA6" w:rsidP="00387BAF">
      <w:pPr>
        <w:jc w:val="both"/>
        <w:rPr>
          <w:b/>
          <w:bCs/>
        </w:rPr>
      </w:pPr>
      <w:r>
        <w:t xml:space="preserve">Sejmik Województwa Kujawsko-Pomorskiego z ubolewaniem odnotowuje napięcie powstałe pomiędzy głównymi uczelniami publicznymi naszego województwa a </w:t>
      </w:r>
      <w:r w:rsidR="00387BAF">
        <w:t> </w:t>
      </w:r>
      <w:r>
        <w:t xml:space="preserve">Marszałkiem Województwa </w:t>
      </w:r>
      <w:r w:rsidRPr="001B3FA6">
        <w:t xml:space="preserve">w sprawie finansowania nauki, badań i innowacji w </w:t>
      </w:r>
      <w:r w:rsidR="00387BAF">
        <w:t> </w:t>
      </w:r>
      <w:r w:rsidRPr="001B3FA6">
        <w:t>regionie.</w:t>
      </w:r>
    </w:p>
    <w:p w14:paraId="380796B1" w14:textId="1C836B22" w:rsidR="001B3FA6" w:rsidRDefault="001B3FA6" w:rsidP="00387BAF">
      <w:pPr>
        <w:jc w:val="both"/>
      </w:pPr>
      <w:r w:rsidRPr="001B3FA6">
        <w:t xml:space="preserve">Uczelnie publiczne prowadząc badania naukowe, realizując projekty B+R, świadcząc usługi badawcze, współpracując z przedsiębiorstwami, rozwijając transfer technologii i </w:t>
      </w:r>
      <w:r w:rsidR="00905692">
        <w:t> </w:t>
      </w:r>
      <w:r w:rsidRPr="001B3FA6">
        <w:t>komercjalizację wyników badań stanowią naturalne i podstawowe zaplecze naukowo-badawcze województwa.</w:t>
      </w:r>
      <w:r>
        <w:t xml:space="preserve"> Budowanie trwałej innowacyjności w naszym województwie zależne jest bezpośrednio od </w:t>
      </w:r>
      <w:r w:rsidRPr="001B3FA6">
        <w:t>silnych uczelni publicznych</w:t>
      </w:r>
      <w:r>
        <w:t xml:space="preserve">, gdyż to one stanowią </w:t>
      </w:r>
      <w:r w:rsidRPr="001B3FA6">
        <w:t>główn</w:t>
      </w:r>
      <w:r>
        <w:t>e</w:t>
      </w:r>
      <w:r w:rsidRPr="001B3FA6">
        <w:t xml:space="preserve"> instytucj</w:t>
      </w:r>
      <w:r>
        <w:t>e</w:t>
      </w:r>
      <w:r w:rsidRPr="001B3FA6">
        <w:t xml:space="preserve"> wytwarzając</w:t>
      </w:r>
      <w:r>
        <w:t>e</w:t>
      </w:r>
      <w:r w:rsidRPr="001B3FA6">
        <w:t xml:space="preserve"> wiedzę, technologie i kadry.</w:t>
      </w:r>
      <w:r w:rsidR="00905692">
        <w:t xml:space="preserve"> Dlatego też Samorząd Województwa </w:t>
      </w:r>
      <w:r w:rsidR="00905692" w:rsidRPr="00905692">
        <w:t>powinien inwestować w innowacje poprzez wzmacnianie istniejących uczelni publicznych i ich zespołów badawczych</w:t>
      </w:r>
      <w:r w:rsidR="00905692">
        <w:t>.</w:t>
      </w:r>
    </w:p>
    <w:p w14:paraId="3433FA9A" w14:textId="62D48E9B" w:rsidR="00905692" w:rsidRDefault="001B3FA6" w:rsidP="00387BAF">
      <w:pPr>
        <w:jc w:val="both"/>
      </w:pPr>
      <w:r>
        <w:t>Aby w przyszłości uniknąć podobnych napięć i nieporozumień Sejmik Województwa Kujawsko-Pomorskiego zobowiązuje Zarząd Województwa do przyjęcia takiego modelu współpracy, który</w:t>
      </w:r>
      <w:r w:rsidRPr="00905692">
        <w:t xml:space="preserve"> </w:t>
      </w:r>
      <w:r w:rsidR="00905692">
        <w:t>zagwarantuje</w:t>
      </w:r>
      <w:r w:rsidR="00905692" w:rsidRPr="00905692">
        <w:t xml:space="preserve"> realne, bezpośrednie i przewidywalne finansowanie potencjału badawczego uczelni publicznych regionu, zarówno w obecnej perspektywie</w:t>
      </w:r>
      <w:r w:rsidR="00905692">
        <w:t xml:space="preserve"> finansowej</w:t>
      </w:r>
      <w:r w:rsidR="00905692" w:rsidRPr="00905692">
        <w:t>, jak i szczególnie w przygotowaniu do nowej perspektywy finansowej U</w:t>
      </w:r>
      <w:r w:rsidR="00905692">
        <w:t xml:space="preserve">nii </w:t>
      </w:r>
      <w:r w:rsidR="00905692" w:rsidRPr="00905692">
        <w:t>E</w:t>
      </w:r>
      <w:r w:rsidR="00905692">
        <w:t>uropejskiej</w:t>
      </w:r>
      <w:r w:rsidR="00905692" w:rsidRPr="00905692">
        <w:t xml:space="preserve"> od 2028 roku.</w:t>
      </w:r>
    </w:p>
    <w:p w14:paraId="4D0CC0E0" w14:textId="77777777" w:rsidR="00905692" w:rsidRDefault="00905692" w:rsidP="00905692">
      <w:pPr>
        <w:rPr>
          <w:b/>
          <w:bCs/>
        </w:rPr>
      </w:pPr>
    </w:p>
    <w:p w14:paraId="09F71A0E" w14:textId="77777777" w:rsidR="00387BAF" w:rsidRDefault="00387BAF" w:rsidP="00905692">
      <w:pPr>
        <w:rPr>
          <w:b/>
          <w:bCs/>
        </w:rPr>
      </w:pPr>
    </w:p>
    <w:p w14:paraId="49112B35" w14:textId="77777777" w:rsidR="00387BAF" w:rsidRDefault="00387BAF" w:rsidP="00905692">
      <w:pPr>
        <w:rPr>
          <w:b/>
          <w:bCs/>
        </w:rPr>
      </w:pPr>
    </w:p>
    <w:p w14:paraId="29F3D5A2" w14:textId="77777777" w:rsidR="00387BAF" w:rsidRPr="00966983" w:rsidRDefault="00387BAF" w:rsidP="00905692">
      <w:pPr>
        <w:rPr>
          <w:b/>
          <w:bCs/>
        </w:rPr>
      </w:pPr>
    </w:p>
    <w:p w14:paraId="10D1A8EA" w14:textId="22743E35" w:rsidR="00387BAF" w:rsidRPr="00387BAF" w:rsidRDefault="00387BAF" w:rsidP="00387BAF">
      <w:pPr>
        <w:rPr>
          <w:sz w:val="20"/>
          <w:szCs w:val="20"/>
        </w:rPr>
      </w:pPr>
      <w:r w:rsidRPr="00387BAF">
        <w:rPr>
          <w:sz w:val="20"/>
          <w:szCs w:val="20"/>
          <w:u w:val="single"/>
        </w:rPr>
        <w:t>Otrzymuje</w:t>
      </w:r>
      <w:r w:rsidRPr="00387BAF">
        <w:rPr>
          <w:sz w:val="20"/>
          <w:szCs w:val="20"/>
        </w:rPr>
        <w:t xml:space="preserve">: </w:t>
      </w:r>
    </w:p>
    <w:p w14:paraId="5649E2F6" w14:textId="3A75168C" w:rsidR="00387BAF" w:rsidRPr="00387BAF" w:rsidRDefault="00387BAF" w:rsidP="00387BAF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87BAF">
        <w:rPr>
          <w:sz w:val="20"/>
          <w:szCs w:val="20"/>
        </w:rPr>
        <w:t xml:space="preserve">Zarząd Województwa Kujawsko-Pomorskiego </w:t>
      </w:r>
    </w:p>
    <w:p w14:paraId="6E66BAE2" w14:textId="3EC383EB" w:rsidR="0053127B" w:rsidRPr="001B3FA6" w:rsidRDefault="0053127B"/>
    <w:sectPr w:rsidR="0053127B" w:rsidRPr="001B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996"/>
    <w:multiLevelType w:val="multilevel"/>
    <w:tmpl w:val="7476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1D4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3107837">
    <w:abstractNumId w:val="0"/>
  </w:num>
  <w:num w:numId="2" w16cid:durableId="42153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A6"/>
    <w:rsid w:val="00127C19"/>
    <w:rsid w:val="001A2BE7"/>
    <w:rsid w:val="001B3FA6"/>
    <w:rsid w:val="00387BAF"/>
    <w:rsid w:val="0053127B"/>
    <w:rsid w:val="00545769"/>
    <w:rsid w:val="0072706A"/>
    <w:rsid w:val="00745BFB"/>
    <w:rsid w:val="00905692"/>
    <w:rsid w:val="00C172A4"/>
    <w:rsid w:val="00CE1413"/>
    <w:rsid w:val="00DC3ADA"/>
    <w:rsid w:val="00F72E31"/>
    <w:rsid w:val="00F8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8CF5"/>
  <w15:chartTrackingRefBased/>
  <w15:docId w15:val="{0246436A-9075-4EE3-A356-0BC51D6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FA6"/>
  </w:style>
  <w:style w:type="paragraph" w:styleId="Nagwek1">
    <w:name w:val="heading 1"/>
    <w:basedOn w:val="Normalny"/>
    <w:next w:val="Normalny"/>
    <w:link w:val="Nagwek1Znak"/>
    <w:uiPriority w:val="9"/>
    <w:qFormat/>
    <w:rsid w:val="001B3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F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F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F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F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F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F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F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F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F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F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Gralik</dc:creator>
  <cp:keywords/>
  <dc:description/>
  <cp:lastModifiedBy>Paulina Wójcik-Popielarczyk</cp:lastModifiedBy>
  <cp:revision>3</cp:revision>
  <cp:lastPrinted>2026-06-10T07:43:00Z</cp:lastPrinted>
  <dcterms:created xsi:type="dcterms:W3CDTF">2026-06-10T08:35:00Z</dcterms:created>
  <dcterms:modified xsi:type="dcterms:W3CDTF">2026-06-10T09:06:00Z</dcterms:modified>
</cp:coreProperties>
</file>